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DFF00" w14:textId="77777777" w:rsidR="0065070B" w:rsidRDefault="0065070B" w:rsidP="00D74182">
      <w:pPr>
        <w:jc w:val="center"/>
        <w:rPr>
          <w:sz w:val="20"/>
          <w:szCs w:val="20"/>
        </w:rPr>
      </w:pPr>
      <w:bookmarkStart w:id="0" w:name="_GoBack"/>
      <w:bookmarkEnd w:id="0"/>
    </w:p>
    <w:p w14:paraId="1899C3FC" w14:textId="3EDA78F6" w:rsidR="00D74182" w:rsidRPr="00231C4C" w:rsidRDefault="00D74182" w:rsidP="00D74182">
      <w:pPr>
        <w:jc w:val="center"/>
        <w:rPr>
          <w:sz w:val="20"/>
          <w:szCs w:val="20"/>
        </w:rPr>
      </w:pPr>
      <w:r w:rsidRPr="00231C4C">
        <w:rPr>
          <w:sz w:val="20"/>
          <w:szCs w:val="20"/>
        </w:rPr>
        <w:t>CURRICULUM VITAE</w:t>
      </w:r>
    </w:p>
    <w:p w14:paraId="5BA621C3" w14:textId="77777777" w:rsidR="00432EC0" w:rsidRDefault="00432EC0" w:rsidP="00D74182">
      <w:pPr>
        <w:jc w:val="center"/>
        <w:rPr>
          <w:szCs w:val="20"/>
        </w:rPr>
      </w:pPr>
    </w:p>
    <w:p w14:paraId="5E005849" w14:textId="77777777" w:rsidR="00D74182" w:rsidRPr="00DB5916" w:rsidRDefault="00D74182" w:rsidP="00D74182">
      <w:pPr>
        <w:jc w:val="center"/>
        <w:rPr>
          <w:b/>
          <w:bCs/>
          <w:szCs w:val="20"/>
        </w:rPr>
      </w:pPr>
      <w:r w:rsidRPr="00DB5916">
        <w:rPr>
          <w:b/>
          <w:bCs/>
          <w:szCs w:val="20"/>
        </w:rPr>
        <w:t>Paulina Franciszka Przystupa</w:t>
      </w:r>
    </w:p>
    <w:p w14:paraId="62EA9013" w14:textId="77777777" w:rsidR="00432EC0" w:rsidRPr="00651546" w:rsidRDefault="00432EC0" w:rsidP="00D74182">
      <w:pPr>
        <w:jc w:val="center"/>
        <w:rPr>
          <w:szCs w:val="20"/>
        </w:rPr>
      </w:pPr>
    </w:p>
    <w:p w14:paraId="652C2F40" w14:textId="1E4A6847" w:rsidR="00BC5F73" w:rsidRPr="002856BC" w:rsidRDefault="00B5184D" w:rsidP="00B5184D">
      <w:pPr>
        <w:jc w:val="center"/>
        <w:rPr>
          <w:rFonts w:cstheme="minorHAnsi"/>
          <w:sz w:val="20"/>
          <w:szCs w:val="20"/>
        </w:rPr>
      </w:pPr>
      <w:r w:rsidRPr="002856BC">
        <w:rPr>
          <w:rFonts w:cstheme="minorHAnsi"/>
          <w:b/>
          <w:sz w:val="20"/>
          <w:szCs w:val="20"/>
        </w:rPr>
        <w:t xml:space="preserve">Citizenship: </w:t>
      </w:r>
      <w:r w:rsidRPr="002856BC">
        <w:rPr>
          <w:rFonts w:cstheme="minorHAnsi"/>
          <w:sz w:val="20"/>
          <w:szCs w:val="20"/>
        </w:rPr>
        <w:t xml:space="preserve">USA, Canada | </w:t>
      </w:r>
      <w:r w:rsidR="00393A32" w:rsidRPr="002856BC">
        <w:rPr>
          <w:rFonts w:cstheme="minorHAnsi"/>
          <w:b/>
          <w:sz w:val="20"/>
          <w:szCs w:val="20"/>
        </w:rPr>
        <w:t xml:space="preserve">Heritage: </w:t>
      </w:r>
      <w:proofErr w:type="spellStart"/>
      <w:r w:rsidR="00715308" w:rsidRPr="002856BC">
        <w:rPr>
          <w:rFonts w:cstheme="minorHAnsi"/>
          <w:sz w:val="20"/>
          <w:szCs w:val="20"/>
        </w:rPr>
        <w:t>Filipine</w:t>
      </w:r>
      <w:proofErr w:type="spellEnd"/>
      <w:r w:rsidR="00393A32" w:rsidRPr="002856BC">
        <w:rPr>
          <w:rFonts w:cstheme="minorHAnsi"/>
          <w:sz w:val="20"/>
          <w:szCs w:val="20"/>
        </w:rPr>
        <w:t xml:space="preserve">-Polish | </w:t>
      </w:r>
      <w:r w:rsidR="00BC5F73" w:rsidRPr="002856BC">
        <w:rPr>
          <w:rFonts w:cstheme="minorHAnsi"/>
          <w:b/>
          <w:sz w:val="20"/>
          <w:szCs w:val="20"/>
        </w:rPr>
        <w:t>Pronouns:</w:t>
      </w:r>
      <w:r w:rsidR="00BC5F73" w:rsidRPr="002856BC">
        <w:rPr>
          <w:rFonts w:cstheme="minorHAnsi"/>
          <w:sz w:val="20"/>
          <w:szCs w:val="20"/>
        </w:rPr>
        <w:t xml:space="preserve"> She/Their/None</w:t>
      </w:r>
    </w:p>
    <w:p w14:paraId="019BA895" w14:textId="6D217BD7" w:rsidR="00BC5F73" w:rsidRPr="002856BC" w:rsidRDefault="00BC5F73" w:rsidP="00B5184D">
      <w:pPr>
        <w:jc w:val="center"/>
        <w:rPr>
          <w:rFonts w:cstheme="minorHAnsi"/>
          <w:sz w:val="20"/>
          <w:szCs w:val="20"/>
        </w:rPr>
      </w:pPr>
      <w:r w:rsidRPr="002856BC">
        <w:rPr>
          <w:rFonts w:cstheme="minorHAnsi"/>
          <w:b/>
          <w:sz w:val="20"/>
          <w:szCs w:val="20"/>
        </w:rPr>
        <w:t xml:space="preserve">E-mail: </w:t>
      </w:r>
      <w:hyperlink r:id="rId8" w:history="1">
        <w:r w:rsidRPr="002856BC">
          <w:rPr>
            <w:rStyle w:val="Hyperlink"/>
            <w:rFonts w:cstheme="minorHAnsi"/>
            <w:sz w:val="20"/>
            <w:szCs w:val="20"/>
          </w:rPr>
          <w:t>ciszka@opencontext.org</w:t>
        </w:r>
      </w:hyperlink>
      <w:r w:rsidRPr="002856BC">
        <w:rPr>
          <w:rFonts w:cstheme="minorHAnsi"/>
          <w:sz w:val="20"/>
          <w:szCs w:val="20"/>
        </w:rPr>
        <w:t xml:space="preserve"> </w:t>
      </w:r>
      <w:r w:rsidR="006C649B" w:rsidRPr="002856BC">
        <w:rPr>
          <w:rFonts w:cstheme="minorHAnsi"/>
          <w:sz w:val="20"/>
          <w:szCs w:val="20"/>
        </w:rPr>
        <w:t>/</w:t>
      </w:r>
      <w:r w:rsidRPr="002856BC">
        <w:rPr>
          <w:rFonts w:cstheme="minorHAnsi"/>
          <w:sz w:val="20"/>
          <w:szCs w:val="20"/>
        </w:rPr>
        <w:t xml:space="preserve"> </w:t>
      </w:r>
      <w:hyperlink r:id="rId9" w:history="1">
        <w:r w:rsidRPr="002856BC">
          <w:rPr>
            <w:rStyle w:val="Hyperlink"/>
            <w:rFonts w:cstheme="minorHAnsi"/>
            <w:sz w:val="20"/>
            <w:szCs w:val="20"/>
          </w:rPr>
          <w:t>ciszka@unm.edu</w:t>
        </w:r>
      </w:hyperlink>
      <w:r w:rsidRPr="002856BC">
        <w:rPr>
          <w:rStyle w:val="Hyperlink"/>
          <w:rFonts w:cstheme="minorHAnsi"/>
          <w:color w:val="auto"/>
          <w:sz w:val="20"/>
          <w:szCs w:val="20"/>
          <w:u w:val="none"/>
        </w:rPr>
        <w:t xml:space="preserve"> |</w:t>
      </w:r>
      <w:r w:rsidRPr="002856BC">
        <w:rPr>
          <w:rFonts w:cstheme="minorHAnsi"/>
          <w:b/>
          <w:sz w:val="20"/>
          <w:szCs w:val="20"/>
        </w:rPr>
        <w:t>Code:</w:t>
      </w:r>
      <w:r w:rsidRPr="002856BC">
        <w:rPr>
          <w:rFonts w:cstheme="minorHAnsi"/>
          <w:bCs/>
          <w:sz w:val="20"/>
          <w:szCs w:val="20"/>
        </w:rPr>
        <w:t xml:space="preserve"> </w:t>
      </w:r>
      <w:hyperlink r:id="rId10" w:history="1">
        <w:r w:rsidRPr="002856BC">
          <w:rPr>
            <w:rStyle w:val="Hyperlink"/>
            <w:rFonts w:cstheme="minorHAnsi"/>
            <w:bCs/>
            <w:sz w:val="20"/>
            <w:szCs w:val="20"/>
          </w:rPr>
          <w:t>https://codeberg.org/ciszka</w:t>
        </w:r>
      </w:hyperlink>
      <w:r w:rsidRPr="002856BC">
        <w:rPr>
          <w:rStyle w:val="Hyperlink"/>
          <w:rFonts w:cstheme="minorHAnsi"/>
          <w:bCs/>
          <w:sz w:val="20"/>
          <w:szCs w:val="20"/>
        </w:rPr>
        <w:t xml:space="preserve"> </w:t>
      </w:r>
    </w:p>
    <w:p w14:paraId="4E47DC22" w14:textId="706C3C48" w:rsidR="00B5184D" w:rsidRPr="002856BC" w:rsidRDefault="00B5184D" w:rsidP="00B5184D">
      <w:pPr>
        <w:jc w:val="center"/>
        <w:rPr>
          <w:rFonts w:cstheme="minorHAnsi"/>
          <w:b/>
          <w:sz w:val="20"/>
          <w:szCs w:val="20"/>
        </w:rPr>
      </w:pPr>
    </w:p>
    <w:p w14:paraId="35D4E89B" w14:textId="77777777" w:rsidR="00D74182" w:rsidRPr="002856BC" w:rsidRDefault="00D74182" w:rsidP="00D74182">
      <w:pPr>
        <w:jc w:val="center"/>
        <w:rPr>
          <w:rFonts w:cstheme="minorHAnsi"/>
          <w:sz w:val="20"/>
          <w:szCs w:val="20"/>
        </w:rPr>
      </w:pPr>
    </w:p>
    <w:p w14:paraId="43EC5D7F" w14:textId="77777777" w:rsidR="00D418BB" w:rsidRPr="002856BC" w:rsidRDefault="00D74182" w:rsidP="00D418BB">
      <w:pPr>
        <w:rPr>
          <w:rFonts w:cstheme="minorHAnsi"/>
          <w:sz w:val="20"/>
          <w:szCs w:val="20"/>
        </w:rPr>
      </w:pPr>
      <w:r w:rsidRPr="002856BC">
        <w:rPr>
          <w:rFonts w:cstheme="minorHAnsi"/>
          <w:b/>
          <w:sz w:val="20"/>
          <w:szCs w:val="20"/>
        </w:rPr>
        <w:t>Current Mailing Address:</w:t>
      </w:r>
      <w:r w:rsidRPr="002856BC">
        <w:rPr>
          <w:rFonts w:cstheme="minorHAnsi"/>
          <w:b/>
          <w:sz w:val="20"/>
          <w:szCs w:val="20"/>
        </w:rPr>
        <w:tab/>
      </w:r>
      <w:r w:rsidRPr="002856BC">
        <w:rPr>
          <w:rFonts w:cstheme="minorHAnsi"/>
          <w:b/>
          <w:sz w:val="20"/>
          <w:szCs w:val="20"/>
        </w:rPr>
        <w:tab/>
      </w:r>
      <w:r w:rsidR="00D418BB" w:rsidRPr="002856BC">
        <w:rPr>
          <w:rFonts w:cstheme="minorHAnsi"/>
          <w:sz w:val="20"/>
          <w:szCs w:val="20"/>
        </w:rPr>
        <w:t>Department of Anthropology</w:t>
      </w:r>
    </w:p>
    <w:p w14:paraId="5DCBAD26" w14:textId="77777777" w:rsidR="00D418BB" w:rsidRPr="002856BC" w:rsidRDefault="00D418BB" w:rsidP="00D418BB">
      <w:pPr>
        <w:rPr>
          <w:rFonts w:cstheme="minorHAnsi"/>
          <w:sz w:val="20"/>
          <w:szCs w:val="20"/>
        </w:rPr>
      </w:pPr>
      <w:r w:rsidRPr="002856BC">
        <w:rPr>
          <w:rFonts w:cstheme="minorHAnsi"/>
          <w:sz w:val="20"/>
          <w:szCs w:val="20"/>
        </w:rPr>
        <w:tab/>
      </w:r>
      <w:r w:rsidRPr="002856BC">
        <w:rPr>
          <w:rFonts w:cstheme="minorHAnsi"/>
          <w:sz w:val="20"/>
          <w:szCs w:val="20"/>
        </w:rPr>
        <w:tab/>
      </w:r>
      <w:r w:rsidRPr="002856BC">
        <w:rPr>
          <w:rFonts w:cstheme="minorHAnsi"/>
          <w:sz w:val="20"/>
          <w:szCs w:val="20"/>
        </w:rPr>
        <w:tab/>
      </w:r>
      <w:r w:rsidRPr="002856BC">
        <w:rPr>
          <w:rFonts w:cstheme="minorHAnsi"/>
          <w:sz w:val="20"/>
          <w:szCs w:val="20"/>
        </w:rPr>
        <w:tab/>
        <w:t>MSC01-1040, Anthropology 1</w:t>
      </w:r>
    </w:p>
    <w:p w14:paraId="69BE66BD" w14:textId="77777777" w:rsidR="00D418BB" w:rsidRPr="002856BC" w:rsidRDefault="00D418BB" w:rsidP="00D418BB">
      <w:pPr>
        <w:rPr>
          <w:rFonts w:cstheme="minorHAnsi"/>
          <w:sz w:val="20"/>
          <w:szCs w:val="20"/>
        </w:rPr>
      </w:pPr>
      <w:r w:rsidRPr="002856BC">
        <w:rPr>
          <w:rFonts w:cstheme="minorHAnsi"/>
          <w:sz w:val="20"/>
          <w:szCs w:val="20"/>
        </w:rPr>
        <w:tab/>
      </w:r>
      <w:r w:rsidRPr="002856BC">
        <w:rPr>
          <w:rFonts w:cstheme="minorHAnsi"/>
          <w:sz w:val="20"/>
          <w:szCs w:val="20"/>
        </w:rPr>
        <w:tab/>
      </w:r>
      <w:r w:rsidRPr="002856BC">
        <w:rPr>
          <w:rFonts w:cstheme="minorHAnsi"/>
          <w:sz w:val="20"/>
          <w:szCs w:val="20"/>
        </w:rPr>
        <w:tab/>
      </w:r>
      <w:r w:rsidRPr="002856BC">
        <w:rPr>
          <w:rFonts w:cstheme="minorHAnsi"/>
          <w:sz w:val="20"/>
          <w:szCs w:val="20"/>
        </w:rPr>
        <w:tab/>
        <w:t>University of New Mexico</w:t>
      </w:r>
    </w:p>
    <w:p w14:paraId="48785BFE" w14:textId="77777777" w:rsidR="00D418BB" w:rsidRPr="002856BC" w:rsidRDefault="00D418BB" w:rsidP="00D418BB">
      <w:pPr>
        <w:rPr>
          <w:rFonts w:cstheme="minorHAnsi"/>
          <w:sz w:val="20"/>
          <w:szCs w:val="20"/>
        </w:rPr>
      </w:pPr>
      <w:r w:rsidRPr="002856BC">
        <w:rPr>
          <w:rFonts w:cstheme="minorHAnsi"/>
          <w:sz w:val="20"/>
          <w:szCs w:val="20"/>
        </w:rPr>
        <w:tab/>
      </w:r>
      <w:r w:rsidRPr="002856BC">
        <w:rPr>
          <w:rFonts w:cstheme="minorHAnsi"/>
          <w:sz w:val="20"/>
          <w:szCs w:val="20"/>
        </w:rPr>
        <w:tab/>
      </w:r>
      <w:r w:rsidRPr="002856BC">
        <w:rPr>
          <w:rFonts w:cstheme="minorHAnsi"/>
          <w:sz w:val="20"/>
          <w:szCs w:val="20"/>
        </w:rPr>
        <w:tab/>
      </w:r>
      <w:r w:rsidRPr="002856BC">
        <w:rPr>
          <w:rFonts w:cstheme="minorHAnsi"/>
          <w:sz w:val="20"/>
          <w:szCs w:val="20"/>
        </w:rPr>
        <w:tab/>
        <w:t>Albuquerque, NM 87131</w:t>
      </w:r>
    </w:p>
    <w:p w14:paraId="4C6DF85D" w14:textId="77777777" w:rsidR="00D74182" w:rsidRPr="002856BC" w:rsidRDefault="00D74182" w:rsidP="00D74182">
      <w:pPr>
        <w:rPr>
          <w:rFonts w:cstheme="minorHAnsi"/>
          <w:b/>
          <w:sz w:val="20"/>
          <w:szCs w:val="20"/>
        </w:rPr>
      </w:pPr>
    </w:p>
    <w:p w14:paraId="31DDE080" w14:textId="77777777" w:rsidR="00D74182" w:rsidRPr="002856BC" w:rsidRDefault="00D74182" w:rsidP="00532C1A">
      <w:pPr>
        <w:pStyle w:val="Heading1"/>
        <w:rPr>
          <w:rFonts w:cstheme="minorHAnsi"/>
        </w:rPr>
      </w:pPr>
      <w:r w:rsidRPr="002856BC">
        <w:rPr>
          <w:rFonts w:cstheme="minorHAnsi"/>
        </w:rPr>
        <w:t>Education</w:t>
      </w:r>
    </w:p>
    <w:p w14:paraId="27FA6ABD" w14:textId="05CAAA8E" w:rsidR="00D74182" w:rsidRPr="002856BC" w:rsidRDefault="00D74182" w:rsidP="00E30DA1">
      <w:pPr>
        <w:ind w:left="720"/>
        <w:rPr>
          <w:rFonts w:cstheme="minorHAnsi"/>
          <w:i/>
          <w:sz w:val="20"/>
          <w:szCs w:val="20"/>
        </w:rPr>
      </w:pPr>
      <w:r w:rsidRPr="002856BC">
        <w:rPr>
          <w:rFonts w:cstheme="minorHAnsi"/>
          <w:sz w:val="20"/>
          <w:szCs w:val="20"/>
        </w:rPr>
        <w:t xml:space="preserve">University of New Mexico, PhD, Anthropology, </w:t>
      </w:r>
      <w:r w:rsidR="00BC5F73" w:rsidRPr="002856BC">
        <w:rPr>
          <w:rFonts w:cstheme="minorHAnsi"/>
          <w:sz w:val="20"/>
          <w:szCs w:val="20"/>
        </w:rPr>
        <w:t>202</w:t>
      </w:r>
      <w:r w:rsidR="00000635">
        <w:rPr>
          <w:rFonts w:cstheme="minorHAnsi"/>
          <w:sz w:val="20"/>
          <w:szCs w:val="20"/>
        </w:rPr>
        <w:t>5</w:t>
      </w:r>
      <w:r w:rsidR="00D51F5E" w:rsidRPr="002856BC">
        <w:rPr>
          <w:rFonts w:cstheme="minorHAnsi"/>
          <w:sz w:val="20"/>
          <w:szCs w:val="20"/>
        </w:rPr>
        <w:t xml:space="preserve">, </w:t>
      </w:r>
      <w:r w:rsidR="00D51F5E" w:rsidRPr="002856BC">
        <w:rPr>
          <w:rFonts w:cstheme="minorHAnsi"/>
          <w:i/>
          <w:sz w:val="20"/>
          <w:szCs w:val="20"/>
        </w:rPr>
        <w:t>Str</w:t>
      </w:r>
      <w:r w:rsidR="00E30DA1" w:rsidRPr="002856BC">
        <w:rPr>
          <w:rFonts w:cstheme="minorHAnsi"/>
          <w:i/>
          <w:sz w:val="20"/>
          <w:szCs w:val="20"/>
        </w:rPr>
        <w:t xml:space="preserve">ucturing Childhood and Building Americans: Enculturation, </w:t>
      </w:r>
      <w:r w:rsidR="00D51F5E" w:rsidRPr="002856BC">
        <w:rPr>
          <w:rFonts w:cstheme="minorHAnsi"/>
          <w:i/>
          <w:sz w:val="20"/>
          <w:szCs w:val="20"/>
        </w:rPr>
        <w:t>Assimilation, and Resistance at American Children’s Institutions</w:t>
      </w:r>
    </w:p>
    <w:p w14:paraId="1C5DE1B0" w14:textId="6D475D59" w:rsidR="00E22CA1" w:rsidRPr="002856BC" w:rsidRDefault="00756384" w:rsidP="00E30DA1">
      <w:pPr>
        <w:ind w:left="720"/>
        <w:rPr>
          <w:rFonts w:cstheme="minorHAnsi"/>
          <w:sz w:val="20"/>
          <w:szCs w:val="20"/>
        </w:rPr>
      </w:pPr>
      <w:r w:rsidRPr="002856BC">
        <w:rPr>
          <w:rFonts w:cstheme="minorHAnsi"/>
          <w:sz w:val="20"/>
          <w:szCs w:val="20"/>
        </w:rPr>
        <w:t>Protecting Human Research Participants, Online Training, 3 hours, 2021</w:t>
      </w:r>
    </w:p>
    <w:p w14:paraId="4CDD9F23" w14:textId="77777777" w:rsidR="007607D0" w:rsidRPr="002856BC" w:rsidRDefault="007607D0" w:rsidP="00D74182">
      <w:pPr>
        <w:ind w:left="720"/>
        <w:rPr>
          <w:rFonts w:cstheme="minorHAnsi"/>
          <w:sz w:val="20"/>
          <w:szCs w:val="20"/>
        </w:rPr>
      </w:pPr>
      <w:r w:rsidRPr="002856BC">
        <w:rPr>
          <w:rFonts w:cstheme="minorHAnsi"/>
          <w:sz w:val="20"/>
          <w:szCs w:val="20"/>
        </w:rPr>
        <w:t>National Preservation Institute, Section 106: An Introduction, 18 Hours, 2018</w:t>
      </w:r>
    </w:p>
    <w:p w14:paraId="6D2EF0AE" w14:textId="77777777" w:rsidR="00D74182" w:rsidRPr="002856BC" w:rsidRDefault="00D74182" w:rsidP="00D74182">
      <w:pPr>
        <w:ind w:left="720"/>
        <w:rPr>
          <w:rFonts w:cstheme="minorHAnsi"/>
          <w:sz w:val="20"/>
          <w:szCs w:val="20"/>
        </w:rPr>
      </w:pPr>
      <w:r w:rsidRPr="002856BC">
        <w:rPr>
          <w:rFonts w:cstheme="minorHAnsi"/>
          <w:sz w:val="20"/>
          <w:szCs w:val="20"/>
        </w:rPr>
        <w:t>University of New Mexico, MA, Anthropology, 2014</w:t>
      </w:r>
    </w:p>
    <w:p w14:paraId="3CD443CA" w14:textId="77777777" w:rsidR="00D74182" w:rsidRPr="002856BC" w:rsidRDefault="00D74182" w:rsidP="00D74182">
      <w:pPr>
        <w:ind w:left="720"/>
        <w:rPr>
          <w:rFonts w:cstheme="minorHAnsi"/>
          <w:sz w:val="20"/>
          <w:szCs w:val="20"/>
        </w:rPr>
      </w:pPr>
      <w:r w:rsidRPr="002856BC">
        <w:rPr>
          <w:rFonts w:cstheme="minorHAnsi"/>
          <w:sz w:val="20"/>
          <w:szCs w:val="20"/>
        </w:rPr>
        <w:t>University of Washington, BA, double major Anthropology and History, 2012</w:t>
      </w:r>
    </w:p>
    <w:p w14:paraId="4E434033" w14:textId="496D67DD" w:rsidR="00E223CE" w:rsidRPr="002856BC" w:rsidRDefault="00E223CE" w:rsidP="00D74182">
      <w:pPr>
        <w:ind w:left="720"/>
        <w:rPr>
          <w:rFonts w:cstheme="minorHAnsi"/>
          <w:sz w:val="20"/>
          <w:szCs w:val="20"/>
        </w:rPr>
      </w:pPr>
      <w:r w:rsidRPr="002856BC">
        <w:rPr>
          <w:rFonts w:cstheme="minorHAnsi"/>
          <w:sz w:val="20"/>
          <w:szCs w:val="20"/>
        </w:rPr>
        <w:t>Juanita High School, High School Diploma, 2008</w:t>
      </w:r>
    </w:p>
    <w:p w14:paraId="36396A89" w14:textId="77777777" w:rsidR="00D74182" w:rsidRPr="002856BC" w:rsidRDefault="00D74182" w:rsidP="00D74182">
      <w:pPr>
        <w:rPr>
          <w:rFonts w:cstheme="minorHAnsi"/>
          <w:sz w:val="20"/>
          <w:szCs w:val="20"/>
        </w:rPr>
      </w:pPr>
    </w:p>
    <w:p w14:paraId="53B8CE8E" w14:textId="528D305A" w:rsidR="00D827A0" w:rsidRPr="002856BC" w:rsidRDefault="00D827A0" w:rsidP="00532C1A">
      <w:pPr>
        <w:pStyle w:val="Heading1"/>
        <w:rPr>
          <w:rFonts w:cstheme="minorHAnsi"/>
        </w:rPr>
      </w:pPr>
      <w:r w:rsidRPr="002856BC">
        <w:rPr>
          <w:rFonts w:cstheme="minorHAnsi"/>
        </w:rPr>
        <w:t>Research</w:t>
      </w:r>
    </w:p>
    <w:p w14:paraId="73D8EDAE" w14:textId="2B82E50F" w:rsidR="00D827A0" w:rsidRPr="002856BC" w:rsidRDefault="00D827A0" w:rsidP="00D827A0">
      <w:pPr>
        <w:ind w:left="720" w:hanging="720"/>
        <w:rPr>
          <w:rFonts w:cstheme="minorHAnsi"/>
          <w:sz w:val="20"/>
          <w:szCs w:val="20"/>
        </w:rPr>
      </w:pPr>
      <w:r w:rsidRPr="002856BC">
        <w:rPr>
          <w:rFonts w:cstheme="minorHAnsi"/>
          <w:sz w:val="20"/>
          <w:szCs w:val="20"/>
        </w:rPr>
        <w:t>Present-</w:t>
      </w:r>
      <w:r w:rsidRPr="002856BC">
        <w:rPr>
          <w:rFonts w:cstheme="minorHAnsi"/>
          <w:sz w:val="20"/>
          <w:szCs w:val="20"/>
        </w:rPr>
        <w:tab/>
      </w:r>
      <w:r w:rsidR="00715D46" w:rsidRPr="002856BC">
        <w:rPr>
          <w:rFonts w:cstheme="minorHAnsi"/>
          <w:sz w:val="20"/>
          <w:szCs w:val="20"/>
        </w:rPr>
        <w:t xml:space="preserve">White </w:t>
      </w:r>
      <w:r w:rsidRPr="002856BC">
        <w:rPr>
          <w:rFonts w:cstheme="minorHAnsi"/>
          <w:sz w:val="20"/>
          <w:szCs w:val="20"/>
        </w:rPr>
        <w:t>American children’s homes and Native American boarding schools during the late 19</w:t>
      </w:r>
      <w:r w:rsidRPr="002856BC">
        <w:rPr>
          <w:rFonts w:cstheme="minorHAnsi"/>
          <w:sz w:val="20"/>
          <w:szCs w:val="20"/>
          <w:vertAlign w:val="superscript"/>
        </w:rPr>
        <w:t>th</w:t>
      </w:r>
      <w:r w:rsidRPr="002856BC">
        <w:rPr>
          <w:rFonts w:cstheme="minorHAnsi"/>
          <w:sz w:val="20"/>
          <w:szCs w:val="20"/>
        </w:rPr>
        <w:t xml:space="preserve"> </w:t>
      </w:r>
      <w:r w:rsidR="001B28D0" w:rsidRPr="002856BC">
        <w:rPr>
          <w:rFonts w:cstheme="minorHAnsi"/>
          <w:sz w:val="20"/>
          <w:szCs w:val="20"/>
        </w:rPr>
        <w:t>and</w:t>
      </w:r>
      <w:r w:rsidRPr="002856BC">
        <w:rPr>
          <w:rFonts w:cstheme="minorHAnsi"/>
          <w:sz w:val="20"/>
          <w:szCs w:val="20"/>
        </w:rPr>
        <w:t xml:space="preserve"> early 20</w:t>
      </w:r>
      <w:r w:rsidRPr="002856BC">
        <w:rPr>
          <w:rFonts w:cstheme="minorHAnsi"/>
          <w:sz w:val="20"/>
          <w:szCs w:val="20"/>
          <w:vertAlign w:val="superscript"/>
        </w:rPr>
        <w:t>th</w:t>
      </w:r>
      <w:r w:rsidRPr="002856BC">
        <w:rPr>
          <w:rFonts w:cstheme="minorHAnsi"/>
          <w:sz w:val="20"/>
          <w:szCs w:val="20"/>
        </w:rPr>
        <w:t xml:space="preserve"> century,</w:t>
      </w:r>
    </w:p>
    <w:p w14:paraId="64233314" w14:textId="77777777" w:rsidR="00D827A0" w:rsidRPr="002856BC" w:rsidRDefault="00D827A0" w:rsidP="00D827A0">
      <w:pPr>
        <w:ind w:left="720" w:hanging="720"/>
        <w:rPr>
          <w:rFonts w:cstheme="minorHAnsi"/>
          <w:sz w:val="20"/>
          <w:szCs w:val="20"/>
        </w:rPr>
      </w:pPr>
      <w:r w:rsidRPr="002856BC">
        <w:rPr>
          <w:rFonts w:cstheme="minorHAnsi"/>
          <w:sz w:val="20"/>
          <w:szCs w:val="20"/>
        </w:rPr>
        <w:t>2014</w:t>
      </w:r>
      <w:r w:rsidRPr="002856BC">
        <w:rPr>
          <w:rFonts w:cstheme="minorHAnsi"/>
          <w:sz w:val="20"/>
          <w:szCs w:val="20"/>
        </w:rPr>
        <w:tab/>
        <w:t>University of New Mexico, Department of Anthropology, Albuquerque, New Mexico</w:t>
      </w:r>
    </w:p>
    <w:p w14:paraId="356B84AC" w14:textId="77777777" w:rsidR="00D827A0" w:rsidRPr="002856BC" w:rsidRDefault="00D827A0" w:rsidP="00D827A0">
      <w:pPr>
        <w:ind w:left="720" w:hanging="720"/>
        <w:rPr>
          <w:rFonts w:cstheme="minorHAnsi"/>
          <w:sz w:val="20"/>
          <w:szCs w:val="20"/>
        </w:rPr>
      </w:pPr>
    </w:p>
    <w:p w14:paraId="78CD7E5E" w14:textId="77777777" w:rsidR="00D827A0" w:rsidRPr="002856BC" w:rsidRDefault="00D827A0" w:rsidP="00D827A0">
      <w:pPr>
        <w:ind w:left="720" w:hanging="720"/>
        <w:rPr>
          <w:rFonts w:cstheme="minorHAnsi"/>
          <w:sz w:val="20"/>
          <w:szCs w:val="20"/>
        </w:rPr>
      </w:pPr>
      <w:r w:rsidRPr="002856BC">
        <w:rPr>
          <w:rFonts w:cstheme="minorHAnsi"/>
          <w:sz w:val="20"/>
          <w:szCs w:val="20"/>
        </w:rPr>
        <w:t>Present-</w:t>
      </w:r>
      <w:r w:rsidRPr="002856BC">
        <w:rPr>
          <w:rFonts w:cstheme="minorHAnsi"/>
          <w:sz w:val="20"/>
          <w:szCs w:val="20"/>
        </w:rPr>
        <w:tab/>
        <w:t>Comics and archaeology, exploring the relationship between pop culture and the representation of archaeology as a</w:t>
      </w:r>
    </w:p>
    <w:p w14:paraId="7E75CBB7" w14:textId="77777777" w:rsidR="00D827A0" w:rsidRPr="002856BC" w:rsidRDefault="00D827A0" w:rsidP="00D827A0">
      <w:pPr>
        <w:ind w:left="720" w:hanging="720"/>
        <w:rPr>
          <w:rFonts w:cstheme="minorHAnsi"/>
          <w:sz w:val="20"/>
          <w:szCs w:val="20"/>
        </w:rPr>
      </w:pPr>
      <w:r w:rsidRPr="002856BC">
        <w:rPr>
          <w:rFonts w:cstheme="minorHAnsi"/>
          <w:sz w:val="20"/>
          <w:szCs w:val="20"/>
        </w:rPr>
        <w:t>2017</w:t>
      </w:r>
      <w:r w:rsidRPr="002856BC">
        <w:rPr>
          <w:rFonts w:cstheme="minorHAnsi"/>
          <w:sz w:val="20"/>
          <w:szCs w:val="20"/>
        </w:rPr>
        <w:tab/>
        <w:t>gauge for public understanding of the discipline, University of New Mexico, Department of Anthropology, Albuquerque, New Mexico</w:t>
      </w:r>
    </w:p>
    <w:p w14:paraId="664C103E" w14:textId="77777777" w:rsidR="002168BF" w:rsidRPr="002856BC" w:rsidRDefault="002168BF" w:rsidP="00B02455">
      <w:pPr>
        <w:ind w:left="720" w:hanging="720"/>
        <w:rPr>
          <w:rFonts w:cstheme="minorHAnsi"/>
          <w:sz w:val="20"/>
          <w:szCs w:val="20"/>
        </w:rPr>
      </w:pPr>
    </w:p>
    <w:p w14:paraId="7E8D8FCD" w14:textId="528D07DA" w:rsidR="00E22CA1" w:rsidRPr="002856BC" w:rsidRDefault="00E22CA1" w:rsidP="00E22CA1">
      <w:pPr>
        <w:ind w:left="720" w:hanging="720"/>
        <w:rPr>
          <w:rFonts w:cstheme="minorHAnsi"/>
          <w:sz w:val="20"/>
          <w:szCs w:val="20"/>
        </w:rPr>
      </w:pPr>
      <w:r w:rsidRPr="002856BC">
        <w:rPr>
          <w:rFonts w:cstheme="minorHAnsi"/>
          <w:sz w:val="20"/>
          <w:szCs w:val="20"/>
        </w:rPr>
        <w:t>Present- Data literacy and education in archaeology and open science, The Alexandria Archive Institute, Berk</w:t>
      </w:r>
      <w:r w:rsidR="001F38E1" w:rsidRPr="002856BC">
        <w:rPr>
          <w:rFonts w:cstheme="minorHAnsi"/>
          <w:sz w:val="20"/>
          <w:szCs w:val="20"/>
        </w:rPr>
        <w:t>e</w:t>
      </w:r>
      <w:r w:rsidRPr="002856BC">
        <w:rPr>
          <w:rFonts w:cstheme="minorHAnsi"/>
          <w:sz w:val="20"/>
          <w:szCs w:val="20"/>
        </w:rPr>
        <w:t>ley, California</w:t>
      </w:r>
    </w:p>
    <w:p w14:paraId="17D29CB1" w14:textId="77777777" w:rsidR="00E22CA1" w:rsidRPr="002856BC" w:rsidRDefault="00E22CA1" w:rsidP="00E22CA1">
      <w:pPr>
        <w:ind w:left="720" w:hanging="720"/>
        <w:rPr>
          <w:rFonts w:cstheme="minorHAnsi"/>
          <w:sz w:val="20"/>
          <w:szCs w:val="20"/>
        </w:rPr>
      </w:pPr>
      <w:r w:rsidRPr="002856BC">
        <w:rPr>
          <w:rFonts w:cstheme="minorHAnsi"/>
          <w:sz w:val="20"/>
          <w:szCs w:val="20"/>
        </w:rPr>
        <w:t>2020</w:t>
      </w:r>
    </w:p>
    <w:p w14:paraId="05D1F777" w14:textId="77777777" w:rsidR="00E22CA1" w:rsidRPr="002856BC" w:rsidRDefault="00E22CA1" w:rsidP="00B02455">
      <w:pPr>
        <w:ind w:left="720" w:hanging="720"/>
        <w:rPr>
          <w:rFonts w:cstheme="minorHAnsi"/>
          <w:sz w:val="20"/>
          <w:szCs w:val="20"/>
        </w:rPr>
      </w:pPr>
    </w:p>
    <w:p w14:paraId="2C260DC2" w14:textId="1528613B" w:rsidR="00B02455" w:rsidRPr="002856BC" w:rsidRDefault="007C44CE" w:rsidP="00B02455">
      <w:pPr>
        <w:ind w:left="720" w:hanging="720"/>
        <w:rPr>
          <w:rFonts w:cstheme="minorHAnsi"/>
          <w:sz w:val="20"/>
          <w:szCs w:val="20"/>
        </w:rPr>
      </w:pPr>
      <w:r w:rsidRPr="002856BC">
        <w:rPr>
          <w:rFonts w:cstheme="minorHAnsi"/>
          <w:sz w:val="20"/>
          <w:szCs w:val="20"/>
        </w:rPr>
        <w:t>2022</w:t>
      </w:r>
      <w:r w:rsidR="00B02455" w:rsidRPr="002856BC">
        <w:rPr>
          <w:rFonts w:cstheme="minorHAnsi"/>
          <w:sz w:val="20"/>
          <w:szCs w:val="20"/>
        </w:rPr>
        <w:t>-</w:t>
      </w:r>
      <w:r w:rsidR="00B02455" w:rsidRPr="002856BC">
        <w:rPr>
          <w:rFonts w:cstheme="minorHAnsi"/>
          <w:sz w:val="20"/>
          <w:szCs w:val="20"/>
        </w:rPr>
        <w:tab/>
        <w:t>Digital asset management, protocol and method development, and geospatial analysis of settlement and</w:t>
      </w:r>
    </w:p>
    <w:p w14:paraId="4AEA961B" w14:textId="77777777" w:rsidR="00B02455" w:rsidRPr="002856BC" w:rsidRDefault="00B02455" w:rsidP="00B02455">
      <w:pPr>
        <w:ind w:left="720" w:hanging="720"/>
        <w:rPr>
          <w:rFonts w:cstheme="minorHAnsi"/>
          <w:sz w:val="20"/>
          <w:szCs w:val="20"/>
        </w:rPr>
      </w:pPr>
      <w:r w:rsidRPr="002856BC">
        <w:rPr>
          <w:rFonts w:cstheme="minorHAnsi"/>
          <w:sz w:val="20"/>
          <w:szCs w:val="20"/>
        </w:rPr>
        <w:t>2019</w:t>
      </w:r>
      <w:r w:rsidRPr="002856BC">
        <w:rPr>
          <w:rFonts w:cstheme="minorHAnsi"/>
          <w:sz w:val="20"/>
          <w:szCs w:val="20"/>
        </w:rPr>
        <w:tab/>
        <w:t xml:space="preserve">environmental models for use in Ancestral Puebloan contexts, Department of Anthropology, University of New Mexico </w:t>
      </w:r>
    </w:p>
    <w:p w14:paraId="248D605A" w14:textId="77777777" w:rsidR="00B02455" w:rsidRPr="002856BC" w:rsidRDefault="00B02455" w:rsidP="002168BF">
      <w:pPr>
        <w:rPr>
          <w:rFonts w:cstheme="minorHAnsi"/>
          <w:sz w:val="20"/>
          <w:szCs w:val="20"/>
        </w:rPr>
      </w:pPr>
    </w:p>
    <w:p w14:paraId="5EB62EAA" w14:textId="77777777" w:rsidR="00D827A0" w:rsidRPr="002856BC" w:rsidRDefault="00D827A0" w:rsidP="00D827A0">
      <w:pPr>
        <w:ind w:left="720" w:hanging="720"/>
        <w:rPr>
          <w:rFonts w:cstheme="minorHAnsi"/>
          <w:sz w:val="20"/>
          <w:szCs w:val="20"/>
        </w:rPr>
      </w:pPr>
      <w:r w:rsidRPr="002856BC">
        <w:rPr>
          <w:rFonts w:cstheme="minorHAnsi"/>
          <w:sz w:val="20"/>
          <w:szCs w:val="20"/>
        </w:rPr>
        <w:t>2016</w:t>
      </w:r>
      <w:r w:rsidRPr="002856BC">
        <w:rPr>
          <w:rFonts w:cstheme="minorHAnsi"/>
          <w:sz w:val="20"/>
          <w:szCs w:val="20"/>
        </w:rPr>
        <w:tab/>
        <w:t>Roche Harbor Highlands Homestead, Pacific Lutheran University and the Burke Museum of Anthropology, collaborator with Dr. Amanda Taylor, Roche Harbor, Washington</w:t>
      </w:r>
    </w:p>
    <w:p w14:paraId="0E292506" w14:textId="77777777" w:rsidR="00D827A0" w:rsidRPr="002856BC" w:rsidRDefault="00D827A0" w:rsidP="00D827A0">
      <w:pPr>
        <w:ind w:left="720"/>
        <w:rPr>
          <w:rFonts w:cstheme="minorHAnsi"/>
          <w:sz w:val="20"/>
          <w:szCs w:val="20"/>
        </w:rPr>
      </w:pPr>
    </w:p>
    <w:p w14:paraId="5B7E14EB" w14:textId="77777777" w:rsidR="00D827A0" w:rsidRPr="002856BC" w:rsidRDefault="00D827A0" w:rsidP="00D827A0">
      <w:pPr>
        <w:ind w:left="720"/>
        <w:rPr>
          <w:rFonts w:cstheme="minorHAnsi"/>
          <w:sz w:val="20"/>
          <w:szCs w:val="20"/>
        </w:rPr>
      </w:pPr>
      <w:r w:rsidRPr="002856BC">
        <w:rPr>
          <w:rFonts w:cstheme="minorHAnsi"/>
          <w:sz w:val="20"/>
          <w:szCs w:val="20"/>
        </w:rPr>
        <w:t>Digital Asset Management at the Chaco Culture National Historic Park Archives, NPS – Chaco Culture National Historic Park Archives, Albuquerque, New Mexico</w:t>
      </w:r>
    </w:p>
    <w:p w14:paraId="0EF56EFD" w14:textId="77777777" w:rsidR="00D827A0" w:rsidRPr="002856BC" w:rsidRDefault="00D827A0" w:rsidP="00D827A0">
      <w:pPr>
        <w:ind w:left="720" w:hanging="720"/>
        <w:rPr>
          <w:rFonts w:cstheme="minorHAnsi"/>
          <w:sz w:val="20"/>
          <w:szCs w:val="20"/>
        </w:rPr>
      </w:pPr>
    </w:p>
    <w:p w14:paraId="78AF9DCC" w14:textId="77777777" w:rsidR="00D827A0" w:rsidRPr="002856BC" w:rsidRDefault="00D827A0" w:rsidP="00D827A0">
      <w:pPr>
        <w:ind w:left="720" w:hanging="720"/>
        <w:rPr>
          <w:rFonts w:cstheme="minorHAnsi"/>
          <w:sz w:val="20"/>
          <w:szCs w:val="20"/>
        </w:rPr>
      </w:pPr>
      <w:r w:rsidRPr="002856BC">
        <w:rPr>
          <w:rFonts w:cstheme="minorHAnsi"/>
          <w:sz w:val="20"/>
          <w:szCs w:val="20"/>
        </w:rPr>
        <w:t>2014-</w:t>
      </w:r>
      <w:r w:rsidRPr="002856BC">
        <w:rPr>
          <w:rFonts w:cstheme="minorHAnsi"/>
          <w:sz w:val="20"/>
          <w:szCs w:val="20"/>
        </w:rPr>
        <w:tab/>
        <w:t xml:space="preserve">Ceramic bowls research project in northern Rio Grande Region, UNM Department of Anthropology, Albuquerque, New </w:t>
      </w:r>
    </w:p>
    <w:p w14:paraId="04459CAA" w14:textId="77777777" w:rsidR="00D827A0" w:rsidRPr="002856BC" w:rsidRDefault="00D827A0" w:rsidP="00D827A0">
      <w:pPr>
        <w:ind w:left="720" w:hanging="720"/>
        <w:rPr>
          <w:rFonts w:cstheme="minorHAnsi"/>
          <w:sz w:val="20"/>
          <w:szCs w:val="20"/>
        </w:rPr>
      </w:pPr>
      <w:r w:rsidRPr="002856BC">
        <w:rPr>
          <w:rFonts w:cstheme="minorHAnsi"/>
          <w:sz w:val="20"/>
          <w:szCs w:val="20"/>
        </w:rPr>
        <w:t>2012</w:t>
      </w:r>
      <w:r w:rsidRPr="002856BC">
        <w:rPr>
          <w:rFonts w:cstheme="minorHAnsi"/>
          <w:sz w:val="20"/>
          <w:szCs w:val="20"/>
        </w:rPr>
        <w:tab/>
        <w:t>Mexico</w:t>
      </w:r>
    </w:p>
    <w:p w14:paraId="7D97DB7A" w14:textId="77777777" w:rsidR="00D827A0" w:rsidRPr="002856BC" w:rsidRDefault="00D827A0" w:rsidP="00D827A0">
      <w:pPr>
        <w:rPr>
          <w:rFonts w:cstheme="minorHAnsi"/>
          <w:b/>
          <w:sz w:val="20"/>
          <w:szCs w:val="20"/>
        </w:rPr>
      </w:pPr>
    </w:p>
    <w:p w14:paraId="45CBE097" w14:textId="77777777" w:rsidR="00D827A0" w:rsidRPr="002856BC" w:rsidRDefault="00D827A0" w:rsidP="00D827A0">
      <w:pPr>
        <w:ind w:left="720" w:hanging="720"/>
        <w:rPr>
          <w:rFonts w:cstheme="minorHAnsi"/>
          <w:sz w:val="20"/>
          <w:szCs w:val="20"/>
        </w:rPr>
      </w:pPr>
      <w:r w:rsidRPr="002856BC">
        <w:rPr>
          <w:rFonts w:cstheme="minorHAnsi"/>
          <w:sz w:val="20"/>
          <w:szCs w:val="20"/>
        </w:rPr>
        <w:t>2011</w:t>
      </w:r>
      <w:r w:rsidRPr="002856BC">
        <w:rPr>
          <w:rFonts w:cstheme="minorHAnsi"/>
          <w:sz w:val="20"/>
          <w:szCs w:val="20"/>
        </w:rPr>
        <w:tab/>
        <w:t xml:space="preserve">Independent Undergraduate Research on Remote Sensing in Archaeology, UW Department of Anthropology, Seattle, Washington </w:t>
      </w:r>
    </w:p>
    <w:p w14:paraId="3973D1B4" w14:textId="77777777" w:rsidR="00D827A0" w:rsidRPr="002856BC" w:rsidRDefault="00D827A0" w:rsidP="00D74182">
      <w:pPr>
        <w:rPr>
          <w:rFonts w:cstheme="minorHAnsi"/>
          <w:sz w:val="20"/>
          <w:szCs w:val="20"/>
        </w:rPr>
      </w:pPr>
    </w:p>
    <w:p w14:paraId="2B40BFDB" w14:textId="17916BD4" w:rsidR="00D74182" w:rsidRPr="002856BC" w:rsidRDefault="00D12524" w:rsidP="00532C1A">
      <w:pPr>
        <w:pStyle w:val="Heading1"/>
        <w:rPr>
          <w:rFonts w:cstheme="minorHAnsi"/>
        </w:rPr>
      </w:pPr>
      <w:r w:rsidRPr="002856BC">
        <w:rPr>
          <w:rFonts w:cstheme="minorHAnsi"/>
        </w:rPr>
        <w:t>Academic</w:t>
      </w:r>
      <w:r w:rsidR="00D74182" w:rsidRPr="002856BC">
        <w:rPr>
          <w:rFonts w:cstheme="minorHAnsi"/>
        </w:rPr>
        <w:t xml:space="preserve"> Experience</w:t>
      </w:r>
    </w:p>
    <w:p w14:paraId="7BBB16B0" w14:textId="77777777" w:rsidR="00593C07" w:rsidRDefault="00593C07" w:rsidP="00593C07">
      <w:pPr>
        <w:rPr>
          <w:rFonts w:cstheme="minorHAnsi"/>
          <w:sz w:val="20"/>
          <w:szCs w:val="20"/>
        </w:rPr>
      </w:pPr>
      <w:r>
        <w:rPr>
          <w:rFonts w:cstheme="minorHAnsi"/>
          <w:sz w:val="20"/>
          <w:szCs w:val="20"/>
        </w:rPr>
        <w:t>Present</w:t>
      </w:r>
      <w:r w:rsidRPr="002856BC">
        <w:rPr>
          <w:rFonts w:cstheme="minorHAnsi"/>
          <w:sz w:val="20"/>
          <w:szCs w:val="20"/>
        </w:rPr>
        <w:t>-</w:t>
      </w:r>
      <w:r w:rsidRPr="002856BC">
        <w:rPr>
          <w:rFonts w:cstheme="minorHAnsi"/>
          <w:sz w:val="20"/>
          <w:szCs w:val="20"/>
        </w:rPr>
        <w:tab/>
      </w:r>
      <w:r w:rsidRPr="00E47307">
        <w:rPr>
          <w:rFonts w:cstheme="minorHAnsi"/>
          <w:sz w:val="20"/>
          <w:szCs w:val="20"/>
        </w:rPr>
        <w:t>Postdoctoral Researcher in Archaeological Data Literacy</w:t>
      </w:r>
      <w:r w:rsidRPr="002856BC">
        <w:rPr>
          <w:rFonts w:cstheme="minorHAnsi"/>
          <w:sz w:val="20"/>
          <w:szCs w:val="20"/>
        </w:rPr>
        <w:t>, The Alexandria Archive Institute, Berkeley, California</w:t>
      </w:r>
    </w:p>
    <w:p w14:paraId="5362585F" w14:textId="77777777" w:rsidR="00593C07" w:rsidRPr="002856BC" w:rsidRDefault="00593C07" w:rsidP="00593C07">
      <w:pPr>
        <w:rPr>
          <w:rFonts w:cstheme="minorHAnsi"/>
          <w:sz w:val="20"/>
          <w:szCs w:val="20"/>
        </w:rPr>
      </w:pPr>
      <w:r>
        <w:rPr>
          <w:rFonts w:cstheme="minorHAnsi"/>
          <w:sz w:val="20"/>
          <w:szCs w:val="20"/>
        </w:rPr>
        <w:t>2024</w:t>
      </w:r>
      <w:r w:rsidRPr="002856BC">
        <w:rPr>
          <w:rFonts w:cstheme="minorHAnsi"/>
          <w:sz w:val="20"/>
          <w:szCs w:val="20"/>
        </w:rPr>
        <w:tab/>
      </w:r>
    </w:p>
    <w:p w14:paraId="7EE51517" w14:textId="77777777" w:rsidR="00593C07" w:rsidRDefault="00593C07" w:rsidP="00593C07">
      <w:pPr>
        <w:rPr>
          <w:rFonts w:cstheme="minorHAnsi"/>
          <w:sz w:val="20"/>
          <w:szCs w:val="20"/>
        </w:rPr>
      </w:pPr>
    </w:p>
    <w:p w14:paraId="356718BB" w14:textId="08996435" w:rsidR="00593C07" w:rsidRDefault="003F50F4" w:rsidP="00593C07">
      <w:pPr>
        <w:rPr>
          <w:rFonts w:cstheme="minorHAnsi"/>
          <w:sz w:val="20"/>
          <w:szCs w:val="20"/>
        </w:rPr>
      </w:pPr>
      <w:r>
        <w:rPr>
          <w:rFonts w:cstheme="minorHAnsi"/>
          <w:sz w:val="20"/>
          <w:szCs w:val="20"/>
        </w:rPr>
        <w:t xml:space="preserve">2025 </w:t>
      </w:r>
      <w:r w:rsidR="00593C07">
        <w:rPr>
          <w:rFonts w:cstheme="minorHAnsi"/>
          <w:sz w:val="20"/>
          <w:szCs w:val="20"/>
        </w:rPr>
        <w:t>-</w:t>
      </w:r>
      <w:r w:rsidR="00593C07">
        <w:rPr>
          <w:rFonts w:cstheme="minorHAnsi"/>
          <w:sz w:val="20"/>
          <w:szCs w:val="20"/>
        </w:rPr>
        <w:tab/>
      </w:r>
      <w:r w:rsidR="00593C07" w:rsidRPr="002856BC">
        <w:rPr>
          <w:rFonts w:cstheme="minorHAnsi"/>
          <w:sz w:val="20"/>
          <w:szCs w:val="20"/>
        </w:rPr>
        <w:t>Core Team, Faculty Member, and Postdoctoral Researcher, Networking Archaeological Data</w:t>
      </w:r>
      <w:r w:rsidR="00593C07">
        <w:rPr>
          <w:rFonts w:cstheme="minorHAnsi"/>
          <w:sz w:val="20"/>
          <w:szCs w:val="20"/>
        </w:rPr>
        <w:t xml:space="preserve"> </w:t>
      </w:r>
      <w:r w:rsidR="00593C07" w:rsidRPr="002856BC">
        <w:rPr>
          <w:rFonts w:cstheme="minorHAnsi"/>
          <w:sz w:val="20"/>
          <w:szCs w:val="20"/>
        </w:rPr>
        <w:t>and Communities</w:t>
      </w:r>
      <w:r w:rsidR="00593C07">
        <w:rPr>
          <w:rFonts w:cstheme="minorHAnsi"/>
          <w:sz w:val="20"/>
          <w:szCs w:val="20"/>
        </w:rPr>
        <w:t xml:space="preserve"> </w:t>
      </w:r>
      <w:r w:rsidR="00593C07" w:rsidRPr="002856BC">
        <w:rPr>
          <w:rFonts w:cstheme="minorHAnsi"/>
          <w:sz w:val="20"/>
          <w:szCs w:val="20"/>
        </w:rPr>
        <w:t>(NADAC)</w:t>
      </w:r>
      <w:r w:rsidR="00593C07">
        <w:rPr>
          <w:rFonts w:cstheme="minorHAnsi"/>
          <w:sz w:val="20"/>
          <w:szCs w:val="20"/>
        </w:rPr>
        <w:t xml:space="preserve"> </w:t>
      </w:r>
      <w:r w:rsidR="00593C07" w:rsidRPr="002856BC">
        <w:rPr>
          <w:rFonts w:cstheme="minorHAnsi"/>
          <w:sz w:val="20"/>
          <w:szCs w:val="20"/>
        </w:rPr>
        <w:t>2022</w:t>
      </w:r>
      <w:r w:rsidR="00593C07">
        <w:rPr>
          <w:rFonts w:cstheme="minorHAnsi"/>
          <w:sz w:val="20"/>
          <w:szCs w:val="20"/>
        </w:rPr>
        <w:tab/>
      </w:r>
      <w:r w:rsidR="00593C07" w:rsidRPr="002856BC">
        <w:rPr>
          <w:rFonts w:cstheme="minorHAnsi"/>
          <w:sz w:val="20"/>
          <w:szCs w:val="20"/>
        </w:rPr>
        <w:t xml:space="preserve">a National Endowment for the Humanities (NEH) Institute for Advanced Topics in the Digital Humanities, The </w:t>
      </w:r>
    </w:p>
    <w:p w14:paraId="4F2C7DB2" w14:textId="77777777" w:rsidR="00593C07" w:rsidRPr="002856BC" w:rsidRDefault="00593C07" w:rsidP="00593C07">
      <w:pPr>
        <w:ind w:firstLine="720"/>
        <w:rPr>
          <w:rFonts w:cstheme="minorHAnsi"/>
          <w:sz w:val="20"/>
          <w:szCs w:val="20"/>
        </w:rPr>
      </w:pPr>
      <w:r w:rsidRPr="002856BC">
        <w:rPr>
          <w:rFonts w:cstheme="minorHAnsi"/>
          <w:sz w:val="20"/>
          <w:szCs w:val="20"/>
        </w:rPr>
        <w:lastRenderedPageBreak/>
        <w:t>Alexandria Archive Institute, Berkeley California</w:t>
      </w:r>
    </w:p>
    <w:p w14:paraId="00208C82" w14:textId="77777777" w:rsidR="00593C07" w:rsidRDefault="00593C07" w:rsidP="002168BF">
      <w:pPr>
        <w:rPr>
          <w:rFonts w:cstheme="minorHAnsi"/>
          <w:sz w:val="20"/>
          <w:szCs w:val="20"/>
        </w:rPr>
      </w:pPr>
    </w:p>
    <w:p w14:paraId="6112B999" w14:textId="5592E9CF" w:rsidR="002168BF" w:rsidRPr="002856BC" w:rsidRDefault="00593C07" w:rsidP="002168BF">
      <w:pPr>
        <w:rPr>
          <w:rFonts w:cstheme="minorHAnsi"/>
          <w:sz w:val="20"/>
          <w:szCs w:val="20"/>
        </w:rPr>
      </w:pPr>
      <w:r>
        <w:rPr>
          <w:rFonts w:cstheme="minorHAnsi"/>
          <w:sz w:val="20"/>
          <w:szCs w:val="20"/>
        </w:rPr>
        <w:t xml:space="preserve">2025 </w:t>
      </w:r>
      <w:r w:rsidR="002168BF" w:rsidRPr="002856BC">
        <w:rPr>
          <w:rFonts w:cstheme="minorHAnsi"/>
          <w:sz w:val="20"/>
          <w:szCs w:val="20"/>
        </w:rPr>
        <w:t>-</w:t>
      </w:r>
      <w:r w:rsidR="002168BF" w:rsidRPr="002856BC">
        <w:rPr>
          <w:rFonts w:cstheme="minorHAnsi"/>
          <w:sz w:val="20"/>
          <w:szCs w:val="20"/>
        </w:rPr>
        <w:tab/>
        <w:t>Research Associate, Indigenous Digital Archive: A national leadership grant project of the Museum of Indian Arts and 2017</w:t>
      </w:r>
      <w:r w:rsidR="002168BF" w:rsidRPr="002856BC">
        <w:rPr>
          <w:rFonts w:cstheme="minorHAnsi"/>
          <w:sz w:val="20"/>
          <w:szCs w:val="20"/>
        </w:rPr>
        <w:tab/>
        <w:t>Culture, Santa Fe, New Mexico</w:t>
      </w:r>
    </w:p>
    <w:p w14:paraId="26671B98" w14:textId="77777777" w:rsidR="002168BF" w:rsidRPr="002856BC" w:rsidRDefault="002168BF" w:rsidP="002168BF">
      <w:pPr>
        <w:rPr>
          <w:rFonts w:cstheme="minorHAnsi"/>
          <w:b/>
          <w:sz w:val="20"/>
          <w:szCs w:val="20"/>
        </w:rPr>
      </w:pPr>
    </w:p>
    <w:p w14:paraId="48E1D6F5" w14:textId="334D99D1" w:rsidR="00CA3A29" w:rsidRPr="002856BC" w:rsidRDefault="00EE22F4" w:rsidP="00CA3A29">
      <w:pPr>
        <w:rPr>
          <w:rFonts w:cstheme="minorHAnsi"/>
          <w:sz w:val="20"/>
          <w:szCs w:val="20"/>
        </w:rPr>
      </w:pPr>
      <w:r>
        <w:rPr>
          <w:rFonts w:cstheme="minorHAnsi"/>
          <w:sz w:val="20"/>
          <w:szCs w:val="20"/>
        </w:rPr>
        <w:t>2023</w:t>
      </w:r>
      <w:r w:rsidR="00CA3A29" w:rsidRPr="002856BC">
        <w:rPr>
          <w:rFonts w:cstheme="minorHAnsi"/>
          <w:sz w:val="20"/>
          <w:szCs w:val="20"/>
        </w:rPr>
        <w:t>-</w:t>
      </w:r>
      <w:r w:rsidR="00CA3A29" w:rsidRPr="002856BC">
        <w:rPr>
          <w:rFonts w:cstheme="minorHAnsi"/>
          <w:sz w:val="20"/>
          <w:szCs w:val="20"/>
        </w:rPr>
        <w:tab/>
        <w:t>Postdoctoral Researcher – Data Visualization and Reproducibility, The Alexandria Archive Institute, Berkeley, California 2020</w:t>
      </w:r>
      <w:r w:rsidR="00CA3A29" w:rsidRPr="002856BC">
        <w:rPr>
          <w:rFonts w:cstheme="minorHAnsi"/>
          <w:sz w:val="20"/>
          <w:szCs w:val="20"/>
        </w:rPr>
        <w:tab/>
      </w:r>
    </w:p>
    <w:p w14:paraId="4EFEF9AD" w14:textId="77777777" w:rsidR="00820BCB" w:rsidRPr="002856BC" w:rsidRDefault="00820BCB" w:rsidP="00820BCB">
      <w:pPr>
        <w:rPr>
          <w:rFonts w:cstheme="minorHAnsi"/>
          <w:sz w:val="20"/>
          <w:szCs w:val="20"/>
        </w:rPr>
      </w:pPr>
    </w:p>
    <w:p w14:paraId="6E0D09C0" w14:textId="5D014EC2" w:rsidR="001C7123" w:rsidRPr="002856BC" w:rsidRDefault="0025570A" w:rsidP="00DA399D">
      <w:pPr>
        <w:ind w:left="720" w:hanging="720"/>
        <w:rPr>
          <w:rFonts w:cstheme="minorHAnsi"/>
          <w:sz w:val="20"/>
          <w:szCs w:val="20"/>
        </w:rPr>
      </w:pPr>
      <w:r w:rsidRPr="002856BC">
        <w:rPr>
          <w:rFonts w:cstheme="minorHAnsi"/>
          <w:sz w:val="20"/>
          <w:szCs w:val="20"/>
        </w:rPr>
        <w:t>2022</w:t>
      </w:r>
      <w:r w:rsidR="00DA399D" w:rsidRPr="002856BC">
        <w:rPr>
          <w:rFonts w:cstheme="minorHAnsi"/>
          <w:sz w:val="20"/>
          <w:szCs w:val="20"/>
        </w:rPr>
        <w:t>-</w:t>
      </w:r>
      <w:r w:rsidR="00DA399D" w:rsidRPr="002856BC">
        <w:rPr>
          <w:rFonts w:cstheme="minorHAnsi"/>
          <w:sz w:val="20"/>
          <w:szCs w:val="20"/>
        </w:rPr>
        <w:tab/>
        <w:t>Research Assistant</w:t>
      </w:r>
      <w:r w:rsidR="001C7123" w:rsidRPr="002856BC">
        <w:rPr>
          <w:rFonts w:cstheme="minorHAnsi"/>
          <w:sz w:val="20"/>
          <w:szCs w:val="20"/>
        </w:rPr>
        <w:t xml:space="preserve"> and GIS Analyst</w:t>
      </w:r>
      <w:r w:rsidR="00DA399D" w:rsidRPr="002856BC">
        <w:rPr>
          <w:rFonts w:cstheme="minorHAnsi"/>
          <w:sz w:val="20"/>
          <w:szCs w:val="20"/>
        </w:rPr>
        <w:t xml:space="preserve">, Department of Anthropology, University </w:t>
      </w:r>
      <w:r w:rsidR="001C7123" w:rsidRPr="002856BC">
        <w:rPr>
          <w:rFonts w:cstheme="minorHAnsi"/>
          <w:sz w:val="20"/>
          <w:szCs w:val="20"/>
        </w:rPr>
        <w:t xml:space="preserve">of New Mexico, Albuquerque, New </w:t>
      </w:r>
    </w:p>
    <w:p w14:paraId="053BF8C0" w14:textId="77777777" w:rsidR="00DA399D" w:rsidRPr="002856BC" w:rsidRDefault="006C4424" w:rsidP="00DA399D">
      <w:pPr>
        <w:ind w:left="720" w:hanging="720"/>
        <w:rPr>
          <w:rFonts w:cstheme="minorHAnsi"/>
          <w:sz w:val="20"/>
          <w:szCs w:val="20"/>
        </w:rPr>
      </w:pPr>
      <w:r w:rsidRPr="002856BC">
        <w:rPr>
          <w:rFonts w:cstheme="minorHAnsi"/>
          <w:sz w:val="20"/>
          <w:szCs w:val="20"/>
        </w:rPr>
        <w:t>2019</w:t>
      </w:r>
      <w:r w:rsidRPr="002856BC">
        <w:rPr>
          <w:rFonts w:cstheme="minorHAnsi"/>
          <w:sz w:val="20"/>
          <w:szCs w:val="20"/>
        </w:rPr>
        <w:tab/>
      </w:r>
      <w:r w:rsidR="00DA399D" w:rsidRPr="002856BC">
        <w:rPr>
          <w:rFonts w:cstheme="minorHAnsi"/>
          <w:sz w:val="20"/>
          <w:szCs w:val="20"/>
        </w:rPr>
        <w:t>Mexico</w:t>
      </w:r>
    </w:p>
    <w:p w14:paraId="68C283BD" w14:textId="77777777" w:rsidR="00DA399D" w:rsidRPr="002856BC" w:rsidRDefault="00DA399D" w:rsidP="00DA399D">
      <w:pPr>
        <w:ind w:left="720" w:hanging="720"/>
        <w:rPr>
          <w:rFonts w:cstheme="minorHAnsi"/>
          <w:sz w:val="20"/>
          <w:szCs w:val="20"/>
        </w:rPr>
      </w:pPr>
    </w:p>
    <w:p w14:paraId="41B90FFF" w14:textId="77777777" w:rsidR="00D74182" w:rsidRPr="002856BC" w:rsidRDefault="00D74182" w:rsidP="00D74182">
      <w:pPr>
        <w:ind w:left="720" w:hanging="720"/>
        <w:rPr>
          <w:rFonts w:cstheme="minorHAnsi"/>
          <w:sz w:val="20"/>
          <w:szCs w:val="20"/>
        </w:rPr>
      </w:pPr>
      <w:r w:rsidRPr="002856BC">
        <w:rPr>
          <w:rFonts w:cstheme="minorHAnsi"/>
          <w:sz w:val="20"/>
          <w:szCs w:val="20"/>
        </w:rPr>
        <w:t xml:space="preserve">2016 </w:t>
      </w:r>
      <w:r w:rsidRPr="002856BC">
        <w:rPr>
          <w:rFonts w:cstheme="minorHAnsi"/>
          <w:sz w:val="20"/>
          <w:szCs w:val="20"/>
        </w:rPr>
        <w:tab/>
        <w:t>Volunteer Teaching Assistant, Roche Harbor Field Workshop, Burke Museum, Roche Harbor, Washington, August</w:t>
      </w:r>
    </w:p>
    <w:p w14:paraId="73A76ECB" w14:textId="77777777" w:rsidR="00D74182" w:rsidRPr="002856BC" w:rsidRDefault="00D74182" w:rsidP="00D74182">
      <w:pPr>
        <w:rPr>
          <w:rFonts w:cstheme="minorHAnsi"/>
          <w:b/>
          <w:sz w:val="20"/>
          <w:szCs w:val="20"/>
        </w:rPr>
      </w:pPr>
    </w:p>
    <w:p w14:paraId="795254AF" w14:textId="17CF7053" w:rsidR="00D74182" w:rsidRPr="002856BC" w:rsidRDefault="00D74182" w:rsidP="00D74182">
      <w:pPr>
        <w:ind w:left="720" w:hanging="720"/>
        <w:rPr>
          <w:rFonts w:cstheme="minorHAnsi"/>
          <w:sz w:val="20"/>
          <w:szCs w:val="20"/>
        </w:rPr>
      </w:pPr>
      <w:r w:rsidRPr="002856BC">
        <w:rPr>
          <w:rFonts w:cstheme="minorHAnsi"/>
          <w:sz w:val="20"/>
          <w:szCs w:val="20"/>
        </w:rPr>
        <w:t xml:space="preserve"> </w:t>
      </w:r>
      <w:r w:rsidRPr="002856BC">
        <w:rPr>
          <w:rFonts w:cstheme="minorHAnsi"/>
          <w:sz w:val="20"/>
          <w:szCs w:val="20"/>
        </w:rPr>
        <w:tab/>
        <w:t>Intern, Cultural Resource Division – Pacific West Region Office, National Park Service, Seattle, Washington, May - September</w:t>
      </w:r>
    </w:p>
    <w:p w14:paraId="56545E99" w14:textId="77777777" w:rsidR="00D74182" w:rsidRPr="002856BC" w:rsidRDefault="00D74182" w:rsidP="00D74182">
      <w:pPr>
        <w:rPr>
          <w:rFonts w:cstheme="minorHAnsi"/>
          <w:sz w:val="20"/>
          <w:szCs w:val="20"/>
        </w:rPr>
      </w:pPr>
    </w:p>
    <w:p w14:paraId="7DBE07A4" w14:textId="692959A9" w:rsidR="00D74182" w:rsidRPr="002856BC" w:rsidRDefault="00D74182" w:rsidP="00D74182">
      <w:pPr>
        <w:ind w:left="720" w:hanging="720"/>
        <w:rPr>
          <w:rFonts w:cstheme="minorHAnsi"/>
          <w:sz w:val="20"/>
          <w:szCs w:val="20"/>
        </w:rPr>
      </w:pPr>
      <w:r w:rsidRPr="002856BC">
        <w:rPr>
          <w:rFonts w:cstheme="minorHAnsi"/>
          <w:sz w:val="20"/>
          <w:szCs w:val="20"/>
        </w:rPr>
        <w:tab/>
        <w:t>Intern, Chaco Culture National Historic Park – Archives, National Park Service, Albuquerque, New Mexico, January - March</w:t>
      </w:r>
    </w:p>
    <w:p w14:paraId="6EB8E5C0" w14:textId="77777777" w:rsidR="00D74182" w:rsidRPr="002856BC" w:rsidRDefault="00D74182" w:rsidP="00D74182">
      <w:pPr>
        <w:rPr>
          <w:rFonts w:cstheme="minorHAnsi"/>
          <w:sz w:val="20"/>
          <w:szCs w:val="20"/>
        </w:rPr>
      </w:pPr>
    </w:p>
    <w:p w14:paraId="4652EAE4" w14:textId="77777777" w:rsidR="00D74182" w:rsidRPr="002856BC" w:rsidRDefault="00D74182" w:rsidP="00D74182">
      <w:pPr>
        <w:rPr>
          <w:rFonts w:cstheme="minorHAnsi"/>
          <w:sz w:val="20"/>
          <w:szCs w:val="20"/>
        </w:rPr>
      </w:pPr>
      <w:r w:rsidRPr="002856BC">
        <w:rPr>
          <w:rFonts w:cstheme="minorHAnsi"/>
          <w:sz w:val="20"/>
          <w:szCs w:val="20"/>
        </w:rPr>
        <w:t>2015</w:t>
      </w:r>
      <w:r w:rsidRPr="002856BC">
        <w:rPr>
          <w:rFonts w:cstheme="minorHAnsi"/>
          <w:sz w:val="20"/>
          <w:szCs w:val="20"/>
        </w:rPr>
        <w:tab/>
        <w:t>Field Worker-Volunteer, Plaza Viejo Test Excavations, Belen, New Mexico, May</w:t>
      </w:r>
    </w:p>
    <w:p w14:paraId="7609F548" w14:textId="77777777" w:rsidR="00D74182" w:rsidRPr="002856BC" w:rsidRDefault="00D74182" w:rsidP="00D74182">
      <w:pPr>
        <w:rPr>
          <w:rFonts w:cstheme="minorHAnsi"/>
          <w:sz w:val="20"/>
          <w:szCs w:val="20"/>
        </w:rPr>
      </w:pPr>
    </w:p>
    <w:p w14:paraId="7713BDCB" w14:textId="77777777" w:rsidR="00D74182" w:rsidRPr="002856BC" w:rsidRDefault="00D74182" w:rsidP="00D74182">
      <w:pPr>
        <w:rPr>
          <w:rFonts w:cstheme="minorHAnsi"/>
          <w:sz w:val="20"/>
          <w:szCs w:val="20"/>
        </w:rPr>
      </w:pPr>
      <w:r w:rsidRPr="002856BC">
        <w:rPr>
          <w:rFonts w:cstheme="minorHAnsi"/>
          <w:sz w:val="20"/>
          <w:szCs w:val="20"/>
        </w:rPr>
        <w:t>2013</w:t>
      </w:r>
      <w:r w:rsidRPr="002856BC">
        <w:rPr>
          <w:rFonts w:cstheme="minorHAnsi"/>
          <w:sz w:val="20"/>
          <w:szCs w:val="20"/>
        </w:rPr>
        <w:tab/>
        <w:t xml:space="preserve">Field Worker-Volunteer, Mark Williams’ Field Research, </w:t>
      </w:r>
      <w:proofErr w:type="spellStart"/>
      <w:r w:rsidRPr="002856BC">
        <w:rPr>
          <w:rFonts w:cstheme="minorHAnsi"/>
          <w:sz w:val="20"/>
          <w:szCs w:val="20"/>
        </w:rPr>
        <w:t>Labouchere</w:t>
      </w:r>
      <w:proofErr w:type="spellEnd"/>
      <w:r w:rsidRPr="002856BC">
        <w:rPr>
          <w:rFonts w:cstheme="minorHAnsi"/>
          <w:sz w:val="20"/>
          <w:szCs w:val="20"/>
        </w:rPr>
        <w:t xml:space="preserve"> Bay, Alaska, July</w:t>
      </w:r>
    </w:p>
    <w:p w14:paraId="4B6511A7" w14:textId="77777777" w:rsidR="00D74182" w:rsidRPr="002856BC" w:rsidRDefault="00D74182" w:rsidP="00D74182">
      <w:pPr>
        <w:rPr>
          <w:rFonts w:cstheme="minorHAnsi"/>
          <w:b/>
          <w:sz w:val="20"/>
          <w:szCs w:val="20"/>
        </w:rPr>
      </w:pPr>
    </w:p>
    <w:p w14:paraId="4CF61D77" w14:textId="77777777" w:rsidR="00D74182" w:rsidRPr="002856BC" w:rsidRDefault="00D74182" w:rsidP="00D74182">
      <w:pPr>
        <w:ind w:left="720" w:hanging="720"/>
        <w:rPr>
          <w:rFonts w:cstheme="minorHAnsi"/>
          <w:sz w:val="20"/>
          <w:szCs w:val="20"/>
        </w:rPr>
      </w:pPr>
      <w:r w:rsidRPr="002856BC">
        <w:rPr>
          <w:rFonts w:cstheme="minorHAnsi"/>
          <w:sz w:val="20"/>
          <w:szCs w:val="20"/>
        </w:rPr>
        <w:t>2010</w:t>
      </w:r>
      <w:r w:rsidRPr="002856BC">
        <w:rPr>
          <w:rFonts w:cstheme="minorHAnsi"/>
          <w:sz w:val="20"/>
          <w:szCs w:val="20"/>
        </w:rPr>
        <w:tab/>
        <w:t>Student, University of Washington Department of Anthropology Archaeological Field School, Olympic Dam South Australia, August</w:t>
      </w:r>
    </w:p>
    <w:p w14:paraId="09152865" w14:textId="77777777" w:rsidR="00D12524" w:rsidRPr="002856BC" w:rsidRDefault="00D12524" w:rsidP="00D74182">
      <w:pPr>
        <w:rPr>
          <w:rFonts w:cstheme="minorHAnsi"/>
          <w:b/>
          <w:sz w:val="20"/>
          <w:szCs w:val="20"/>
        </w:rPr>
      </w:pPr>
    </w:p>
    <w:p w14:paraId="18D539CC" w14:textId="00034E90" w:rsidR="00D827A0" w:rsidRPr="00F37FF0" w:rsidRDefault="00D12524" w:rsidP="00532C1A">
      <w:pPr>
        <w:pStyle w:val="Heading1"/>
        <w:rPr>
          <w:rFonts w:cstheme="minorHAnsi"/>
        </w:rPr>
      </w:pPr>
      <w:r w:rsidRPr="00F37FF0">
        <w:rPr>
          <w:rFonts w:cstheme="minorHAnsi"/>
        </w:rPr>
        <w:t xml:space="preserve">Private </w:t>
      </w:r>
      <w:r w:rsidR="00F507C0" w:rsidRPr="00F37FF0">
        <w:rPr>
          <w:rFonts w:cstheme="minorHAnsi"/>
        </w:rPr>
        <w:t>s</w:t>
      </w:r>
      <w:r w:rsidRPr="00F37FF0">
        <w:rPr>
          <w:rFonts w:cstheme="minorHAnsi"/>
        </w:rPr>
        <w:t>ect</w:t>
      </w:r>
      <w:r w:rsidR="00B037F3" w:rsidRPr="00F37FF0">
        <w:rPr>
          <w:rFonts w:cstheme="minorHAnsi"/>
        </w:rPr>
        <w:t>or</w:t>
      </w:r>
      <w:r w:rsidRPr="00F37FF0">
        <w:rPr>
          <w:rFonts w:cstheme="minorHAnsi"/>
        </w:rPr>
        <w:t xml:space="preserve"> </w:t>
      </w:r>
      <w:r w:rsidR="00F507C0" w:rsidRPr="00F37FF0">
        <w:rPr>
          <w:rFonts w:cstheme="minorHAnsi"/>
        </w:rPr>
        <w:t>and contract e</w:t>
      </w:r>
      <w:r w:rsidRPr="00F37FF0">
        <w:rPr>
          <w:rFonts w:cstheme="minorHAnsi"/>
        </w:rPr>
        <w:t>xperience</w:t>
      </w:r>
    </w:p>
    <w:p w14:paraId="31AAA7D1" w14:textId="3A118B3A" w:rsidR="00F507C0" w:rsidRDefault="00F507C0" w:rsidP="00D12524">
      <w:pPr>
        <w:ind w:left="720" w:hanging="720"/>
        <w:rPr>
          <w:rFonts w:cstheme="minorHAnsi"/>
          <w:sz w:val="20"/>
          <w:szCs w:val="20"/>
        </w:rPr>
      </w:pPr>
      <w:r w:rsidRPr="00F37FF0">
        <w:rPr>
          <w:rFonts w:cstheme="minorHAnsi"/>
          <w:sz w:val="20"/>
          <w:szCs w:val="20"/>
        </w:rPr>
        <w:t>2025</w:t>
      </w:r>
      <w:r w:rsidRPr="00F37FF0">
        <w:rPr>
          <w:rFonts w:cstheme="minorHAnsi"/>
          <w:sz w:val="20"/>
          <w:szCs w:val="20"/>
        </w:rPr>
        <w:tab/>
      </w:r>
      <w:r w:rsidR="00F37FF0" w:rsidRPr="00F37FF0">
        <w:rPr>
          <w:rFonts w:cstheme="minorHAnsi"/>
          <w:sz w:val="20"/>
          <w:szCs w:val="20"/>
        </w:rPr>
        <w:t>Storytelling Event Facilitator</w:t>
      </w:r>
      <w:r w:rsidRPr="00F37FF0">
        <w:rPr>
          <w:rFonts w:cstheme="minorHAnsi"/>
          <w:sz w:val="20"/>
          <w:szCs w:val="20"/>
        </w:rPr>
        <w:t>, Historic Preservation</w:t>
      </w:r>
      <w:r w:rsidR="00F37FF0" w:rsidRPr="00F37FF0">
        <w:rPr>
          <w:rFonts w:cstheme="minorHAnsi"/>
          <w:sz w:val="20"/>
          <w:szCs w:val="20"/>
        </w:rPr>
        <w:t>,</w:t>
      </w:r>
      <w:r w:rsidRPr="00F37FF0">
        <w:rPr>
          <w:rFonts w:cstheme="minorHAnsi"/>
          <w:sz w:val="20"/>
          <w:szCs w:val="20"/>
        </w:rPr>
        <w:t xml:space="preserve"> Planning D</w:t>
      </w:r>
      <w:r w:rsidR="00F37FF0" w:rsidRPr="00F37FF0">
        <w:rPr>
          <w:rFonts w:cstheme="minorHAnsi"/>
          <w:sz w:val="20"/>
          <w:szCs w:val="20"/>
        </w:rPr>
        <w:t>epartment</w:t>
      </w:r>
      <w:r w:rsidRPr="00F37FF0">
        <w:rPr>
          <w:rFonts w:cstheme="minorHAnsi"/>
          <w:sz w:val="20"/>
          <w:szCs w:val="20"/>
        </w:rPr>
        <w:t>, City of Albuquerque, Albuquerque, New Mexico</w:t>
      </w:r>
    </w:p>
    <w:p w14:paraId="1CB0AC85" w14:textId="77777777" w:rsidR="00F507C0" w:rsidRDefault="00F507C0" w:rsidP="00D12524">
      <w:pPr>
        <w:ind w:left="720" w:hanging="720"/>
        <w:rPr>
          <w:rFonts w:cstheme="minorHAnsi"/>
          <w:sz w:val="20"/>
          <w:szCs w:val="20"/>
        </w:rPr>
      </w:pPr>
    </w:p>
    <w:p w14:paraId="27FDF69E" w14:textId="7AF4CEDB" w:rsidR="00D12524" w:rsidRPr="002856BC" w:rsidRDefault="00D12524" w:rsidP="00D12524">
      <w:pPr>
        <w:ind w:left="720" w:hanging="720"/>
        <w:rPr>
          <w:rFonts w:cstheme="minorHAnsi"/>
          <w:sz w:val="20"/>
          <w:szCs w:val="20"/>
        </w:rPr>
      </w:pPr>
      <w:r w:rsidRPr="002856BC">
        <w:rPr>
          <w:rFonts w:cstheme="minorHAnsi"/>
          <w:sz w:val="20"/>
          <w:szCs w:val="20"/>
        </w:rPr>
        <w:t>2019-</w:t>
      </w:r>
      <w:r w:rsidRPr="002856BC">
        <w:rPr>
          <w:rFonts w:cstheme="minorHAnsi"/>
          <w:sz w:val="20"/>
          <w:szCs w:val="20"/>
        </w:rPr>
        <w:tab/>
        <w:t>Archaeology Technician, Tierra Right-Of-Way, Seattle, Washington</w:t>
      </w:r>
    </w:p>
    <w:p w14:paraId="54EAD700" w14:textId="77777777" w:rsidR="00D12524" w:rsidRPr="002856BC" w:rsidRDefault="00D12524" w:rsidP="00D12524">
      <w:pPr>
        <w:ind w:left="720" w:hanging="720"/>
        <w:rPr>
          <w:rFonts w:cstheme="minorHAnsi"/>
          <w:sz w:val="20"/>
          <w:szCs w:val="20"/>
        </w:rPr>
      </w:pPr>
      <w:r w:rsidRPr="002856BC">
        <w:rPr>
          <w:rFonts w:cstheme="minorHAnsi"/>
          <w:sz w:val="20"/>
          <w:szCs w:val="20"/>
        </w:rPr>
        <w:t>2018</w:t>
      </w:r>
    </w:p>
    <w:p w14:paraId="5046FF67" w14:textId="77777777" w:rsidR="00D12524" w:rsidRPr="002856BC" w:rsidRDefault="00D12524" w:rsidP="00D12524">
      <w:pPr>
        <w:ind w:left="720" w:hanging="720"/>
        <w:rPr>
          <w:rFonts w:cstheme="minorHAnsi"/>
          <w:sz w:val="20"/>
          <w:szCs w:val="20"/>
        </w:rPr>
      </w:pPr>
    </w:p>
    <w:p w14:paraId="4EC0FB8B" w14:textId="77777777" w:rsidR="00D12524" w:rsidRPr="002856BC" w:rsidRDefault="00D12524" w:rsidP="00D12524">
      <w:pPr>
        <w:ind w:left="720" w:hanging="720"/>
        <w:rPr>
          <w:rFonts w:cstheme="minorHAnsi"/>
          <w:sz w:val="20"/>
          <w:szCs w:val="20"/>
        </w:rPr>
      </w:pPr>
      <w:r w:rsidRPr="002856BC">
        <w:rPr>
          <w:rFonts w:cstheme="minorHAnsi"/>
          <w:sz w:val="20"/>
          <w:szCs w:val="20"/>
        </w:rPr>
        <w:t>2019-</w:t>
      </w:r>
      <w:r w:rsidRPr="002856BC">
        <w:rPr>
          <w:rFonts w:cstheme="minorHAnsi"/>
          <w:sz w:val="20"/>
          <w:szCs w:val="20"/>
        </w:rPr>
        <w:tab/>
        <w:t>Archaeology Technician, Historical Research Associates (HRA), Seattle, Washington</w:t>
      </w:r>
    </w:p>
    <w:p w14:paraId="5C7ED744" w14:textId="77777777" w:rsidR="00D12524" w:rsidRPr="002856BC" w:rsidRDefault="00D12524" w:rsidP="00D12524">
      <w:pPr>
        <w:ind w:left="720" w:hanging="720"/>
        <w:rPr>
          <w:rFonts w:cstheme="minorHAnsi"/>
          <w:sz w:val="20"/>
          <w:szCs w:val="20"/>
        </w:rPr>
      </w:pPr>
      <w:r w:rsidRPr="002856BC">
        <w:rPr>
          <w:rFonts w:cstheme="minorHAnsi"/>
          <w:sz w:val="20"/>
          <w:szCs w:val="20"/>
        </w:rPr>
        <w:t>2016</w:t>
      </w:r>
      <w:r w:rsidRPr="002856BC">
        <w:rPr>
          <w:rFonts w:cstheme="minorHAnsi"/>
          <w:sz w:val="20"/>
          <w:szCs w:val="20"/>
        </w:rPr>
        <w:tab/>
      </w:r>
    </w:p>
    <w:p w14:paraId="1CBDCBA4" w14:textId="77777777" w:rsidR="00D12524" w:rsidRPr="002856BC" w:rsidRDefault="00D12524" w:rsidP="00D74182">
      <w:pPr>
        <w:rPr>
          <w:rFonts w:cstheme="minorHAnsi"/>
          <w:b/>
          <w:sz w:val="20"/>
          <w:szCs w:val="20"/>
        </w:rPr>
      </w:pPr>
    </w:p>
    <w:p w14:paraId="5C29B935" w14:textId="77777777" w:rsidR="00D12524" w:rsidRPr="002856BC" w:rsidRDefault="00D12524" w:rsidP="00D12524">
      <w:pPr>
        <w:ind w:left="720" w:hanging="720"/>
        <w:rPr>
          <w:rFonts w:cstheme="minorHAnsi"/>
          <w:sz w:val="20"/>
          <w:szCs w:val="20"/>
        </w:rPr>
      </w:pPr>
      <w:r w:rsidRPr="002856BC">
        <w:rPr>
          <w:rFonts w:cstheme="minorHAnsi"/>
          <w:sz w:val="20"/>
          <w:szCs w:val="20"/>
        </w:rPr>
        <w:t>2016-</w:t>
      </w:r>
      <w:r w:rsidRPr="002856BC">
        <w:rPr>
          <w:rFonts w:cstheme="minorHAnsi"/>
          <w:sz w:val="20"/>
          <w:szCs w:val="20"/>
        </w:rPr>
        <w:tab/>
        <w:t xml:space="preserve">Archaeology Assistant Cartographer and Lab Technician, Statistical Research Incorporated (SRI), Albuquerque, New </w:t>
      </w:r>
    </w:p>
    <w:p w14:paraId="47B3088F" w14:textId="77777777" w:rsidR="00D12524" w:rsidRPr="002856BC" w:rsidRDefault="00D12524" w:rsidP="00D12524">
      <w:pPr>
        <w:rPr>
          <w:rFonts w:cstheme="minorHAnsi"/>
          <w:sz w:val="20"/>
          <w:szCs w:val="20"/>
        </w:rPr>
      </w:pPr>
      <w:r w:rsidRPr="002856BC">
        <w:rPr>
          <w:rFonts w:cstheme="minorHAnsi"/>
          <w:sz w:val="20"/>
          <w:szCs w:val="20"/>
        </w:rPr>
        <w:t>2012       Mexico</w:t>
      </w:r>
    </w:p>
    <w:p w14:paraId="3A5C3BC7" w14:textId="77777777" w:rsidR="00D12524" w:rsidRPr="002856BC" w:rsidRDefault="00D12524" w:rsidP="00D12524">
      <w:pPr>
        <w:rPr>
          <w:rFonts w:cstheme="minorHAnsi"/>
          <w:sz w:val="20"/>
          <w:szCs w:val="20"/>
        </w:rPr>
      </w:pPr>
    </w:p>
    <w:p w14:paraId="7F6E155C" w14:textId="77777777" w:rsidR="00D12524" w:rsidRPr="002856BC" w:rsidRDefault="00D12524" w:rsidP="00D12524">
      <w:pPr>
        <w:ind w:left="720" w:hanging="720"/>
        <w:rPr>
          <w:rFonts w:cstheme="minorHAnsi"/>
          <w:sz w:val="20"/>
          <w:szCs w:val="20"/>
        </w:rPr>
      </w:pPr>
      <w:r w:rsidRPr="002856BC">
        <w:rPr>
          <w:rFonts w:cstheme="minorHAnsi"/>
          <w:sz w:val="20"/>
          <w:szCs w:val="20"/>
        </w:rPr>
        <w:t>2016</w:t>
      </w:r>
      <w:r w:rsidRPr="002856BC">
        <w:rPr>
          <w:rFonts w:cstheme="minorHAnsi"/>
          <w:sz w:val="20"/>
          <w:szCs w:val="20"/>
        </w:rPr>
        <w:tab/>
        <w:t>Contractor – Digital Asset Management, Chaco Culture National Historic Park – Archives, National Park Service, Albuquerque, New Mexico, April - May</w:t>
      </w:r>
    </w:p>
    <w:p w14:paraId="4F9B1385" w14:textId="77777777" w:rsidR="00D12524" w:rsidRPr="002856BC" w:rsidRDefault="00D12524" w:rsidP="00D12524">
      <w:pPr>
        <w:ind w:left="720" w:hanging="720"/>
        <w:rPr>
          <w:rFonts w:cstheme="minorHAnsi"/>
          <w:sz w:val="20"/>
          <w:szCs w:val="20"/>
        </w:rPr>
      </w:pPr>
    </w:p>
    <w:p w14:paraId="6A801B10" w14:textId="77777777" w:rsidR="00D12524" w:rsidRPr="002856BC" w:rsidRDefault="00D12524" w:rsidP="00D12524">
      <w:pPr>
        <w:ind w:left="720" w:hanging="720"/>
        <w:rPr>
          <w:rFonts w:cstheme="minorHAnsi"/>
          <w:sz w:val="20"/>
          <w:szCs w:val="20"/>
        </w:rPr>
      </w:pPr>
      <w:r w:rsidRPr="002856BC">
        <w:rPr>
          <w:rFonts w:cstheme="minorHAnsi"/>
          <w:sz w:val="20"/>
          <w:szCs w:val="20"/>
        </w:rPr>
        <w:t>2015</w:t>
      </w:r>
      <w:r w:rsidRPr="002856BC">
        <w:rPr>
          <w:rFonts w:cstheme="minorHAnsi"/>
          <w:sz w:val="20"/>
          <w:szCs w:val="20"/>
        </w:rPr>
        <w:tab/>
        <w:t>Archaeology Field and Lab Technician, Statistical Research Incorporated (SRI), Lacey, Washington, July - September</w:t>
      </w:r>
    </w:p>
    <w:p w14:paraId="45AC5A0B" w14:textId="77777777" w:rsidR="00D12524" w:rsidRPr="002856BC" w:rsidRDefault="00D12524" w:rsidP="00D12524">
      <w:pPr>
        <w:ind w:left="720" w:hanging="720"/>
        <w:rPr>
          <w:rFonts w:cstheme="minorHAnsi"/>
          <w:sz w:val="20"/>
          <w:szCs w:val="20"/>
        </w:rPr>
      </w:pPr>
    </w:p>
    <w:p w14:paraId="01DE3BE4" w14:textId="77777777" w:rsidR="00D12524" w:rsidRPr="002856BC" w:rsidRDefault="00D12524" w:rsidP="00D12524">
      <w:pPr>
        <w:ind w:left="720" w:hanging="720"/>
        <w:rPr>
          <w:rFonts w:cstheme="minorHAnsi"/>
          <w:sz w:val="20"/>
          <w:szCs w:val="20"/>
        </w:rPr>
      </w:pPr>
      <w:r w:rsidRPr="002856BC">
        <w:rPr>
          <w:rFonts w:cstheme="minorHAnsi"/>
          <w:sz w:val="20"/>
          <w:szCs w:val="20"/>
        </w:rPr>
        <w:t>2011</w:t>
      </w:r>
      <w:r w:rsidRPr="002856BC">
        <w:rPr>
          <w:rFonts w:cstheme="minorHAnsi"/>
          <w:sz w:val="20"/>
          <w:szCs w:val="20"/>
        </w:rPr>
        <w:tab/>
        <w:t xml:space="preserve">Field Assistant, </w:t>
      </w:r>
      <w:proofErr w:type="spellStart"/>
      <w:r w:rsidRPr="002856BC">
        <w:rPr>
          <w:rFonts w:cstheme="minorHAnsi"/>
          <w:sz w:val="20"/>
          <w:szCs w:val="20"/>
        </w:rPr>
        <w:t>Huonbrook</w:t>
      </w:r>
      <w:proofErr w:type="spellEnd"/>
      <w:r w:rsidRPr="002856BC">
        <w:rPr>
          <w:rFonts w:cstheme="minorHAnsi"/>
          <w:sz w:val="20"/>
          <w:szCs w:val="20"/>
        </w:rPr>
        <w:t xml:space="preserve"> Environment &amp; Heritage Olympic Dam Salvage Project, Olympic Dam South Australia, June - September</w:t>
      </w:r>
    </w:p>
    <w:p w14:paraId="5D58B168" w14:textId="77777777" w:rsidR="00D12524" w:rsidRPr="002856BC" w:rsidRDefault="00D12524" w:rsidP="00D74182">
      <w:pPr>
        <w:rPr>
          <w:rFonts w:cstheme="minorHAnsi"/>
          <w:sz w:val="20"/>
          <w:szCs w:val="20"/>
        </w:rPr>
      </w:pPr>
    </w:p>
    <w:p w14:paraId="4716F93C" w14:textId="19E4059F" w:rsidR="00D74182" w:rsidRPr="002856BC" w:rsidRDefault="00D827A0" w:rsidP="00532C1A">
      <w:pPr>
        <w:pStyle w:val="Heading1"/>
        <w:rPr>
          <w:rFonts w:cstheme="minorHAnsi"/>
        </w:rPr>
      </w:pPr>
      <w:r w:rsidRPr="002856BC">
        <w:rPr>
          <w:rFonts w:cstheme="minorHAnsi"/>
        </w:rPr>
        <w:t>Grants</w:t>
      </w:r>
      <w:r w:rsidR="0078466F">
        <w:rPr>
          <w:rFonts w:cstheme="minorHAnsi"/>
        </w:rPr>
        <w:t xml:space="preserve"> and scholarships</w:t>
      </w:r>
    </w:p>
    <w:p w14:paraId="15741C09" w14:textId="7D534C0E" w:rsidR="0078466F" w:rsidRPr="002856BC" w:rsidRDefault="0078466F" w:rsidP="0078466F">
      <w:pPr>
        <w:ind w:left="720" w:hanging="720"/>
        <w:rPr>
          <w:rFonts w:cstheme="minorHAnsi"/>
          <w:sz w:val="20"/>
          <w:szCs w:val="20"/>
        </w:rPr>
      </w:pPr>
      <w:r>
        <w:rPr>
          <w:rFonts w:cstheme="minorHAnsi"/>
          <w:sz w:val="20"/>
          <w:szCs w:val="20"/>
        </w:rPr>
        <w:t>2024</w:t>
      </w:r>
      <w:r>
        <w:rPr>
          <w:rFonts w:cstheme="minorHAnsi"/>
          <w:sz w:val="20"/>
          <w:szCs w:val="20"/>
        </w:rPr>
        <w:tab/>
      </w:r>
      <w:r w:rsidRPr="0078466F">
        <w:rPr>
          <w:rFonts w:cstheme="minorHAnsi"/>
          <w:sz w:val="20"/>
          <w:szCs w:val="20"/>
        </w:rPr>
        <w:t>Moore Archaeology Research Grants</w:t>
      </w:r>
      <w:r w:rsidRPr="002856BC">
        <w:rPr>
          <w:rFonts w:cstheme="minorHAnsi"/>
          <w:sz w:val="20"/>
          <w:szCs w:val="20"/>
        </w:rPr>
        <w:t xml:space="preserve"> – Department of Anthropology, Archaeology subfield, University of New Mexico</w:t>
      </w:r>
      <w:r>
        <w:rPr>
          <w:rFonts w:cstheme="minorHAnsi"/>
          <w:sz w:val="20"/>
          <w:szCs w:val="20"/>
        </w:rPr>
        <w:t>, $1000</w:t>
      </w:r>
    </w:p>
    <w:p w14:paraId="50B4C03C" w14:textId="77777777" w:rsidR="0078466F" w:rsidRDefault="0078466F" w:rsidP="008C6CA4">
      <w:pPr>
        <w:rPr>
          <w:rFonts w:cstheme="minorHAnsi"/>
          <w:sz w:val="20"/>
          <w:szCs w:val="20"/>
        </w:rPr>
      </w:pPr>
    </w:p>
    <w:p w14:paraId="72A511EF" w14:textId="5EA3EB9F" w:rsidR="0078466F" w:rsidRPr="002856BC" w:rsidRDefault="0078466F" w:rsidP="0078466F">
      <w:pPr>
        <w:ind w:left="720" w:hanging="720"/>
        <w:rPr>
          <w:rFonts w:cstheme="minorHAnsi"/>
          <w:sz w:val="20"/>
          <w:szCs w:val="20"/>
        </w:rPr>
      </w:pPr>
      <w:r>
        <w:rPr>
          <w:rFonts w:cstheme="minorHAnsi"/>
          <w:sz w:val="20"/>
          <w:szCs w:val="20"/>
        </w:rPr>
        <w:tab/>
      </w:r>
      <w:r w:rsidRPr="0078466F">
        <w:rPr>
          <w:rFonts w:cstheme="minorHAnsi"/>
          <w:sz w:val="20"/>
          <w:szCs w:val="20"/>
        </w:rPr>
        <w:t>Linda Cordell Endowed Graduate Scholarship for Archaeology</w:t>
      </w:r>
      <w:r w:rsidRPr="002856BC">
        <w:rPr>
          <w:rFonts w:cstheme="minorHAnsi"/>
          <w:sz w:val="20"/>
          <w:szCs w:val="20"/>
        </w:rPr>
        <w:t xml:space="preserve"> – Department of Anthropology, Archaeology subfield, University of New Mexico</w:t>
      </w:r>
      <w:r>
        <w:rPr>
          <w:rFonts w:cstheme="minorHAnsi"/>
          <w:sz w:val="20"/>
          <w:szCs w:val="20"/>
        </w:rPr>
        <w:t>, $2000</w:t>
      </w:r>
    </w:p>
    <w:p w14:paraId="41ADF8C8" w14:textId="77777777" w:rsidR="0078466F" w:rsidRDefault="0078466F" w:rsidP="0078466F">
      <w:pPr>
        <w:rPr>
          <w:rFonts w:cstheme="minorHAnsi"/>
          <w:sz w:val="20"/>
          <w:szCs w:val="20"/>
        </w:rPr>
      </w:pPr>
    </w:p>
    <w:p w14:paraId="5764607E" w14:textId="31C080C7" w:rsidR="008C6CA4" w:rsidRPr="002856BC" w:rsidRDefault="008C6CA4" w:rsidP="0078466F">
      <w:pPr>
        <w:rPr>
          <w:rFonts w:cstheme="minorHAnsi"/>
          <w:sz w:val="20"/>
          <w:szCs w:val="20"/>
        </w:rPr>
      </w:pPr>
      <w:r w:rsidRPr="002856BC">
        <w:rPr>
          <w:rFonts w:cstheme="minorHAnsi"/>
          <w:sz w:val="20"/>
          <w:szCs w:val="20"/>
        </w:rPr>
        <w:t>2020</w:t>
      </w:r>
      <w:r w:rsidRPr="002856BC">
        <w:rPr>
          <w:rFonts w:cstheme="minorHAnsi"/>
          <w:sz w:val="20"/>
          <w:szCs w:val="20"/>
        </w:rPr>
        <w:tab/>
        <w:t>Student Research Grant - Spring, Graduate and Professional Student Association, University of New Mexico</w:t>
      </w:r>
      <w:r w:rsidR="00593C07">
        <w:rPr>
          <w:rFonts w:cstheme="minorHAnsi"/>
          <w:sz w:val="20"/>
          <w:szCs w:val="20"/>
        </w:rPr>
        <w:t>, $500</w:t>
      </w:r>
    </w:p>
    <w:p w14:paraId="40D6989E" w14:textId="77777777" w:rsidR="008C6CA4" w:rsidRPr="002856BC" w:rsidRDefault="008C6CA4" w:rsidP="00D827A0">
      <w:pPr>
        <w:ind w:left="720" w:hanging="720"/>
        <w:rPr>
          <w:rFonts w:cstheme="minorHAnsi"/>
          <w:sz w:val="20"/>
          <w:szCs w:val="20"/>
        </w:rPr>
      </w:pPr>
    </w:p>
    <w:p w14:paraId="03A9ACE2" w14:textId="3F05C1E6" w:rsidR="00D827A0" w:rsidRPr="002856BC" w:rsidRDefault="00D827A0" w:rsidP="00D827A0">
      <w:pPr>
        <w:ind w:left="720" w:hanging="720"/>
        <w:rPr>
          <w:rFonts w:cstheme="minorHAnsi"/>
          <w:sz w:val="20"/>
          <w:szCs w:val="20"/>
        </w:rPr>
      </w:pPr>
      <w:r w:rsidRPr="002856BC">
        <w:rPr>
          <w:rFonts w:cstheme="minorHAnsi"/>
          <w:sz w:val="20"/>
          <w:szCs w:val="20"/>
        </w:rPr>
        <w:lastRenderedPageBreak/>
        <w:t>2019</w:t>
      </w:r>
      <w:r w:rsidRPr="002856BC">
        <w:rPr>
          <w:rFonts w:cstheme="minorHAnsi"/>
          <w:sz w:val="20"/>
          <w:szCs w:val="20"/>
        </w:rPr>
        <w:tab/>
        <w:t>Sarah and Harvey Moore Research Grant – Department of Anthropology, Archaeology subfield, University of New Mexico</w:t>
      </w:r>
      <w:r w:rsidR="00593C07">
        <w:rPr>
          <w:rFonts w:cstheme="minorHAnsi"/>
          <w:sz w:val="20"/>
          <w:szCs w:val="20"/>
        </w:rPr>
        <w:t>, $1000</w:t>
      </w:r>
    </w:p>
    <w:p w14:paraId="1F5A1885" w14:textId="77777777" w:rsidR="00D827A0" w:rsidRPr="002856BC" w:rsidRDefault="00D827A0" w:rsidP="00D827A0">
      <w:pPr>
        <w:rPr>
          <w:rFonts w:cstheme="minorHAnsi"/>
          <w:sz w:val="20"/>
          <w:szCs w:val="20"/>
        </w:rPr>
      </w:pPr>
    </w:p>
    <w:p w14:paraId="5E6B658E" w14:textId="130C0708" w:rsidR="00D827A0" w:rsidRPr="002856BC" w:rsidRDefault="00D827A0" w:rsidP="00D827A0">
      <w:pPr>
        <w:rPr>
          <w:rFonts w:cstheme="minorHAnsi"/>
          <w:sz w:val="20"/>
          <w:szCs w:val="20"/>
        </w:rPr>
      </w:pPr>
      <w:r w:rsidRPr="002856BC">
        <w:rPr>
          <w:rFonts w:cstheme="minorHAnsi"/>
          <w:sz w:val="20"/>
          <w:szCs w:val="20"/>
        </w:rPr>
        <w:tab/>
        <w:t>Phillips Fund for Native American Research, American Philosophical Society</w:t>
      </w:r>
      <w:r w:rsidR="005F76A1">
        <w:rPr>
          <w:rFonts w:cstheme="minorHAnsi"/>
          <w:sz w:val="20"/>
          <w:szCs w:val="20"/>
        </w:rPr>
        <w:t>, $3000</w:t>
      </w:r>
    </w:p>
    <w:p w14:paraId="5923DE1D" w14:textId="77777777" w:rsidR="002D23F4" w:rsidRPr="002856BC" w:rsidRDefault="002D23F4" w:rsidP="000D2A1B">
      <w:pPr>
        <w:rPr>
          <w:rFonts w:cstheme="minorHAnsi"/>
          <w:sz w:val="20"/>
          <w:szCs w:val="20"/>
        </w:rPr>
      </w:pPr>
    </w:p>
    <w:p w14:paraId="500CDD18" w14:textId="3C8A5C66" w:rsidR="000D2A1B" w:rsidRPr="002856BC" w:rsidRDefault="000D2A1B" w:rsidP="000D2A1B">
      <w:pPr>
        <w:rPr>
          <w:rFonts w:cstheme="minorHAnsi"/>
          <w:sz w:val="20"/>
          <w:szCs w:val="20"/>
        </w:rPr>
      </w:pPr>
      <w:r w:rsidRPr="002856BC">
        <w:rPr>
          <w:rFonts w:cstheme="minorHAnsi"/>
          <w:sz w:val="20"/>
          <w:szCs w:val="20"/>
        </w:rPr>
        <w:t>2018</w:t>
      </w:r>
      <w:r w:rsidRPr="002856BC">
        <w:rPr>
          <w:rFonts w:cstheme="minorHAnsi"/>
          <w:sz w:val="20"/>
          <w:szCs w:val="20"/>
        </w:rPr>
        <w:tab/>
        <w:t>Student Research Grant - Fall, Graduate and Professional Student Association, University of New Mexico</w:t>
      </w:r>
      <w:r w:rsidR="00593C07">
        <w:rPr>
          <w:rFonts w:cstheme="minorHAnsi"/>
          <w:sz w:val="20"/>
          <w:szCs w:val="20"/>
        </w:rPr>
        <w:t>, $500</w:t>
      </w:r>
    </w:p>
    <w:p w14:paraId="188AC467" w14:textId="77777777" w:rsidR="000D2A1B" w:rsidRPr="002856BC" w:rsidRDefault="000D2A1B" w:rsidP="000D2A1B">
      <w:pPr>
        <w:rPr>
          <w:rFonts w:cstheme="minorHAnsi"/>
          <w:sz w:val="20"/>
          <w:szCs w:val="20"/>
        </w:rPr>
      </w:pPr>
      <w:r w:rsidRPr="002856BC">
        <w:rPr>
          <w:rFonts w:cstheme="minorHAnsi"/>
          <w:sz w:val="20"/>
          <w:szCs w:val="20"/>
        </w:rPr>
        <w:tab/>
      </w:r>
    </w:p>
    <w:p w14:paraId="1E9D5F5D" w14:textId="3962889B" w:rsidR="000D2A1B" w:rsidRPr="002856BC" w:rsidRDefault="000D2A1B" w:rsidP="000D2A1B">
      <w:pPr>
        <w:ind w:left="720" w:hanging="720"/>
        <w:rPr>
          <w:rFonts w:cstheme="minorHAnsi"/>
          <w:sz w:val="20"/>
          <w:szCs w:val="20"/>
        </w:rPr>
      </w:pPr>
      <w:r w:rsidRPr="002856BC">
        <w:rPr>
          <w:rFonts w:cstheme="minorHAnsi"/>
          <w:sz w:val="20"/>
          <w:szCs w:val="20"/>
        </w:rPr>
        <w:tab/>
        <w:t>Professional Development Grant, Graduate and Professional Student Association, University of New Mexico</w:t>
      </w:r>
      <w:r w:rsidR="00593C07">
        <w:rPr>
          <w:rFonts w:cstheme="minorHAnsi"/>
          <w:sz w:val="20"/>
          <w:szCs w:val="20"/>
        </w:rPr>
        <w:t xml:space="preserve">, </w:t>
      </w:r>
      <w:r w:rsidR="00593C07" w:rsidRPr="00593C07">
        <w:rPr>
          <w:rFonts w:cstheme="minorHAnsi"/>
          <w:sz w:val="20"/>
          <w:szCs w:val="20"/>
        </w:rPr>
        <w:t>$346.50</w:t>
      </w:r>
    </w:p>
    <w:p w14:paraId="16603241" w14:textId="77777777" w:rsidR="000D2A1B" w:rsidRPr="002856BC" w:rsidRDefault="000D2A1B" w:rsidP="000D2A1B">
      <w:pPr>
        <w:rPr>
          <w:rFonts w:cstheme="minorHAnsi"/>
          <w:sz w:val="20"/>
          <w:szCs w:val="20"/>
        </w:rPr>
      </w:pPr>
      <w:r w:rsidRPr="002856BC">
        <w:rPr>
          <w:rFonts w:cstheme="minorHAnsi"/>
          <w:sz w:val="20"/>
          <w:szCs w:val="20"/>
        </w:rPr>
        <w:tab/>
      </w:r>
    </w:p>
    <w:p w14:paraId="2A913CFD" w14:textId="3D164F34" w:rsidR="000D2A1B" w:rsidRPr="002856BC" w:rsidRDefault="000D2A1B" w:rsidP="00593C07">
      <w:pPr>
        <w:rPr>
          <w:rFonts w:cstheme="minorHAnsi"/>
          <w:sz w:val="20"/>
          <w:szCs w:val="20"/>
        </w:rPr>
      </w:pPr>
      <w:r w:rsidRPr="002856BC">
        <w:rPr>
          <w:rFonts w:cstheme="minorHAnsi"/>
          <w:sz w:val="20"/>
          <w:szCs w:val="20"/>
        </w:rPr>
        <w:t>2017</w:t>
      </w:r>
      <w:r w:rsidRPr="002856BC">
        <w:rPr>
          <w:rFonts w:cstheme="minorHAnsi"/>
          <w:sz w:val="20"/>
          <w:szCs w:val="20"/>
        </w:rPr>
        <w:tab/>
        <w:t>Student Research Grant - Spring, Graduate and Professional Student Association, University of New Mexico</w:t>
      </w:r>
      <w:r w:rsidR="00593C07">
        <w:rPr>
          <w:rFonts w:cstheme="minorHAnsi"/>
          <w:sz w:val="20"/>
          <w:szCs w:val="20"/>
        </w:rPr>
        <w:t xml:space="preserve">, </w:t>
      </w:r>
      <w:r w:rsidR="00593C07" w:rsidRPr="00593C07">
        <w:rPr>
          <w:rFonts w:cstheme="minorHAnsi"/>
          <w:sz w:val="20"/>
          <w:szCs w:val="20"/>
        </w:rPr>
        <w:t>$264</w:t>
      </w:r>
      <w:r w:rsidR="00593C07" w:rsidRPr="00593C07">
        <w:rPr>
          <w:rFonts w:cstheme="minorHAnsi"/>
          <w:sz w:val="20"/>
          <w:szCs w:val="20"/>
        </w:rPr>
        <w:tab/>
      </w:r>
      <w:r w:rsidRPr="002856BC">
        <w:rPr>
          <w:rFonts w:cstheme="minorHAnsi"/>
          <w:sz w:val="20"/>
          <w:szCs w:val="20"/>
        </w:rPr>
        <w:tab/>
      </w:r>
    </w:p>
    <w:p w14:paraId="20DD735B" w14:textId="1093C726" w:rsidR="000D2A1B" w:rsidRPr="002856BC" w:rsidRDefault="000D2A1B" w:rsidP="00593C07">
      <w:pPr>
        <w:ind w:left="720"/>
        <w:rPr>
          <w:rFonts w:cstheme="minorHAnsi"/>
          <w:sz w:val="20"/>
          <w:szCs w:val="20"/>
        </w:rPr>
      </w:pPr>
      <w:r w:rsidRPr="002856BC">
        <w:rPr>
          <w:rFonts w:cstheme="minorHAnsi"/>
          <w:sz w:val="20"/>
          <w:szCs w:val="20"/>
        </w:rPr>
        <w:t>New Mexico Research Grant – High Priority, Graduate and Professional Student Association, University of New Mexico</w:t>
      </w:r>
      <w:r w:rsidR="00593C07">
        <w:rPr>
          <w:rFonts w:cstheme="minorHAnsi"/>
          <w:sz w:val="20"/>
          <w:szCs w:val="20"/>
        </w:rPr>
        <w:t xml:space="preserve">, </w:t>
      </w:r>
      <w:r w:rsidR="00593C07" w:rsidRPr="00593C07">
        <w:rPr>
          <w:rFonts w:cstheme="minorHAnsi"/>
          <w:sz w:val="20"/>
          <w:szCs w:val="20"/>
        </w:rPr>
        <w:t>$5,000</w:t>
      </w:r>
    </w:p>
    <w:p w14:paraId="6A9F1B6F" w14:textId="77777777" w:rsidR="000D2A1B" w:rsidRPr="002856BC" w:rsidRDefault="000D2A1B" w:rsidP="000D2A1B">
      <w:pPr>
        <w:rPr>
          <w:rFonts w:cstheme="minorHAnsi"/>
          <w:sz w:val="20"/>
          <w:szCs w:val="20"/>
        </w:rPr>
      </w:pPr>
    </w:p>
    <w:p w14:paraId="74EC660F" w14:textId="583BCC3E" w:rsidR="000D2A1B" w:rsidRPr="002856BC" w:rsidRDefault="000D2A1B" w:rsidP="000D2A1B">
      <w:pPr>
        <w:rPr>
          <w:rFonts w:cstheme="minorHAnsi"/>
          <w:sz w:val="20"/>
          <w:szCs w:val="20"/>
        </w:rPr>
      </w:pPr>
      <w:r w:rsidRPr="002856BC">
        <w:rPr>
          <w:rFonts w:cstheme="minorHAnsi"/>
          <w:sz w:val="20"/>
          <w:szCs w:val="20"/>
        </w:rPr>
        <w:tab/>
        <w:t>Student Research Grant - Fall, Graduate and Professional Student Association, University of New Mexico</w:t>
      </w:r>
      <w:r w:rsidR="00593C07">
        <w:rPr>
          <w:rFonts w:cstheme="minorHAnsi"/>
          <w:sz w:val="20"/>
          <w:szCs w:val="20"/>
        </w:rPr>
        <w:t xml:space="preserve">, </w:t>
      </w:r>
      <w:r w:rsidR="00593C07" w:rsidRPr="00593C07">
        <w:rPr>
          <w:rFonts w:cstheme="minorHAnsi"/>
          <w:sz w:val="20"/>
          <w:szCs w:val="20"/>
        </w:rPr>
        <w:t>$500</w:t>
      </w:r>
    </w:p>
    <w:p w14:paraId="2C144D81" w14:textId="77777777" w:rsidR="000D2A1B" w:rsidRPr="002856BC" w:rsidRDefault="000D2A1B" w:rsidP="000D2A1B">
      <w:pPr>
        <w:rPr>
          <w:rFonts w:cstheme="minorHAnsi"/>
          <w:sz w:val="20"/>
          <w:szCs w:val="20"/>
        </w:rPr>
      </w:pPr>
    </w:p>
    <w:p w14:paraId="4528DC16" w14:textId="0B4DC62A" w:rsidR="000D2A1B" w:rsidRPr="002856BC" w:rsidRDefault="00593C07" w:rsidP="00593C07">
      <w:pPr>
        <w:ind w:left="720"/>
        <w:rPr>
          <w:rFonts w:cstheme="minorHAnsi"/>
          <w:sz w:val="20"/>
          <w:szCs w:val="20"/>
        </w:rPr>
      </w:pPr>
      <w:r w:rsidRPr="002856BC">
        <w:rPr>
          <w:rFonts w:cstheme="minorHAnsi"/>
          <w:sz w:val="20"/>
          <w:szCs w:val="20"/>
        </w:rPr>
        <w:t xml:space="preserve">Sarah and Harvey Moore </w:t>
      </w:r>
      <w:r>
        <w:rPr>
          <w:rFonts w:cstheme="minorHAnsi"/>
          <w:sz w:val="20"/>
          <w:szCs w:val="20"/>
        </w:rPr>
        <w:t>Travel</w:t>
      </w:r>
      <w:r w:rsidRPr="002856BC">
        <w:rPr>
          <w:rFonts w:cstheme="minorHAnsi"/>
          <w:sz w:val="20"/>
          <w:szCs w:val="20"/>
        </w:rPr>
        <w:t xml:space="preserve"> Grant </w:t>
      </w:r>
      <w:r w:rsidR="000D2A1B" w:rsidRPr="002856BC">
        <w:rPr>
          <w:rFonts w:cstheme="minorHAnsi"/>
          <w:sz w:val="20"/>
          <w:szCs w:val="20"/>
        </w:rPr>
        <w:t>– Department of Anthropology, Archaeology subfield, University of New Mexico</w:t>
      </w:r>
      <w:r>
        <w:rPr>
          <w:rFonts w:cstheme="minorHAnsi"/>
          <w:sz w:val="20"/>
          <w:szCs w:val="20"/>
        </w:rPr>
        <w:t>, $500</w:t>
      </w:r>
    </w:p>
    <w:p w14:paraId="4512839F" w14:textId="77777777" w:rsidR="00593C07" w:rsidRDefault="00593C07" w:rsidP="000D2A1B">
      <w:pPr>
        <w:ind w:left="720"/>
        <w:rPr>
          <w:rFonts w:cstheme="minorHAnsi"/>
          <w:sz w:val="20"/>
          <w:szCs w:val="20"/>
        </w:rPr>
      </w:pPr>
      <w:bookmarkStart w:id="1" w:name="_Hlk167469424"/>
    </w:p>
    <w:p w14:paraId="4B900159" w14:textId="4E2CD138" w:rsidR="000D2A1B" w:rsidRPr="002856BC" w:rsidRDefault="000D2A1B" w:rsidP="000D2A1B">
      <w:pPr>
        <w:ind w:left="720"/>
        <w:rPr>
          <w:rFonts w:cstheme="minorHAnsi"/>
          <w:sz w:val="20"/>
          <w:szCs w:val="20"/>
        </w:rPr>
      </w:pPr>
      <w:r w:rsidRPr="002856BC">
        <w:rPr>
          <w:rFonts w:cstheme="minorHAnsi"/>
          <w:sz w:val="20"/>
          <w:szCs w:val="20"/>
        </w:rPr>
        <w:t>Sarah and Harvey Moore Research Grant – Department of Anthropology, Archaeology subfield, University of New Mexico</w:t>
      </w:r>
      <w:r w:rsidR="00593C07">
        <w:rPr>
          <w:rFonts w:cstheme="minorHAnsi"/>
          <w:sz w:val="20"/>
          <w:szCs w:val="20"/>
        </w:rPr>
        <w:t xml:space="preserve">, </w:t>
      </w:r>
      <w:r w:rsidR="00593C07" w:rsidRPr="00593C07">
        <w:rPr>
          <w:rFonts w:cstheme="minorHAnsi"/>
          <w:sz w:val="20"/>
          <w:szCs w:val="20"/>
        </w:rPr>
        <w:t>$100</w:t>
      </w:r>
      <w:r w:rsidR="00593C07">
        <w:rPr>
          <w:rFonts w:cstheme="minorHAnsi"/>
          <w:sz w:val="20"/>
          <w:szCs w:val="20"/>
        </w:rPr>
        <w:t>0</w:t>
      </w:r>
    </w:p>
    <w:p w14:paraId="6E908680" w14:textId="77777777" w:rsidR="000D2A1B" w:rsidRPr="002856BC" w:rsidRDefault="000D2A1B" w:rsidP="000D2A1B">
      <w:pPr>
        <w:ind w:left="720" w:hanging="720"/>
        <w:rPr>
          <w:rFonts w:cstheme="minorHAnsi"/>
          <w:sz w:val="20"/>
          <w:szCs w:val="20"/>
        </w:rPr>
      </w:pPr>
    </w:p>
    <w:bookmarkEnd w:id="1"/>
    <w:p w14:paraId="3984CE2B" w14:textId="77D2D82F" w:rsidR="000D2A1B" w:rsidRPr="002856BC" w:rsidRDefault="000D2A1B" w:rsidP="000D2A1B">
      <w:pPr>
        <w:ind w:left="720" w:hanging="720"/>
        <w:rPr>
          <w:rFonts w:cstheme="minorHAnsi"/>
          <w:sz w:val="20"/>
          <w:szCs w:val="20"/>
        </w:rPr>
      </w:pPr>
      <w:r w:rsidRPr="002856BC">
        <w:rPr>
          <w:rFonts w:cstheme="minorHAnsi"/>
          <w:sz w:val="20"/>
          <w:szCs w:val="20"/>
        </w:rPr>
        <w:t>2016</w:t>
      </w:r>
      <w:r w:rsidRPr="002856BC">
        <w:rPr>
          <w:rFonts w:cstheme="minorHAnsi"/>
          <w:sz w:val="20"/>
          <w:szCs w:val="20"/>
        </w:rPr>
        <w:tab/>
        <w:t>Student Travel Grant, Anthropology Department, University of New Mexico</w:t>
      </w:r>
      <w:r w:rsidR="00593C07">
        <w:rPr>
          <w:rFonts w:cstheme="minorHAnsi"/>
          <w:sz w:val="20"/>
          <w:szCs w:val="20"/>
        </w:rPr>
        <w:t xml:space="preserve">, </w:t>
      </w:r>
      <w:r w:rsidR="00593C07" w:rsidRPr="00593C07">
        <w:rPr>
          <w:rFonts w:cstheme="minorHAnsi"/>
          <w:sz w:val="20"/>
          <w:szCs w:val="20"/>
        </w:rPr>
        <w:t>$333.33</w:t>
      </w:r>
    </w:p>
    <w:p w14:paraId="36E6103A" w14:textId="77777777" w:rsidR="000D2A1B" w:rsidRPr="002856BC" w:rsidRDefault="000D2A1B" w:rsidP="000D2A1B">
      <w:pPr>
        <w:ind w:left="720" w:hanging="720"/>
        <w:rPr>
          <w:rFonts w:cstheme="minorHAnsi"/>
          <w:sz w:val="20"/>
          <w:szCs w:val="20"/>
        </w:rPr>
      </w:pPr>
    </w:p>
    <w:p w14:paraId="33095B49" w14:textId="4DC032DB" w:rsidR="000D2A1B" w:rsidRPr="002856BC" w:rsidRDefault="000D2A1B" w:rsidP="000D2A1B">
      <w:pPr>
        <w:ind w:left="720"/>
        <w:rPr>
          <w:rFonts w:cstheme="minorHAnsi"/>
          <w:sz w:val="20"/>
          <w:szCs w:val="20"/>
        </w:rPr>
      </w:pPr>
      <w:r w:rsidRPr="00F37FF0">
        <w:rPr>
          <w:rFonts w:cstheme="minorHAnsi"/>
          <w:sz w:val="20"/>
          <w:szCs w:val="20"/>
        </w:rPr>
        <w:t>Professional Research Grant, Association for Washington Archaeology</w:t>
      </w:r>
      <w:r w:rsidR="00F37FF0" w:rsidRPr="00F37FF0">
        <w:rPr>
          <w:rFonts w:cstheme="minorHAnsi"/>
          <w:sz w:val="20"/>
          <w:szCs w:val="20"/>
        </w:rPr>
        <w:t>, $500</w:t>
      </w:r>
    </w:p>
    <w:p w14:paraId="08FFCDAC" w14:textId="77777777" w:rsidR="000D2A1B" w:rsidRPr="002856BC" w:rsidRDefault="000D2A1B" w:rsidP="000D2A1B">
      <w:pPr>
        <w:ind w:left="720" w:hanging="720"/>
        <w:rPr>
          <w:rFonts w:cstheme="minorHAnsi"/>
          <w:sz w:val="20"/>
          <w:szCs w:val="20"/>
        </w:rPr>
      </w:pPr>
    </w:p>
    <w:p w14:paraId="58820444" w14:textId="1C02C065" w:rsidR="000D2A1B" w:rsidRPr="002856BC" w:rsidRDefault="000D2A1B" w:rsidP="000D2A1B">
      <w:pPr>
        <w:ind w:left="720" w:hanging="720"/>
        <w:rPr>
          <w:rFonts w:cstheme="minorHAnsi"/>
          <w:sz w:val="20"/>
          <w:szCs w:val="20"/>
        </w:rPr>
      </w:pPr>
      <w:r w:rsidRPr="002856BC">
        <w:rPr>
          <w:rFonts w:cstheme="minorHAnsi"/>
          <w:sz w:val="20"/>
          <w:szCs w:val="20"/>
        </w:rPr>
        <w:tab/>
        <w:t>Professional Development Grant, Graduate and Professional Student Association, University of New Mexico</w:t>
      </w:r>
      <w:r w:rsidR="00593C07">
        <w:rPr>
          <w:rFonts w:cstheme="minorHAnsi"/>
          <w:sz w:val="20"/>
          <w:szCs w:val="20"/>
        </w:rPr>
        <w:t xml:space="preserve">, </w:t>
      </w:r>
      <w:r w:rsidR="00593C07" w:rsidRPr="00593C07">
        <w:rPr>
          <w:rFonts w:cstheme="minorHAnsi"/>
          <w:sz w:val="20"/>
          <w:szCs w:val="20"/>
        </w:rPr>
        <w:t>$320</w:t>
      </w:r>
    </w:p>
    <w:p w14:paraId="0EEA9B2B" w14:textId="77777777" w:rsidR="00231CBA" w:rsidRPr="002856BC" w:rsidRDefault="00231CBA" w:rsidP="000D2A1B">
      <w:pPr>
        <w:ind w:left="720" w:hanging="720"/>
        <w:rPr>
          <w:rFonts w:cstheme="minorHAnsi"/>
          <w:sz w:val="20"/>
          <w:szCs w:val="20"/>
        </w:rPr>
      </w:pPr>
    </w:p>
    <w:p w14:paraId="594F7AC4" w14:textId="7FF887DA" w:rsidR="000D2A1B" w:rsidRPr="002856BC" w:rsidRDefault="000D2A1B" w:rsidP="000D2A1B">
      <w:pPr>
        <w:rPr>
          <w:rFonts w:cstheme="minorHAnsi"/>
          <w:sz w:val="20"/>
          <w:szCs w:val="20"/>
        </w:rPr>
      </w:pPr>
      <w:r w:rsidRPr="002856BC">
        <w:rPr>
          <w:rFonts w:cstheme="minorHAnsi"/>
          <w:sz w:val="20"/>
          <w:szCs w:val="20"/>
        </w:rPr>
        <w:t>2015</w:t>
      </w:r>
      <w:r w:rsidRPr="002856BC">
        <w:rPr>
          <w:rFonts w:cstheme="minorHAnsi"/>
          <w:sz w:val="20"/>
          <w:szCs w:val="20"/>
        </w:rPr>
        <w:tab/>
        <w:t>Student Conference Award Program Travel Grant, Office of Career Services, University of New Mexico</w:t>
      </w:r>
      <w:r w:rsidR="00593C07">
        <w:rPr>
          <w:rFonts w:cstheme="minorHAnsi"/>
          <w:sz w:val="20"/>
          <w:szCs w:val="20"/>
        </w:rPr>
        <w:t xml:space="preserve">, </w:t>
      </w:r>
      <w:r w:rsidR="00593C07" w:rsidRPr="00593C07">
        <w:rPr>
          <w:rFonts w:cstheme="minorHAnsi"/>
          <w:sz w:val="20"/>
          <w:szCs w:val="20"/>
        </w:rPr>
        <w:t>$189.20</w:t>
      </w:r>
    </w:p>
    <w:p w14:paraId="5925893E" w14:textId="77777777" w:rsidR="000D2A1B" w:rsidRPr="002856BC" w:rsidRDefault="000D2A1B" w:rsidP="000D2A1B">
      <w:pPr>
        <w:rPr>
          <w:rFonts w:cstheme="minorHAnsi"/>
          <w:sz w:val="20"/>
          <w:szCs w:val="20"/>
        </w:rPr>
      </w:pPr>
    </w:p>
    <w:p w14:paraId="100EF9C6" w14:textId="6DA00062" w:rsidR="000D2A1B" w:rsidRPr="002856BC" w:rsidRDefault="000D2A1B" w:rsidP="000D2A1B">
      <w:pPr>
        <w:rPr>
          <w:rFonts w:cstheme="minorHAnsi"/>
          <w:sz w:val="20"/>
          <w:szCs w:val="20"/>
        </w:rPr>
      </w:pPr>
      <w:r w:rsidRPr="002856BC">
        <w:rPr>
          <w:rFonts w:cstheme="minorHAnsi"/>
          <w:sz w:val="20"/>
          <w:szCs w:val="20"/>
        </w:rPr>
        <w:tab/>
        <w:t>Student Research Grant, Graduate and Professional Student Association, University of New Mexico</w:t>
      </w:r>
      <w:r w:rsidR="00593C07">
        <w:rPr>
          <w:rFonts w:cstheme="minorHAnsi"/>
          <w:sz w:val="20"/>
          <w:szCs w:val="20"/>
        </w:rPr>
        <w:t xml:space="preserve">, </w:t>
      </w:r>
      <w:r w:rsidR="00593C07" w:rsidRPr="00593C07">
        <w:rPr>
          <w:rFonts w:cstheme="minorHAnsi"/>
          <w:sz w:val="20"/>
          <w:szCs w:val="20"/>
        </w:rPr>
        <w:t>$500</w:t>
      </w:r>
    </w:p>
    <w:p w14:paraId="2990EA23" w14:textId="77777777" w:rsidR="000D2A1B" w:rsidRPr="002856BC" w:rsidRDefault="000D2A1B" w:rsidP="000D2A1B">
      <w:pPr>
        <w:rPr>
          <w:rFonts w:cstheme="minorHAnsi"/>
          <w:sz w:val="20"/>
          <w:szCs w:val="20"/>
        </w:rPr>
      </w:pPr>
    </w:p>
    <w:p w14:paraId="377305F3" w14:textId="5A2F10BE" w:rsidR="000D2A1B" w:rsidRPr="002856BC" w:rsidRDefault="000D2A1B" w:rsidP="000D2A1B">
      <w:pPr>
        <w:rPr>
          <w:rFonts w:cstheme="minorHAnsi"/>
          <w:sz w:val="20"/>
          <w:szCs w:val="20"/>
        </w:rPr>
      </w:pPr>
      <w:r w:rsidRPr="002856BC">
        <w:rPr>
          <w:rFonts w:cstheme="minorHAnsi"/>
          <w:sz w:val="20"/>
          <w:szCs w:val="20"/>
        </w:rPr>
        <w:t>2014</w:t>
      </w:r>
      <w:r w:rsidRPr="002856BC">
        <w:rPr>
          <w:rFonts w:cstheme="minorHAnsi"/>
          <w:sz w:val="20"/>
          <w:szCs w:val="20"/>
        </w:rPr>
        <w:tab/>
        <w:t>Student Research Grant, Graduate and Professional Student Association, University of New Mexico</w:t>
      </w:r>
      <w:r w:rsidR="00593C07">
        <w:rPr>
          <w:rFonts w:cstheme="minorHAnsi"/>
          <w:sz w:val="20"/>
          <w:szCs w:val="20"/>
        </w:rPr>
        <w:t xml:space="preserve">, </w:t>
      </w:r>
      <w:r w:rsidR="00593C07" w:rsidRPr="00593C07">
        <w:rPr>
          <w:rFonts w:cstheme="minorHAnsi"/>
          <w:sz w:val="20"/>
          <w:szCs w:val="20"/>
        </w:rPr>
        <w:t>$500</w:t>
      </w:r>
    </w:p>
    <w:p w14:paraId="52B80ED2" w14:textId="77777777" w:rsidR="000D2A1B" w:rsidRPr="002856BC" w:rsidRDefault="000D2A1B" w:rsidP="000D2A1B">
      <w:pPr>
        <w:rPr>
          <w:rFonts w:cstheme="minorHAnsi"/>
          <w:sz w:val="20"/>
          <w:szCs w:val="20"/>
        </w:rPr>
      </w:pPr>
    </w:p>
    <w:p w14:paraId="7A1D7C6E" w14:textId="47AAEC83" w:rsidR="000D2A1B" w:rsidRPr="00F37FF0" w:rsidRDefault="000D2A1B" w:rsidP="000D2A1B">
      <w:pPr>
        <w:rPr>
          <w:rFonts w:cstheme="minorHAnsi"/>
          <w:sz w:val="20"/>
          <w:szCs w:val="20"/>
        </w:rPr>
      </w:pPr>
      <w:r w:rsidRPr="00F37FF0">
        <w:rPr>
          <w:rFonts w:cstheme="minorHAnsi"/>
          <w:sz w:val="20"/>
          <w:szCs w:val="20"/>
        </w:rPr>
        <w:t>2013</w:t>
      </w:r>
      <w:r w:rsidRPr="00F37FF0">
        <w:rPr>
          <w:rFonts w:cstheme="minorHAnsi"/>
          <w:sz w:val="20"/>
          <w:szCs w:val="20"/>
        </w:rPr>
        <w:tab/>
        <w:t>Student Scholarship, Archaeological Society of New Mexico</w:t>
      </w:r>
      <w:r w:rsidR="00F37FF0" w:rsidRPr="00F37FF0">
        <w:rPr>
          <w:rFonts w:cstheme="minorHAnsi"/>
          <w:sz w:val="20"/>
          <w:szCs w:val="20"/>
        </w:rPr>
        <w:t>, $500</w:t>
      </w:r>
    </w:p>
    <w:p w14:paraId="583B889D" w14:textId="77777777" w:rsidR="000D2A1B" w:rsidRPr="00F507C0" w:rsidRDefault="000D2A1B" w:rsidP="000D2A1B">
      <w:pPr>
        <w:rPr>
          <w:rFonts w:cstheme="minorHAnsi"/>
          <w:sz w:val="20"/>
          <w:szCs w:val="20"/>
          <w:highlight w:val="yellow"/>
        </w:rPr>
      </w:pPr>
    </w:p>
    <w:p w14:paraId="7EF4C43A" w14:textId="4051FB28" w:rsidR="000D2A1B" w:rsidRPr="002856BC" w:rsidRDefault="000D2A1B" w:rsidP="000D2A1B">
      <w:pPr>
        <w:rPr>
          <w:rFonts w:cstheme="minorHAnsi"/>
          <w:sz w:val="20"/>
          <w:szCs w:val="20"/>
        </w:rPr>
      </w:pPr>
      <w:r w:rsidRPr="00AD00F9">
        <w:rPr>
          <w:rFonts w:cstheme="minorHAnsi"/>
          <w:sz w:val="20"/>
          <w:szCs w:val="20"/>
        </w:rPr>
        <w:t>2010</w:t>
      </w:r>
      <w:r w:rsidRPr="00AD00F9">
        <w:rPr>
          <w:rFonts w:cstheme="minorHAnsi"/>
          <w:sz w:val="20"/>
          <w:szCs w:val="20"/>
        </w:rPr>
        <w:tab/>
        <w:t>Student Library Employees Scholarship, University of Washington Libraries, University of Washington</w:t>
      </w:r>
      <w:r w:rsidR="00AD00F9" w:rsidRPr="00AD00F9">
        <w:rPr>
          <w:rFonts w:cstheme="minorHAnsi"/>
          <w:sz w:val="20"/>
          <w:szCs w:val="20"/>
        </w:rPr>
        <w:t>, $1000</w:t>
      </w:r>
    </w:p>
    <w:p w14:paraId="0F18D311" w14:textId="77777777" w:rsidR="00B02455" w:rsidRPr="002856BC" w:rsidRDefault="00B02455" w:rsidP="00D827A0">
      <w:pPr>
        <w:rPr>
          <w:rFonts w:cstheme="minorHAnsi"/>
          <w:b/>
          <w:sz w:val="20"/>
          <w:szCs w:val="20"/>
        </w:rPr>
      </w:pPr>
    </w:p>
    <w:p w14:paraId="4665FF87" w14:textId="770CFADC" w:rsidR="00D827A0" w:rsidRPr="002856BC" w:rsidRDefault="00D827A0" w:rsidP="00532C1A">
      <w:pPr>
        <w:pStyle w:val="Heading1"/>
        <w:rPr>
          <w:rFonts w:cstheme="minorHAnsi"/>
        </w:rPr>
      </w:pPr>
      <w:r w:rsidRPr="002856BC">
        <w:rPr>
          <w:rFonts w:cstheme="minorHAnsi"/>
        </w:rPr>
        <w:t>Awards and Fellowships</w:t>
      </w:r>
    </w:p>
    <w:p w14:paraId="5208BB67" w14:textId="0EC777E4" w:rsidR="006052A3" w:rsidRPr="002856BC" w:rsidRDefault="008C6CA4" w:rsidP="00785C7C">
      <w:pPr>
        <w:rPr>
          <w:rFonts w:cstheme="minorHAnsi"/>
          <w:sz w:val="20"/>
          <w:szCs w:val="20"/>
        </w:rPr>
      </w:pPr>
      <w:r w:rsidRPr="002856BC">
        <w:rPr>
          <w:rFonts w:cstheme="minorHAnsi"/>
          <w:sz w:val="20"/>
          <w:szCs w:val="20"/>
        </w:rPr>
        <w:t>2021</w:t>
      </w:r>
      <w:r w:rsidR="006052A3" w:rsidRPr="002856BC">
        <w:rPr>
          <w:rFonts w:cstheme="minorHAnsi"/>
          <w:sz w:val="20"/>
          <w:szCs w:val="20"/>
        </w:rPr>
        <w:t>-</w:t>
      </w:r>
      <w:r w:rsidR="006052A3" w:rsidRPr="002856BC">
        <w:rPr>
          <w:rFonts w:cstheme="minorHAnsi"/>
          <w:sz w:val="20"/>
          <w:szCs w:val="20"/>
        </w:rPr>
        <w:tab/>
        <w:t>Hibben Doctoral Research Award, Department of Anthropology and the Maxwell Museum, University of New Mexico</w:t>
      </w:r>
      <w:r w:rsidR="00785C7C">
        <w:rPr>
          <w:rFonts w:cstheme="minorHAnsi"/>
          <w:sz w:val="20"/>
          <w:szCs w:val="20"/>
        </w:rPr>
        <w:t xml:space="preserve">, </w:t>
      </w:r>
      <w:r w:rsidR="00785C7C" w:rsidRPr="002856BC">
        <w:rPr>
          <w:rFonts w:cstheme="minorHAnsi"/>
          <w:sz w:val="20"/>
          <w:szCs w:val="20"/>
        </w:rPr>
        <w:t>2020</w:t>
      </w:r>
      <w:r w:rsidR="00785C7C">
        <w:rPr>
          <w:rFonts w:cstheme="minorHAnsi"/>
          <w:sz w:val="20"/>
          <w:szCs w:val="20"/>
        </w:rPr>
        <w:tab/>
        <w:t>$16,000, plus tuition</w:t>
      </w:r>
    </w:p>
    <w:p w14:paraId="08FA382F" w14:textId="77777777" w:rsidR="006052A3" w:rsidRPr="002856BC" w:rsidRDefault="006052A3" w:rsidP="00CD731F">
      <w:pPr>
        <w:rPr>
          <w:rFonts w:cstheme="minorHAnsi"/>
          <w:sz w:val="20"/>
          <w:szCs w:val="20"/>
        </w:rPr>
      </w:pPr>
    </w:p>
    <w:p w14:paraId="024A1C8C" w14:textId="77777777" w:rsidR="00CD731F" w:rsidRPr="002856BC" w:rsidRDefault="00CD731F" w:rsidP="00CD731F">
      <w:pPr>
        <w:rPr>
          <w:rFonts w:cstheme="minorHAnsi"/>
          <w:sz w:val="20"/>
          <w:szCs w:val="20"/>
        </w:rPr>
      </w:pPr>
      <w:r w:rsidRPr="002856BC">
        <w:rPr>
          <w:rFonts w:cstheme="minorHAnsi"/>
          <w:sz w:val="20"/>
          <w:szCs w:val="20"/>
        </w:rPr>
        <w:t>2020-</w:t>
      </w:r>
      <w:r w:rsidRPr="002856BC">
        <w:rPr>
          <w:rFonts w:cstheme="minorHAnsi"/>
          <w:sz w:val="20"/>
          <w:szCs w:val="20"/>
        </w:rPr>
        <w:tab/>
        <w:t>Hibben Doctoral Research Award, Department of Anthropology and the Maxwell Museum, University of New Mexico</w:t>
      </w:r>
    </w:p>
    <w:p w14:paraId="7035E68C" w14:textId="50E72A0C" w:rsidR="00CD731F" w:rsidRDefault="00CD731F" w:rsidP="00CD731F">
      <w:pPr>
        <w:rPr>
          <w:rFonts w:cstheme="minorHAnsi"/>
          <w:sz w:val="20"/>
          <w:szCs w:val="20"/>
        </w:rPr>
      </w:pPr>
      <w:r w:rsidRPr="002856BC">
        <w:rPr>
          <w:rFonts w:cstheme="minorHAnsi"/>
          <w:sz w:val="20"/>
          <w:szCs w:val="20"/>
        </w:rPr>
        <w:t>2019</w:t>
      </w:r>
      <w:r w:rsidR="00785C7C">
        <w:rPr>
          <w:rFonts w:cstheme="minorHAnsi"/>
          <w:sz w:val="20"/>
          <w:szCs w:val="20"/>
        </w:rPr>
        <w:tab/>
        <w:t>$16,000, plus tuition</w:t>
      </w:r>
    </w:p>
    <w:p w14:paraId="459C9A70" w14:textId="77777777" w:rsidR="00785C7C" w:rsidRPr="002856BC" w:rsidRDefault="00785C7C" w:rsidP="00CD731F">
      <w:pPr>
        <w:rPr>
          <w:rFonts w:cstheme="minorHAnsi"/>
          <w:sz w:val="20"/>
          <w:szCs w:val="20"/>
        </w:rPr>
      </w:pPr>
    </w:p>
    <w:p w14:paraId="5EDA71D6" w14:textId="485B15E2" w:rsidR="001C7123" w:rsidRPr="002856BC" w:rsidRDefault="001C7123" w:rsidP="001C7123">
      <w:pPr>
        <w:ind w:firstLine="720"/>
        <w:rPr>
          <w:rFonts w:cstheme="minorHAnsi"/>
          <w:sz w:val="20"/>
          <w:szCs w:val="20"/>
        </w:rPr>
      </w:pPr>
      <w:r w:rsidRPr="002856BC">
        <w:rPr>
          <w:rFonts w:cstheme="minorHAnsi"/>
          <w:sz w:val="20"/>
          <w:szCs w:val="20"/>
        </w:rPr>
        <w:t xml:space="preserve">American Fellowship Dissertation Fellowships, American Association of University Women, </w:t>
      </w:r>
      <w:r w:rsidRPr="002856BC">
        <w:rPr>
          <w:rFonts w:cstheme="minorHAnsi"/>
          <w:i/>
          <w:sz w:val="20"/>
          <w:szCs w:val="20"/>
        </w:rPr>
        <w:t>Decline</w:t>
      </w:r>
      <w:r w:rsidR="00FC1475">
        <w:rPr>
          <w:rFonts w:cstheme="minorHAnsi"/>
          <w:i/>
          <w:sz w:val="20"/>
          <w:szCs w:val="20"/>
        </w:rPr>
        <w:t>d</w:t>
      </w:r>
      <w:r w:rsidR="00AD00F9">
        <w:rPr>
          <w:rFonts w:cstheme="minorHAnsi"/>
          <w:i/>
          <w:sz w:val="20"/>
          <w:szCs w:val="20"/>
        </w:rPr>
        <w:t xml:space="preserve"> $20,000</w:t>
      </w:r>
      <w:r w:rsidRPr="002856BC">
        <w:rPr>
          <w:rFonts w:cstheme="minorHAnsi"/>
          <w:sz w:val="20"/>
          <w:szCs w:val="20"/>
        </w:rPr>
        <w:tab/>
      </w:r>
    </w:p>
    <w:p w14:paraId="7D4DFB93" w14:textId="77777777" w:rsidR="001C7123" w:rsidRPr="002856BC" w:rsidRDefault="001C7123" w:rsidP="00D74182">
      <w:pPr>
        <w:rPr>
          <w:rFonts w:cstheme="minorHAnsi"/>
          <w:sz w:val="20"/>
          <w:szCs w:val="20"/>
        </w:rPr>
      </w:pPr>
    </w:p>
    <w:p w14:paraId="33B938A1" w14:textId="66D92C7E" w:rsidR="00C104F2" w:rsidRPr="002856BC" w:rsidRDefault="001B6833" w:rsidP="00D74182">
      <w:pPr>
        <w:rPr>
          <w:rFonts w:cstheme="minorHAnsi"/>
          <w:sz w:val="20"/>
          <w:szCs w:val="20"/>
        </w:rPr>
      </w:pPr>
      <w:r w:rsidRPr="002856BC">
        <w:rPr>
          <w:rFonts w:cstheme="minorHAnsi"/>
          <w:sz w:val="20"/>
          <w:szCs w:val="20"/>
        </w:rPr>
        <w:t>2019-</w:t>
      </w:r>
      <w:r w:rsidR="00C104F2" w:rsidRPr="002856BC">
        <w:rPr>
          <w:rFonts w:cstheme="minorHAnsi"/>
          <w:sz w:val="20"/>
          <w:szCs w:val="20"/>
        </w:rPr>
        <w:tab/>
        <w:t>Center for Regional Studies Fellowship, Center for Regional Studies, University of New Mexico</w:t>
      </w:r>
      <w:r w:rsidR="00785C7C">
        <w:rPr>
          <w:rFonts w:cstheme="minorHAnsi"/>
          <w:sz w:val="20"/>
          <w:szCs w:val="20"/>
        </w:rPr>
        <w:t>, $18,000</w:t>
      </w:r>
    </w:p>
    <w:p w14:paraId="63BE46A3" w14:textId="77777777" w:rsidR="00C104F2" w:rsidRPr="002856BC" w:rsidRDefault="001B6833" w:rsidP="00D74182">
      <w:pPr>
        <w:rPr>
          <w:rFonts w:cstheme="minorHAnsi"/>
          <w:sz w:val="20"/>
          <w:szCs w:val="20"/>
        </w:rPr>
      </w:pPr>
      <w:r w:rsidRPr="002856BC">
        <w:rPr>
          <w:rFonts w:cstheme="minorHAnsi"/>
          <w:sz w:val="20"/>
          <w:szCs w:val="20"/>
        </w:rPr>
        <w:t>2018</w:t>
      </w:r>
    </w:p>
    <w:p w14:paraId="15A8C65D" w14:textId="77777777" w:rsidR="001B6833" w:rsidRPr="002856BC" w:rsidRDefault="001B6833" w:rsidP="00D74182">
      <w:pPr>
        <w:rPr>
          <w:rFonts w:cstheme="minorHAnsi"/>
          <w:sz w:val="20"/>
          <w:szCs w:val="20"/>
        </w:rPr>
      </w:pPr>
    </w:p>
    <w:p w14:paraId="06CEADE3" w14:textId="5EFECD03" w:rsidR="00D74182" w:rsidRPr="002856BC" w:rsidRDefault="000D2A1B" w:rsidP="00D74182">
      <w:pPr>
        <w:rPr>
          <w:rFonts w:cstheme="minorHAnsi"/>
          <w:sz w:val="20"/>
          <w:szCs w:val="20"/>
        </w:rPr>
      </w:pPr>
      <w:r w:rsidRPr="002856BC">
        <w:rPr>
          <w:rFonts w:cstheme="minorHAnsi"/>
          <w:sz w:val="20"/>
          <w:szCs w:val="20"/>
        </w:rPr>
        <w:t>2016</w:t>
      </w:r>
      <w:r w:rsidR="00D74182" w:rsidRPr="002856BC">
        <w:rPr>
          <w:rFonts w:cstheme="minorHAnsi"/>
          <w:sz w:val="20"/>
          <w:szCs w:val="20"/>
        </w:rPr>
        <w:tab/>
        <w:t>Ed and Judy Jelks Student Travel Award, Society for Historical Archaeology</w:t>
      </w:r>
      <w:r w:rsidR="005F76A1">
        <w:rPr>
          <w:rFonts w:cstheme="minorHAnsi"/>
          <w:sz w:val="20"/>
          <w:szCs w:val="20"/>
        </w:rPr>
        <w:t>, $500</w:t>
      </w:r>
    </w:p>
    <w:p w14:paraId="41F1979C" w14:textId="77777777" w:rsidR="00D74182" w:rsidRPr="002856BC" w:rsidRDefault="00D74182" w:rsidP="00D74182">
      <w:pPr>
        <w:rPr>
          <w:rFonts w:cstheme="minorHAnsi"/>
          <w:sz w:val="20"/>
          <w:szCs w:val="20"/>
        </w:rPr>
      </w:pPr>
    </w:p>
    <w:p w14:paraId="6C5213B6" w14:textId="49187CEE" w:rsidR="00D74182" w:rsidRPr="002856BC" w:rsidRDefault="00D74182" w:rsidP="00785C7C">
      <w:pPr>
        <w:rPr>
          <w:rFonts w:cstheme="minorHAnsi"/>
          <w:sz w:val="20"/>
          <w:szCs w:val="20"/>
        </w:rPr>
      </w:pPr>
      <w:r w:rsidRPr="002856BC">
        <w:rPr>
          <w:rFonts w:cstheme="minorHAnsi"/>
          <w:sz w:val="20"/>
          <w:szCs w:val="20"/>
        </w:rPr>
        <w:t>2014-</w:t>
      </w:r>
      <w:r w:rsidRPr="002856BC">
        <w:rPr>
          <w:rFonts w:cstheme="minorHAnsi"/>
          <w:sz w:val="20"/>
          <w:szCs w:val="20"/>
        </w:rPr>
        <w:tab/>
        <w:t>Binford Fellowship, Department of Anthropology, University of New Mexico</w:t>
      </w:r>
      <w:r w:rsidR="00785C7C">
        <w:rPr>
          <w:rFonts w:cstheme="minorHAnsi"/>
          <w:sz w:val="20"/>
          <w:szCs w:val="20"/>
        </w:rPr>
        <w:t xml:space="preserve">, </w:t>
      </w:r>
      <w:r w:rsidR="00785C7C" w:rsidRPr="00785C7C">
        <w:rPr>
          <w:rFonts w:cstheme="minorHAnsi"/>
          <w:sz w:val="20"/>
          <w:szCs w:val="20"/>
        </w:rPr>
        <w:t>$12</w:t>
      </w:r>
      <w:r w:rsidR="00785C7C">
        <w:rPr>
          <w:rFonts w:cstheme="minorHAnsi"/>
          <w:sz w:val="20"/>
          <w:szCs w:val="20"/>
        </w:rPr>
        <w:t>,</w:t>
      </w:r>
      <w:r w:rsidR="00785C7C" w:rsidRPr="00785C7C">
        <w:rPr>
          <w:rFonts w:cstheme="minorHAnsi"/>
          <w:sz w:val="20"/>
          <w:szCs w:val="20"/>
        </w:rPr>
        <w:t>400</w:t>
      </w:r>
      <w:r w:rsidR="00785C7C">
        <w:rPr>
          <w:rFonts w:cstheme="minorHAnsi"/>
          <w:sz w:val="20"/>
          <w:szCs w:val="20"/>
        </w:rPr>
        <w:t xml:space="preserve"> per year (total $37,200) plus </w:t>
      </w:r>
    </w:p>
    <w:p w14:paraId="23CB175E" w14:textId="5F3EE351" w:rsidR="00D74182" w:rsidRPr="002856BC" w:rsidRDefault="00D74182" w:rsidP="00785C7C">
      <w:pPr>
        <w:rPr>
          <w:rFonts w:cstheme="minorHAnsi"/>
          <w:sz w:val="20"/>
          <w:szCs w:val="20"/>
        </w:rPr>
      </w:pPr>
      <w:r w:rsidRPr="002856BC">
        <w:rPr>
          <w:rFonts w:cstheme="minorHAnsi"/>
          <w:sz w:val="20"/>
          <w:szCs w:val="20"/>
        </w:rPr>
        <w:t>2012</w:t>
      </w:r>
      <w:r w:rsidR="00785C7C">
        <w:rPr>
          <w:rFonts w:cstheme="minorHAnsi"/>
          <w:sz w:val="20"/>
          <w:szCs w:val="20"/>
        </w:rPr>
        <w:tab/>
        <w:t>tuition</w:t>
      </w:r>
    </w:p>
    <w:p w14:paraId="414C3A81" w14:textId="77777777" w:rsidR="00D74182" w:rsidRPr="002856BC" w:rsidRDefault="00D74182" w:rsidP="00D74182">
      <w:pPr>
        <w:rPr>
          <w:rFonts w:cstheme="minorHAnsi"/>
          <w:sz w:val="20"/>
          <w:szCs w:val="20"/>
        </w:rPr>
      </w:pPr>
    </w:p>
    <w:p w14:paraId="246D3A09" w14:textId="71D129C0" w:rsidR="00D74182" w:rsidRPr="002856BC" w:rsidRDefault="00D74182" w:rsidP="00D74182">
      <w:pPr>
        <w:rPr>
          <w:rFonts w:cstheme="minorHAnsi"/>
          <w:sz w:val="20"/>
          <w:szCs w:val="20"/>
        </w:rPr>
      </w:pPr>
      <w:r w:rsidRPr="002856BC">
        <w:rPr>
          <w:rFonts w:cstheme="minorHAnsi"/>
          <w:sz w:val="20"/>
          <w:szCs w:val="20"/>
        </w:rPr>
        <w:t>2012</w:t>
      </w:r>
      <w:r w:rsidRPr="002856BC">
        <w:rPr>
          <w:rFonts w:cstheme="minorHAnsi"/>
          <w:sz w:val="20"/>
          <w:szCs w:val="20"/>
        </w:rPr>
        <w:tab/>
        <w:t>Undergraduate Research Award, University of Washington Libraries, University of Washington</w:t>
      </w:r>
      <w:r w:rsidR="00785C7C">
        <w:rPr>
          <w:rFonts w:cstheme="minorHAnsi"/>
          <w:sz w:val="20"/>
          <w:szCs w:val="20"/>
        </w:rPr>
        <w:t>, $1000</w:t>
      </w:r>
    </w:p>
    <w:p w14:paraId="0D583693" w14:textId="77777777" w:rsidR="00D74182" w:rsidRPr="002856BC" w:rsidRDefault="00D74182" w:rsidP="00D74182">
      <w:pPr>
        <w:rPr>
          <w:rFonts w:cstheme="minorHAnsi"/>
          <w:sz w:val="20"/>
          <w:szCs w:val="20"/>
        </w:rPr>
      </w:pPr>
    </w:p>
    <w:p w14:paraId="0C326DF0" w14:textId="1290F02F" w:rsidR="00D74182" w:rsidRPr="002856BC" w:rsidRDefault="00D74182" w:rsidP="00D74182">
      <w:pPr>
        <w:rPr>
          <w:rFonts w:cstheme="minorHAnsi"/>
          <w:sz w:val="20"/>
          <w:szCs w:val="20"/>
        </w:rPr>
      </w:pPr>
      <w:r w:rsidRPr="002856BC">
        <w:rPr>
          <w:rFonts w:cstheme="minorHAnsi"/>
          <w:sz w:val="20"/>
          <w:szCs w:val="20"/>
        </w:rPr>
        <w:t>2012-</w:t>
      </w:r>
      <w:r w:rsidRPr="002856BC">
        <w:rPr>
          <w:rFonts w:cstheme="minorHAnsi"/>
          <w:sz w:val="20"/>
          <w:szCs w:val="20"/>
        </w:rPr>
        <w:tab/>
        <w:t>Schwartz Fellowship for the Study of Non-Western History, Department of History, University of Washington</w:t>
      </w:r>
      <w:r w:rsidR="00785C7C">
        <w:rPr>
          <w:rFonts w:cstheme="minorHAnsi"/>
          <w:sz w:val="20"/>
          <w:szCs w:val="20"/>
        </w:rPr>
        <w:t>, $</w:t>
      </w:r>
      <w:r w:rsidR="00785C7C" w:rsidRPr="00785C7C">
        <w:rPr>
          <w:rFonts w:cstheme="minorHAnsi"/>
          <w:sz w:val="20"/>
          <w:szCs w:val="20"/>
        </w:rPr>
        <w:t>70</w:t>
      </w:r>
      <w:r w:rsidR="00785C7C">
        <w:rPr>
          <w:rFonts w:cstheme="minorHAnsi"/>
          <w:sz w:val="20"/>
          <w:szCs w:val="20"/>
        </w:rPr>
        <w:t>00</w:t>
      </w:r>
    </w:p>
    <w:p w14:paraId="05B03D13" w14:textId="316AF3F4" w:rsidR="00D74182" w:rsidRPr="002856BC" w:rsidRDefault="00D74182" w:rsidP="00D74182">
      <w:pPr>
        <w:rPr>
          <w:rFonts w:cstheme="minorHAnsi"/>
          <w:sz w:val="20"/>
          <w:szCs w:val="20"/>
        </w:rPr>
      </w:pPr>
      <w:r w:rsidRPr="002856BC">
        <w:rPr>
          <w:rFonts w:cstheme="minorHAnsi"/>
          <w:sz w:val="20"/>
          <w:szCs w:val="20"/>
        </w:rPr>
        <w:t>2011</w:t>
      </w:r>
      <w:r w:rsidRPr="002856BC">
        <w:rPr>
          <w:rFonts w:cstheme="minorHAnsi"/>
          <w:sz w:val="20"/>
          <w:szCs w:val="20"/>
        </w:rPr>
        <w:tab/>
      </w:r>
      <w:r w:rsidR="00785C7C">
        <w:rPr>
          <w:rFonts w:cstheme="minorHAnsi"/>
          <w:sz w:val="20"/>
          <w:szCs w:val="20"/>
        </w:rPr>
        <w:t>or two quarters of tuition</w:t>
      </w:r>
    </w:p>
    <w:p w14:paraId="5523ADCF" w14:textId="77777777" w:rsidR="00D74182" w:rsidRPr="002856BC" w:rsidRDefault="00D74182" w:rsidP="00D74182">
      <w:pPr>
        <w:rPr>
          <w:rFonts w:cstheme="minorHAnsi"/>
          <w:sz w:val="20"/>
          <w:szCs w:val="20"/>
        </w:rPr>
      </w:pPr>
    </w:p>
    <w:p w14:paraId="54CFC8F9" w14:textId="353D92C4" w:rsidR="00D74182" w:rsidRPr="002856BC" w:rsidRDefault="00D74182" w:rsidP="00D74182">
      <w:pPr>
        <w:rPr>
          <w:rFonts w:cstheme="minorHAnsi"/>
          <w:sz w:val="20"/>
          <w:szCs w:val="20"/>
        </w:rPr>
      </w:pPr>
      <w:r w:rsidRPr="002856BC">
        <w:rPr>
          <w:rFonts w:cstheme="minorHAnsi"/>
          <w:sz w:val="20"/>
          <w:szCs w:val="20"/>
        </w:rPr>
        <w:t>2011</w:t>
      </w:r>
      <w:r w:rsidRPr="002856BC">
        <w:rPr>
          <w:rFonts w:cstheme="minorHAnsi"/>
          <w:sz w:val="20"/>
          <w:szCs w:val="20"/>
        </w:rPr>
        <w:tab/>
        <w:t>Curtis Wienker Anthropology Award, Department of Anthropology, University of Washington</w:t>
      </w:r>
      <w:r w:rsidR="00B03D13">
        <w:rPr>
          <w:rFonts w:cstheme="minorHAnsi"/>
          <w:sz w:val="20"/>
          <w:szCs w:val="20"/>
        </w:rPr>
        <w:t>, $125</w:t>
      </w:r>
    </w:p>
    <w:p w14:paraId="425DCC14" w14:textId="77777777" w:rsidR="00D74182" w:rsidRPr="002856BC" w:rsidRDefault="00D74182" w:rsidP="00D74182">
      <w:pPr>
        <w:rPr>
          <w:rFonts w:cstheme="minorHAnsi"/>
          <w:sz w:val="20"/>
          <w:szCs w:val="20"/>
        </w:rPr>
      </w:pPr>
    </w:p>
    <w:p w14:paraId="236AEA04" w14:textId="0C1DDF95" w:rsidR="00D74182" w:rsidRPr="002856BC" w:rsidRDefault="00D74182" w:rsidP="00D74182">
      <w:pPr>
        <w:rPr>
          <w:rFonts w:cstheme="minorHAnsi"/>
          <w:sz w:val="20"/>
          <w:szCs w:val="20"/>
        </w:rPr>
      </w:pPr>
      <w:r w:rsidRPr="002856BC">
        <w:rPr>
          <w:rFonts w:cstheme="minorHAnsi"/>
          <w:sz w:val="20"/>
          <w:szCs w:val="20"/>
        </w:rPr>
        <w:t>2011-</w:t>
      </w:r>
      <w:r w:rsidRPr="002856BC">
        <w:rPr>
          <w:rFonts w:cstheme="minorHAnsi"/>
          <w:sz w:val="20"/>
          <w:szCs w:val="20"/>
        </w:rPr>
        <w:tab/>
        <w:t>Schwartz Fellowship for the Study of Non-Western History, Department of History, University of Washington</w:t>
      </w:r>
      <w:r w:rsidR="00785C7C">
        <w:rPr>
          <w:rFonts w:cstheme="minorHAnsi"/>
          <w:sz w:val="20"/>
          <w:szCs w:val="20"/>
        </w:rPr>
        <w:t xml:space="preserve">, $5800 or </w:t>
      </w:r>
    </w:p>
    <w:p w14:paraId="57A0719F" w14:textId="3E0389DE" w:rsidR="00D74182" w:rsidRPr="002856BC" w:rsidRDefault="00D74182" w:rsidP="00D74182">
      <w:pPr>
        <w:rPr>
          <w:rFonts w:cstheme="minorHAnsi"/>
          <w:sz w:val="20"/>
          <w:szCs w:val="20"/>
        </w:rPr>
      </w:pPr>
      <w:r w:rsidRPr="002856BC">
        <w:rPr>
          <w:rFonts w:cstheme="minorHAnsi"/>
          <w:sz w:val="20"/>
          <w:szCs w:val="20"/>
        </w:rPr>
        <w:t>2010</w:t>
      </w:r>
      <w:r w:rsidRPr="002856BC">
        <w:rPr>
          <w:rFonts w:cstheme="minorHAnsi"/>
          <w:sz w:val="20"/>
          <w:szCs w:val="20"/>
        </w:rPr>
        <w:tab/>
      </w:r>
      <w:r w:rsidR="00785C7C">
        <w:rPr>
          <w:rFonts w:cstheme="minorHAnsi"/>
          <w:sz w:val="20"/>
          <w:szCs w:val="20"/>
        </w:rPr>
        <w:t>two quarters of tuition</w:t>
      </w:r>
    </w:p>
    <w:p w14:paraId="4133B641" w14:textId="77777777" w:rsidR="00745B42" w:rsidRPr="002856BC" w:rsidRDefault="00745B42" w:rsidP="00745B42">
      <w:pPr>
        <w:rPr>
          <w:rFonts w:cstheme="minorHAnsi"/>
          <w:b/>
          <w:sz w:val="20"/>
          <w:szCs w:val="20"/>
        </w:rPr>
      </w:pPr>
    </w:p>
    <w:p w14:paraId="77E3BF1D" w14:textId="0D84BBC0" w:rsidR="00745B42" w:rsidRPr="002856BC" w:rsidRDefault="005F30B8" w:rsidP="00532C1A">
      <w:pPr>
        <w:pStyle w:val="Heading1"/>
        <w:rPr>
          <w:rFonts w:cstheme="minorHAnsi"/>
        </w:rPr>
      </w:pPr>
      <w:r w:rsidRPr="002856BC">
        <w:rPr>
          <w:rFonts w:cstheme="minorHAnsi"/>
        </w:rPr>
        <w:t xml:space="preserve">Academic </w:t>
      </w:r>
      <w:r w:rsidR="00745B42" w:rsidRPr="002856BC">
        <w:rPr>
          <w:rFonts w:cstheme="minorHAnsi"/>
        </w:rPr>
        <w:t>Publications</w:t>
      </w:r>
    </w:p>
    <w:p w14:paraId="73CB0FAE" w14:textId="0F4FFD89" w:rsidR="006E5C17" w:rsidRPr="00B03D13" w:rsidRDefault="006B6614" w:rsidP="00B03D13">
      <w:pPr>
        <w:ind w:left="1440" w:hanging="1440"/>
        <w:rPr>
          <w:rFonts w:cstheme="minorHAnsi"/>
          <w:sz w:val="20"/>
          <w:szCs w:val="20"/>
          <w:lang w:val="en-GB"/>
        </w:rPr>
      </w:pPr>
      <w:r w:rsidRPr="002856BC">
        <w:rPr>
          <w:rFonts w:cstheme="minorHAnsi"/>
          <w:i/>
          <w:sz w:val="20"/>
          <w:szCs w:val="20"/>
        </w:rPr>
        <w:t>In Review</w:t>
      </w:r>
      <w:r w:rsidR="001C399E" w:rsidRPr="002856BC">
        <w:rPr>
          <w:rFonts w:cstheme="minorHAnsi"/>
          <w:sz w:val="20"/>
          <w:szCs w:val="20"/>
        </w:rPr>
        <w:tab/>
      </w:r>
      <w:r w:rsidR="00B03D13">
        <w:rPr>
          <w:rFonts w:cstheme="minorHAnsi"/>
          <w:sz w:val="20"/>
          <w:szCs w:val="20"/>
        </w:rPr>
        <w:t>T</w:t>
      </w:r>
      <w:r w:rsidR="006E5C17">
        <w:rPr>
          <w:rFonts w:cstheme="minorHAnsi"/>
          <w:sz w:val="20"/>
          <w:szCs w:val="20"/>
        </w:rPr>
        <w:t>eaching Archaeology through Narrative</w:t>
      </w:r>
      <w:r w:rsidR="00B03D13">
        <w:rPr>
          <w:rFonts w:cstheme="minorHAnsi"/>
          <w:sz w:val="20"/>
          <w:szCs w:val="20"/>
        </w:rPr>
        <w:t xml:space="preserve">. In </w:t>
      </w:r>
      <w:r w:rsidR="00B03D13" w:rsidRPr="00B03D13">
        <w:rPr>
          <w:rFonts w:cstheme="minorHAnsi"/>
          <w:i/>
          <w:iCs/>
          <w:sz w:val="20"/>
          <w:szCs w:val="20"/>
        </w:rPr>
        <w:t>Archaeology to Transform and Disrupt: Active learning in and beyond the university classroom</w:t>
      </w:r>
      <w:r w:rsidR="00B03D13">
        <w:rPr>
          <w:rFonts w:cstheme="minorHAnsi"/>
          <w:sz w:val="20"/>
          <w:szCs w:val="20"/>
        </w:rPr>
        <w:t xml:space="preserve">, edited by Karina Croucher and Hannah Cobb. Routledge. </w:t>
      </w:r>
    </w:p>
    <w:p w14:paraId="194831F7" w14:textId="77777777" w:rsidR="006E5C17" w:rsidRDefault="006E5C17" w:rsidP="006E5C17">
      <w:pPr>
        <w:ind w:left="1440" w:hanging="1440"/>
        <w:rPr>
          <w:rFonts w:cstheme="minorHAnsi"/>
          <w:sz w:val="20"/>
          <w:szCs w:val="20"/>
        </w:rPr>
      </w:pPr>
    </w:p>
    <w:p w14:paraId="3595D56D" w14:textId="13B170FC" w:rsidR="00EE22F4" w:rsidRDefault="00EE22F4" w:rsidP="006E5C17">
      <w:pPr>
        <w:ind w:left="1440"/>
        <w:rPr>
          <w:rFonts w:cstheme="minorHAnsi"/>
          <w:sz w:val="20"/>
          <w:szCs w:val="20"/>
        </w:rPr>
      </w:pPr>
      <w:r w:rsidRPr="002856BC">
        <w:rPr>
          <w:rFonts w:cstheme="minorHAnsi"/>
          <w:sz w:val="20"/>
          <w:szCs w:val="20"/>
        </w:rPr>
        <w:t>Historical Archaeology. Second author with Alix Martin, Robyn Lacy, Katie Brewer, Valerie Bondura, April Kamp Whittaker, and Dana Shew</w:t>
      </w:r>
      <w:r>
        <w:rPr>
          <w:rFonts w:cstheme="minorHAnsi"/>
          <w:sz w:val="20"/>
          <w:szCs w:val="20"/>
        </w:rPr>
        <w:t>.</w:t>
      </w:r>
      <w:r w:rsidRPr="00A148DC">
        <w:rPr>
          <w:rFonts w:cstheme="minorHAnsi"/>
          <w:sz w:val="20"/>
          <w:szCs w:val="20"/>
        </w:rPr>
        <w:t xml:space="preserve"> </w:t>
      </w:r>
      <w:r w:rsidRPr="002856BC">
        <w:rPr>
          <w:rFonts w:cstheme="minorHAnsi"/>
          <w:sz w:val="20"/>
          <w:szCs w:val="20"/>
        </w:rPr>
        <w:t xml:space="preserve">In </w:t>
      </w:r>
      <w:r w:rsidRPr="002856BC">
        <w:rPr>
          <w:rFonts w:cstheme="minorHAnsi"/>
          <w:i/>
          <w:iCs/>
          <w:sz w:val="20"/>
          <w:szCs w:val="20"/>
        </w:rPr>
        <w:t>Traces: An open introduction to archaeology</w:t>
      </w:r>
      <w:r w:rsidRPr="002856BC">
        <w:rPr>
          <w:rFonts w:cstheme="minorHAnsi"/>
          <w:sz w:val="20"/>
          <w:szCs w:val="20"/>
        </w:rPr>
        <w:t>, edited by Isabel Scarborough, Jennifer Zovar, John Donahue, and Ian S. Ray. Available through: https://textbooks.whatcom.edu/tracesarchaeology/</w:t>
      </w:r>
    </w:p>
    <w:p w14:paraId="7ABD2E9F" w14:textId="77777777" w:rsidR="00A148DC" w:rsidRPr="0041500E" w:rsidRDefault="00A148DC" w:rsidP="00A148DC">
      <w:pPr>
        <w:ind w:left="720" w:hanging="720"/>
        <w:rPr>
          <w:rFonts w:cstheme="minorHAnsi"/>
          <w:i/>
          <w:sz w:val="20"/>
          <w:szCs w:val="20"/>
          <w:lang w:val="en-GB"/>
        </w:rPr>
      </w:pPr>
    </w:p>
    <w:p w14:paraId="0F71753A" w14:textId="77777777" w:rsidR="00EE22F4" w:rsidRPr="002856BC" w:rsidRDefault="00EE22F4" w:rsidP="00EE22F4">
      <w:pPr>
        <w:ind w:left="1440" w:hanging="1440"/>
        <w:rPr>
          <w:rFonts w:cstheme="minorHAnsi"/>
          <w:sz w:val="20"/>
          <w:szCs w:val="20"/>
        </w:rPr>
      </w:pPr>
      <w:bookmarkStart w:id="2" w:name="_Hlk131512282"/>
      <w:r w:rsidRPr="002856BC">
        <w:rPr>
          <w:rFonts w:cstheme="minorHAnsi"/>
          <w:sz w:val="20"/>
          <w:szCs w:val="20"/>
        </w:rPr>
        <w:tab/>
        <w:t xml:space="preserve">Archaeological data literacy and cattle bones from Neolithic and Bronze age Switzerland. First Author with L. Meghan Dennis. In </w:t>
      </w:r>
      <w:r w:rsidRPr="002856BC">
        <w:rPr>
          <w:rFonts w:cstheme="minorHAnsi"/>
          <w:i/>
          <w:iCs/>
          <w:sz w:val="20"/>
          <w:szCs w:val="20"/>
        </w:rPr>
        <w:t>Traces: An open introduction to archaeology</w:t>
      </w:r>
      <w:r w:rsidRPr="002856BC">
        <w:rPr>
          <w:rFonts w:cstheme="minorHAnsi"/>
          <w:sz w:val="20"/>
          <w:szCs w:val="20"/>
        </w:rPr>
        <w:t>, edited by Isabel Scarborough, Jennifer Zovar, John Donahue, and Ian S. Ray. Available through: https://textbooks.whatcom.edu/tracesarchaeology/</w:t>
      </w:r>
    </w:p>
    <w:bookmarkEnd w:id="2"/>
    <w:p w14:paraId="35D38A68" w14:textId="77777777" w:rsidR="00EE22F4" w:rsidRPr="0041500E" w:rsidRDefault="00EE22F4" w:rsidP="00A148DC">
      <w:pPr>
        <w:ind w:left="720" w:hanging="720"/>
        <w:rPr>
          <w:rFonts w:cstheme="minorHAnsi"/>
          <w:i/>
          <w:sz w:val="20"/>
          <w:szCs w:val="20"/>
          <w:lang w:val="en-GB"/>
        </w:rPr>
      </w:pPr>
    </w:p>
    <w:p w14:paraId="648A1946" w14:textId="190A11DF" w:rsidR="00745B42" w:rsidRDefault="00215605" w:rsidP="00745B42">
      <w:pPr>
        <w:ind w:left="720" w:hanging="720"/>
        <w:rPr>
          <w:rFonts w:cstheme="minorHAnsi"/>
          <w:i/>
          <w:sz w:val="20"/>
          <w:szCs w:val="20"/>
        </w:rPr>
      </w:pPr>
      <w:r w:rsidRPr="002856BC">
        <w:rPr>
          <w:rFonts w:cstheme="minorHAnsi"/>
          <w:i/>
          <w:sz w:val="20"/>
          <w:szCs w:val="20"/>
        </w:rPr>
        <w:t>Published</w:t>
      </w:r>
    </w:p>
    <w:p w14:paraId="26D85B0A" w14:textId="34A3A6E8" w:rsidR="00B03D13" w:rsidRDefault="006E5C17" w:rsidP="00B03D13">
      <w:pPr>
        <w:ind w:left="720" w:hanging="720"/>
        <w:rPr>
          <w:rFonts w:cstheme="minorHAnsi"/>
          <w:iCs/>
          <w:sz w:val="20"/>
          <w:szCs w:val="20"/>
          <w:lang w:val="en-GB"/>
        </w:rPr>
      </w:pPr>
      <w:r w:rsidRPr="006E5C17">
        <w:rPr>
          <w:rFonts w:cstheme="minorHAnsi"/>
          <w:iCs/>
          <w:sz w:val="20"/>
          <w:szCs w:val="20"/>
        </w:rPr>
        <w:t>2025</w:t>
      </w:r>
      <w:r>
        <w:rPr>
          <w:rFonts w:cstheme="minorHAnsi"/>
          <w:iCs/>
          <w:sz w:val="20"/>
          <w:szCs w:val="20"/>
        </w:rPr>
        <w:tab/>
      </w:r>
      <w:r w:rsidR="00B03D13" w:rsidRPr="004E7A42">
        <w:rPr>
          <w:rFonts w:cstheme="minorHAnsi"/>
          <w:i/>
          <w:iCs/>
          <w:sz w:val="20"/>
          <w:szCs w:val="20"/>
        </w:rPr>
        <w:t>To</w:t>
      </w:r>
      <w:r w:rsidR="00B03D13">
        <w:rPr>
          <w:rFonts w:cstheme="minorHAnsi"/>
          <w:i/>
          <w:iCs/>
          <w:sz w:val="20"/>
          <w:szCs w:val="20"/>
        </w:rPr>
        <w:t>me Reader: The AAI Reads Comics Book Club</w:t>
      </w:r>
      <w:r w:rsidR="00B03D13">
        <w:rPr>
          <w:rFonts w:cstheme="minorHAnsi"/>
          <w:sz w:val="20"/>
          <w:szCs w:val="20"/>
        </w:rPr>
        <w:t xml:space="preserve">. Data Story. </w:t>
      </w:r>
      <w:r w:rsidR="00B03D13">
        <w:rPr>
          <w:rFonts w:cstheme="minorHAnsi"/>
          <w:i/>
          <w:sz w:val="20"/>
          <w:szCs w:val="20"/>
        </w:rPr>
        <w:t xml:space="preserve">The Alexandria Archive Institute. </w:t>
      </w:r>
      <w:r w:rsidR="00B03D13" w:rsidRPr="00AC14E9">
        <w:rPr>
          <w:rFonts w:cstheme="minorHAnsi"/>
          <w:iCs/>
          <w:sz w:val="20"/>
          <w:szCs w:val="20"/>
          <w:lang w:val="en-GB"/>
        </w:rPr>
        <w:t>DOI:</w:t>
      </w:r>
      <w:r w:rsidR="00B03D13">
        <w:rPr>
          <w:rFonts w:cstheme="minorHAnsi"/>
          <w:iCs/>
          <w:sz w:val="20"/>
          <w:szCs w:val="20"/>
          <w:lang w:val="en-GB"/>
        </w:rPr>
        <w:t xml:space="preserve"> </w:t>
      </w:r>
      <w:r w:rsidR="00B03D13" w:rsidRPr="00B03D13">
        <w:rPr>
          <w:rFonts w:cstheme="minorHAnsi"/>
          <w:iCs/>
          <w:sz w:val="20"/>
          <w:szCs w:val="20"/>
          <w:lang w:val="en-GB"/>
        </w:rPr>
        <w:t xml:space="preserve">https://doi.org/10.6078/M7K64G75 </w:t>
      </w:r>
      <w:r w:rsidR="00B03D13" w:rsidRPr="00AC14E9">
        <w:rPr>
          <w:rFonts w:cstheme="minorHAnsi"/>
          <w:iCs/>
          <w:sz w:val="20"/>
          <w:szCs w:val="20"/>
          <w:lang w:val="en-GB"/>
        </w:rPr>
        <w:t>(webpage)</w:t>
      </w:r>
    </w:p>
    <w:p w14:paraId="02D45548" w14:textId="77777777" w:rsidR="00B03D13" w:rsidRDefault="00B03D13" w:rsidP="006E5C17">
      <w:pPr>
        <w:ind w:left="720" w:hanging="720"/>
        <w:rPr>
          <w:rFonts w:cstheme="minorHAnsi"/>
          <w:iCs/>
          <w:sz w:val="20"/>
          <w:szCs w:val="20"/>
        </w:rPr>
      </w:pPr>
    </w:p>
    <w:p w14:paraId="6E2DAC78" w14:textId="35E73B22" w:rsidR="00B03D13" w:rsidRDefault="00B03D13" w:rsidP="00B03D13">
      <w:pPr>
        <w:ind w:left="720"/>
        <w:rPr>
          <w:rFonts w:cstheme="minorHAnsi"/>
          <w:iCs/>
          <w:sz w:val="20"/>
          <w:szCs w:val="20"/>
          <w:lang w:val="en-GB"/>
        </w:rPr>
      </w:pPr>
      <w:r w:rsidRPr="004E7A42">
        <w:rPr>
          <w:rFonts w:cstheme="minorHAnsi"/>
          <w:i/>
          <w:iCs/>
          <w:sz w:val="20"/>
          <w:szCs w:val="20"/>
        </w:rPr>
        <w:t>To Disrupt and Delight: Teaching Archaeology through Narrative</w:t>
      </w:r>
      <w:r>
        <w:rPr>
          <w:rFonts w:cstheme="minorHAnsi"/>
          <w:sz w:val="20"/>
          <w:szCs w:val="20"/>
        </w:rPr>
        <w:t xml:space="preserve">. Data Story. </w:t>
      </w:r>
      <w:r>
        <w:rPr>
          <w:rFonts w:cstheme="minorHAnsi"/>
          <w:i/>
          <w:sz w:val="20"/>
          <w:szCs w:val="20"/>
        </w:rPr>
        <w:t xml:space="preserve">The Alexandria Archive Institute. </w:t>
      </w:r>
      <w:r w:rsidRPr="00AC14E9">
        <w:rPr>
          <w:rFonts w:cstheme="minorHAnsi"/>
          <w:iCs/>
          <w:sz w:val="20"/>
          <w:szCs w:val="20"/>
          <w:lang w:val="en-GB"/>
        </w:rPr>
        <w:t>DOI:</w:t>
      </w:r>
      <w:r>
        <w:rPr>
          <w:rFonts w:cstheme="minorHAnsi"/>
          <w:iCs/>
          <w:sz w:val="20"/>
          <w:szCs w:val="20"/>
          <w:lang w:val="en-GB"/>
        </w:rPr>
        <w:t xml:space="preserve"> </w:t>
      </w:r>
      <w:r w:rsidRPr="00B03D13">
        <w:rPr>
          <w:rFonts w:cstheme="minorHAnsi"/>
          <w:iCs/>
          <w:sz w:val="20"/>
          <w:szCs w:val="20"/>
          <w:lang w:val="en-GB"/>
        </w:rPr>
        <w:t>https://doi.org/10.6078/M7X928FR</w:t>
      </w:r>
      <w:r w:rsidRPr="00AC14E9">
        <w:rPr>
          <w:rFonts w:cstheme="minorHAnsi"/>
          <w:iCs/>
          <w:sz w:val="20"/>
          <w:szCs w:val="20"/>
          <w:lang w:val="en-GB"/>
        </w:rPr>
        <w:t xml:space="preserve"> (webpage)</w:t>
      </w:r>
    </w:p>
    <w:p w14:paraId="1EB63CBE" w14:textId="77777777" w:rsidR="00B03D13" w:rsidRDefault="00B03D13" w:rsidP="006E5C17">
      <w:pPr>
        <w:ind w:left="720" w:hanging="720"/>
        <w:rPr>
          <w:rFonts w:cstheme="minorHAnsi"/>
          <w:iCs/>
          <w:sz w:val="20"/>
          <w:szCs w:val="20"/>
        </w:rPr>
      </w:pPr>
    </w:p>
    <w:p w14:paraId="4981D29C" w14:textId="16344452" w:rsidR="006E5C17" w:rsidRPr="00AC14E9" w:rsidRDefault="006E5C17" w:rsidP="00B03D13">
      <w:pPr>
        <w:ind w:left="720"/>
        <w:rPr>
          <w:rFonts w:cstheme="minorHAnsi"/>
          <w:iCs/>
          <w:sz w:val="20"/>
          <w:szCs w:val="20"/>
          <w:lang w:val="en-GB"/>
        </w:rPr>
      </w:pPr>
      <w:r w:rsidRPr="004E7A42">
        <w:rPr>
          <w:rFonts w:cstheme="minorHAnsi"/>
          <w:i/>
          <w:iCs/>
          <w:sz w:val="20"/>
          <w:szCs w:val="20"/>
          <w:lang w:val="en-GB"/>
        </w:rPr>
        <w:t>A Pun Goes Here: The AAI Reads Fiction Book Club</w:t>
      </w:r>
      <w:r>
        <w:rPr>
          <w:rFonts w:cstheme="minorHAnsi"/>
          <w:sz w:val="20"/>
          <w:szCs w:val="20"/>
          <w:lang w:val="en-GB"/>
        </w:rPr>
        <w:t>. with L. Meghan Dennis. Data Story.</w:t>
      </w:r>
      <w:r>
        <w:rPr>
          <w:rFonts w:cstheme="minorHAnsi"/>
          <w:iCs/>
          <w:sz w:val="20"/>
          <w:szCs w:val="20"/>
        </w:rPr>
        <w:t xml:space="preserve"> </w:t>
      </w:r>
      <w:r>
        <w:rPr>
          <w:rFonts w:cstheme="minorHAnsi"/>
          <w:i/>
          <w:sz w:val="20"/>
          <w:szCs w:val="20"/>
        </w:rPr>
        <w:t xml:space="preserve">The Alexandria Archive Institute. </w:t>
      </w:r>
      <w:r w:rsidRPr="00AC14E9">
        <w:rPr>
          <w:rFonts w:cstheme="minorHAnsi"/>
          <w:iCs/>
          <w:sz w:val="20"/>
          <w:szCs w:val="20"/>
          <w:lang w:val="en-GB"/>
        </w:rPr>
        <w:t xml:space="preserve">DOI: </w:t>
      </w:r>
      <w:r w:rsidRPr="00EE22F4">
        <w:rPr>
          <w:rFonts w:cstheme="minorHAnsi"/>
          <w:iCs/>
          <w:sz w:val="20"/>
          <w:szCs w:val="20"/>
          <w:lang w:val="en-GB"/>
        </w:rPr>
        <w:t>https://doi.org/10.6078/M7PZ56Z5</w:t>
      </w:r>
      <w:r w:rsidRPr="00AC14E9">
        <w:rPr>
          <w:rFonts w:cstheme="minorHAnsi"/>
          <w:iCs/>
          <w:sz w:val="20"/>
          <w:szCs w:val="20"/>
          <w:lang w:val="en-GB"/>
        </w:rPr>
        <w:t xml:space="preserve"> (webpage) </w:t>
      </w:r>
    </w:p>
    <w:p w14:paraId="114F7C4F" w14:textId="77777777" w:rsidR="006E5C17" w:rsidRDefault="006E5C17" w:rsidP="00745B42">
      <w:pPr>
        <w:ind w:left="720" w:hanging="720"/>
        <w:rPr>
          <w:rFonts w:cstheme="minorHAnsi"/>
          <w:i/>
          <w:sz w:val="20"/>
          <w:szCs w:val="20"/>
        </w:rPr>
      </w:pPr>
    </w:p>
    <w:p w14:paraId="777B8410" w14:textId="51CA5290" w:rsidR="00000635" w:rsidRDefault="0043132F" w:rsidP="00000635">
      <w:pPr>
        <w:ind w:left="720" w:hanging="720"/>
        <w:rPr>
          <w:rFonts w:cstheme="minorHAnsi"/>
          <w:iCs/>
          <w:sz w:val="20"/>
          <w:szCs w:val="20"/>
        </w:rPr>
      </w:pPr>
      <w:bookmarkStart w:id="3" w:name="_Hlk163245893"/>
      <w:r>
        <w:rPr>
          <w:rFonts w:cstheme="minorHAnsi"/>
          <w:iCs/>
          <w:sz w:val="20"/>
          <w:szCs w:val="20"/>
        </w:rPr>
        <w:t>2024</w:t>
      </w:r>
      <w:bookmarkStart w:id="4" w:name="_Hlk163377551"/>
      <w:r w:rsidR="00216157">
        <w:rPr>
          <w:rFonts w:cstheme="minorHAnsi"/>
          <w:iCs/>
          <w:sz w:val="20"/>
          <w:szCs w:val="20"/>
        </w:rPr>
        <w:tab/>
      </w:r>
      <w:r w:rsidR="00000635" w:rsidRPr="00A148DC">
        <w:rPr>
          <w:rFonts w:cstheme="minorHAnsi"/>
          <w:sz w:val="20"/>
          <w:szCs w:val="20"/>
        </w:rPr>
        <w:t>An Archaeological Data Literacy Practicum: A Supplement to Alternative Field Schools</w:t>
      </w:r>
      <w:r w:rsidR="00000635">
        <w:rPr>
          <w:rFonts w:cstheme="minorHAnsi"/>
          <w:sz w:val="20"/>
          <w:szCs w:val="20"/>
        </w:rPr>
        <w:t xml:space="preserve">. </w:t>
      </w:r>
      <w:r w:rsidR="00000635">
        <w:rPr>
          <w:rFonts w:cstheme="minorHAnsi"/>
          <w:i/>
          <w:iCs/>
          <w:sz w:val="20"/>
          <w:szCs w:val="20"/>
        </w:rPr>
        <w:t xml:space="preserve">The SAA Archaeological Record </w:t>
      </w:r>
      <w:r w:rsidR="00000635">
        <w:rPr>
          <w:rFonts w:cstheme="minorHAnsi"/>
          <w:sz w:val="20"/>
          <w:szCs w:val="20"/>
        </w:rPr>
        <w:t>24(5):52-58</w:t>
      </w:r>
      <w:r w:rsidR="00000635">
        <w:rPr>
          <w:rFonts w:cstheme="minorHAnsi"/>
          <w:i/>
          <w:iCs/>
          <w:sz w:val="20"/>
          <w:szCs w:val="20"/>
        </w:rPr>
        <w:t>.</w:t>
      </w:r>
    </w:p>
    <w:p w14:paraId="3618531D" w14:textId="77777777" w:rsidR="00000635" w:rsidRDefault="00000635" w:rsidP="00000635">
      <w:pPr>
        <w:ind w:left="720" w:hanging="720"/>
        <w:rPr>
          <w:rFonts w:cstheme="minorHAnsi"/>
          <w:iCs/>
          <w:sz w:val="20"/>
          <w:szCs w:val="20"/>
        </w:rPr>
      </w:pPr>
    </w:p>
    <w:p w14:paraId="6E92FCD4" w14:textId="58865FDC" w:rsidR="00000635" w:rsidRPr="00AC14E9" w:rsidRDefault="00000635" w:rsidP="00000635">
      <w:pPr>
        <w:ind w:left="720"/>
        <w:rPr>
          <w:rFonts w:cstheme="minorHAnsi"/>
          <w:iCs/>
          <w:sz w:val="20"/>
          <w:szCs w:val="20"/>
          <w:lang w:val="en-GB"/>
        </w:rPr>
      </w:pPr>
      <w:r w:rsidRPr="00000635">
        <w:rPr>
          <w:rFonts w:cstheme="minorHAnsi"/>
          <w:i/>
          <w:iCs/>
          <w:sz w:val="20"/>
          <w:szCs w:val="20"/>
          <w:lang w:val="en-GB"/>
        </w:rPr>
        <w:t>FAIR Finds: Using Twine in Archaeological Education</w:t>
      </w:r>
      <w:r>
        <w:rPr>
          <w:rFonts w:cstheme="minorHAnsi"/>
          <w:sz w:val="20"/>
          <w:szCs w:val="20"/>
          <w:lang w:val="en-GB"/>
        </w:rPr>
        <w:t>. Second author with L. Meghan Dennis. Data Story.</w:t>
      </w:r>
      <w:r>
        <w:rPr>
          <w:rFonts w:cstheme="minorHAnsi"/>
          <w:iCs/>
          <w:sz w:val="20"/>
          <w:szCs w:val="20"/>
        </w:rPr>
        <w:t xml:space="preserve"> </w:t>
      </w:r>
      <w:r>
        <w:rPr>
          <w:rFonts w:cstheme="minorHAnsi"/>
          <w:i/>
          <w:sz w:val="20"/>
          <w:szCs w:val="20"/>
        </w:rPr>
        <w:t xml:space="preserve">The Alexandria Archive Institute. </w:t>
      </w:r>
      <w:r w:rsidRPr="00AC14E9">
        <w:rPr>
          <w:rFonts w:cstheme="minorHAnsi"/>
          <w:iCs/>
          <w:sz w:val="20"/>
          <w:szCs w:val="20"/>
          <w:lang w:val="en-GB"/>
        </w:rPr>
        <w:t>DOI:</w:t>
      </w:r>
      <w:r w:rsidRPr="00EE22F4">
        <w:t xml:space="preserve"> </w:t>
      </w:r>
      <w:hyperlink r:id="rId11" w:history="1">
        <w:r w:rsidRPr="00FF34E9">
          <w:rPr>
            <w:rStyle w:val="Hyperlink"/>
            <w:rFonts w:cstheme="minorHAnsi"/>
            <w:iCs/>
            <w:sz w:val="20"/>
            <w:szCs w:val="20"/>
            <w:lang w:val="en-GB"/>
          </w:rPr>
          <w:t>https://doi.org/10.6078/M7GF0RNT</w:t>
        </w:r>
      </w:hyperlink>
      <w:r>
        <w:rPr>
          <w:rFonts w:cstheme="minorHAnsi"/>
          <w:iCs/>
          <w:sz w:val="20"/>
          <w:szCs w:val="20"/>
          <w:lang w:val="en-GB"/>
        </w:rPr>
        <w:t xml:space="preserve"> (</w:t>
      </w:r>
      <w:r w:rsidRPr="00AC14E9">
        <w:rPr>
          <w:rFonts w:cstheme="minorHAnsi"/>
          <w:iCs/>
          <w:sz w:val="20"/>
          <w:szCs w:val="20"/>
          <w:lang w:val="en-GB"/>
        </w:rPr>
        <w:t>webpage</w:t>
      </w:r>
      <w:r>
        <w:rPr>
          <w:rFonts w:cstheme="minorHAnsi"/>
          <w:iCs/>
          <w:sz w:val="20"/>
          <w:szCs w:val="20"/>
          <w:lang w:val="en-GB"/>
        </w:rPr>
        <w:t>)</w:t>
      </w:r>
    </w:p>
    <w:p w14:paraId="76156FC1" w14:textId="77777777" w:rsidR="00000635" w:rsidRDefault="00000635" w:rsidP="00216157">
      <w:pPr>
        <w:tabs>
          <w:tab w:val="left" w:pos="5940"/>
        </w:tabs>
        <w:ind w:left="720" w:hanging="720"/>
        <w:rPr>
          <w:rFonts w:cstheme="minorHAnsi"/>
          <w:iCs/>
          <w:sz w:val="20"/>
          <w:szCs w:val="20"/>
        </w:rPr>
      </w:pPr>
    </w:p>
    <w:p w14:paraId="34AFE78C" w14:textId="2F6D460F" w:rsidR="00216157" w:rsidRPr="0041500E" w:rsidRDefault="00000635" w:rsidP="00216157">
      <w:pPr>
        <w:tabs>
          <w:tab w:val="left" w:pos="5940"/>
        </w:tabs>
        <w:ind w:left="720" w:hanging="720"/>
        <w:rPr>
          <w:rFonts w:cstheme="minorHAnsi"/>
          <w:iCs/>
          <w:sz w:val="20"/>
          <w:szCs w:val="20"/>
          <w:lang w:val="en-GB"/>
        </w:rPr>
      </w:pPr>
      <w:r>
        <w:rPr>
          <w:rFonts w:cstheme="minorHAnsi"/>
          <w:iCs/>
          <w:sz w:val="20"/>
          <w:szCs w:val="20"/>
        </w:rPr>
        <w:tab/>
      </w:r>
      <w:r w:rsidR="00216157" w:rsidRPr="00000635">
        <w:rPr>
          <w:rFonts w:cstheme="minorHAnsi"/>
          <w:i/>
          <w:iCs/>
          <w:sz w:val="20"/>
          <w:szCs w:val="20"/>
          <w:lang w:val="en-GB"/>
        </w:rPr>
        <w:t xml:space="preserve">The Road Most </w:t>
      </w:r>
      <w:proofErr w:type="spellStart"/>
      <w:r w:rsidR="00216157" w:rsidRPr="00000635">
        <w:rPr>
          <w:rFonts w:cstheme="minorHAnsi"/>
          <w:i/>
          <w:iCs/>
          <w:sz w:val="20"/>
          <w:szCs w:val="20"/>
          <w:lang w:val="en-GB"/>
        </w:rPr>
        <w:t>Traveled</w:t>
      </w:r>
      <w:proofErr w:type="spellEnd"/>
      <w:r w:rsidR="00216157" w:rsidRPr="00000635">
        <w:rPr>
          <w:rFonts w:cstheme="minorHAnsi"/>
          <w:i/>
          <w:iCs/>
          <w:sz w:val="20"/>
          <w:szCs w:val="20"/>
          <w:lang w:val="en-GB"/>
        </w:rPr>
        <w:t>: An Archaeology Data-Centric Slow Observation Guide</w:t>
      </w:r>
      <w:r w:rsidR="00216157">
        <w:rPr>
          <w:rFonts w:cstheme="minorHAnsi"/>
          <w:sz w:val="20"/>
          <w:szCs w:val="20"/>
          <w:lang w:val="en-GB"/>
        </w:rPr>
        <w:t>. with L. Meghan Dennis. Data Story.</w:t>
      </w:r>
      <w:r w:rsidR="00216157">
        <w:rPr>
          <w:rFonts w:cstheme="minorHAnsi"/>
          <w:iCs/>
          <w:sz w:val="20"/>
          <w:szCs w:val="20"/>
        </w:rPr>
        <w:t xml:space="preserve"> </w:t>
      </w:r>
      <w:r w:rsidR="00216157">
        <w:rPr>
          <w:rFonts w:cstheme="minorHAnsi"/>
          <w:i/>
          <w:sz w:val="20"/>
          <w:szCs w:val="20"/>
        </w:rPr>
        <w:t xml:space="preserve">The Alexandria Archive Institute. </w:t>
      </w:r>
      <w:r w:rsidR="00216157" w:rsidRPr="0041500E">
        <w:rPr>
          <w:rFonts w:cstheme="minorHAnsi"/>
          <w:iCs/>
          <w:sz w:val="20"/>
          <w:szCs w:val="20"/>
          <w:lang w:val="en-GB"/>
        </w:rPr>
        <w:t>DOI: https://doi.org/10.6078/M79S1P6F (webpage) https://doi.org/10.6078/M7ST7MZF (code)</w:t>
      </w:r>
    </w:p>
    <w:p w14:paraId="6A755737" w14:textId="5B52B342" w:rsidR="00216157" w:rsidRPr="00216157" w:rsidRDefault="00216157" w:rsidP="001741B9">
      <w:pPr>
        <w:tabs>
          <w:tab w:val="left" w:pos="5940"/>
        </w:tabs>
        <w:ind w:left="720" w:hanging="720"/>
        <w:rPr>
          <w:rFonts w:cstheme="minorHAnsi"/>
          <w:iCs/>
          <w:sz w:val="20"/>
          <w:szCs w:val="20"/>
          <w:lang w:val="en-GB"/>
        </w:rPr>
      </w:pPr>
    </w:p>
    <w:p w14:paraId="0772F382" w14:textId="6F67924C" w:rsidR="001741B9" w:rsidRPr="0041500E" w:rsidRDefault="00216157" w:rsidP="001741B9">
      <w:pPr>
        <w:tabs>
          <w:tab w:val="left" w:pos="5940"/>
        </w:tabs>
        <w:ind w:left="720" w:hanging="720"/>
        <w:rPr>
          <w:rFonts w:cstheme="minorHAnsi"/>
          <w:bCs/>
          <w:sz w:val="20"/>
          <w:szCs w:val="20"/>
        </w:rPr>
      </w:pPr>
      <w:r>
        <w:rPr>
          <w:rFonts w:cstheme="minorHAnsi"/>
          <w:bCs/>
          <w:sz w:val="20"/>
          <w:szCs w:val="20"/>
        </w:rPr>
        <w:tab/>
      </w:r>
      <w:r w:rsidR="00000635" w:rsidRPr="00000635">
        <w:rPr>
          <w:rFonts w:cstheme="minorHAnsi"/>
          <w:bCs/>
          <w:sz w:val="20"/>
          <w:szCs w:val="20"/>
        </w:rPr>
        <w:t>Side Quest Added: Response 2.</w:t>
      </w:r>
      <w:r w:rsidR="00000635" w:rsidRPr="00000635">
        <w:rPr>
          <w:rFonts w:cstheme="minorHAnsi"/>
          <w:bCs/>
          <w:i/>
          <w:iCs/>
          <w:sz w:val="20"/>
          <w:szCs w:val="20"/>
        </w:rPr>
        <w:t xml:space="preserve"> </w:t>
      </w:r>
      <w:proofErr w:type="spellStart"/>
      <w:r w:rsidR="00000635" w:rsidRPr="00000635">
        <w:rPr>
          <w:rFonts w:cstheme="minorHAnsi"/>
          <w:bCs/>
          <w:i/>
          <w:iCs/>
          <w:sz w:val="20"/>
          <w:szCs w:val="20"/>
        </w:rPr>
        <w:t>Epoiesen</w:t>
      </w:r>
      <w:proofErr w:type="spellEnd"/>
      <w:r w:rsidR="00000635" w:rsidRPr="00000635">
        <w:rPr>
          <w:rFonts w:cstheme="minorHAnsi"/>
          <w:bCs/>
          <w:sz w:val="20"/>
          <w:szCs w:val="20"/>
        </w:rPr>
        <w:t>. DOI: http://dx.doi.org/10.22215/epoiesen/2024.10</w:t>
      </w:r>
    </w:p>
    <w:p w14:paraId="46FA5D2A" w14:textId="77777777" w:rsidR="001741B9" w:rsidRDefault="001741B9" w:rsidP="001741B9">
      <w:pPr>
        <w:ind w:left="720" w:hanging="720"/>
        <w:rPr>
          <w:rFonts w:cstheme="minorHAnsi"/>
          <w:iCs/>
          <w:sz w:val="20"/>
          <w:szCs w:val="20"/>
        </w:rPr>
      </w:pPr>
    </w:p>
    <w:p w14:paraId="480389F4" w14:textId="627BEB2F" w:rsidR="001741B9" w:rsidRPr="00AC14E9" w:rsidRDefault="001741B9" w:rsidP="001741B9">
      <w:pPr>
        <w:ind w:left="720"/>
        <w:rPr>
          <w:rFonts w:cstheme="minorHAnsi"/>
          <w:iCs/>
          <w:sz w:val="20"/>
          <w:szCs w:val="20"/>
          <w:lang w:val="en-GB"/>
        </w:rPr>
      </w:pPr>
      <w:r w:rsidRPr="00EE22F4">
        <w:rPr>
          <w:rFonts w:cstheme="minorHAnsi"/>
          <w:sz w:val="20"/>
          <w:szCs w:val="20"/>
          <w:lang w:val="en-GB"/>
        </w:rPr>
        <w:t>Stop and Smell…the Material Culture: An Archaeology Data-Centric Slow Observation</w:t>
      </w:r>
      <w:r>
        <w:rPr>
          <w:rFonts w:cstheme="minorHAnsi"/>
          <w:sz w:val="20"/>
          <w:szCs w:val="20"/>
          <w:lang w:val="en-GB"/>
        </w:rPr>
        <w:t>. with L. Meghan Dennis. Data Story.</w:t>
      </w:r>
      <w:r>
        <w:rPr>
          <w:rFonts w:cstheme="minorHAnsi"/>
          <w:iCs/>
          <w:sz w:val="20"/>
          <w:szCs w:val="20"/>
        </w:rPr>
        <w:t xml:space="preserve"> </w:t>
      </w:r>
      <w:r>
        <w:rPr>
          <w:rFonts w:cstheme="minorHAnsi"/>
          <w:i/>
          <w:sz w:val="20"/>
          <w:szCs w:val="20"/>
        </w:rPr>
        <w:t xml:space="preserve">The Alexandria Archive Institute. </w:t>
      </w:r>
      <w:r w:rsidRPr="00AC14E9">
        <w:rPr>
          <w:rFonts w:cstheme="minorHAnsi"/>
          <w:iCs/>
          <w:sz w:val="20"/>
          <w:szCs w:val="20"/>
          <w:lang w:val="en-GB"/>
        </w:rPr>
        <w:t xml:space="preserve">DOI: </w:t>
      </w:r>
      <w:r w:rsidRPr="00EE22F4">
        <w:rPr>
          <w:rFonts w:cstheme="minorHAnsi"/>
          <w:iCs/>
          <w:sz w:val="20"/>
          <w:szCs w:val="20"/>
          <w:lang w:val="en-GB"/>
        </w:rPr>
        <w:t>https://doi.org/10.6078/M7FJ2DXR</w:t>
      </w:r>
      <w:r w:rsidRPr="00AC14E9">
        <w:rPr>
          <w:rFonts w:cstheme="minorHAnsi"/>
          <w:iCs/>
          <w:sz w:val="20"/>
          <w:szCs w:val="20"/>
          <w:lang w:val="en-GB"/>
        </w:rPr>
        <w:t xml:space="preserve"> (webpage) </w:t>
      </w:r>
      <w:r w:rsidRPr="00EE22F4">
        <w:rPr>
          <w:rFonts w:cstheme="minorHAnsi"/>
          <w:iCs/>
          <w:sz w:val="20"/>
          <w:szCs w:val="20"/>
          <w:lang w:val="en-GB"/>
        </w:rPr>
        <w:t>https://doi.org/10.6078/M7XK8CP5</w:t>
      </w:r>
      <w:r w:rsidRPr="00AC14E9">
        <w:rPr>
          <w:rFonts w:cstheme="minorHAnsi"/>
          <w:iCs/>
          <w:sz w:val="20"/>
          <w:szCs w:val="20"/>
          <w:lang w:val="en-GB"/>
        </w:rPr>
        <w:t xml:space="preserve"> (code)</w:t>
      </w:r>
    </w:p>
    <w:p w14:paraId="49F76B46" w14:textId="77777777" w:rsidR="001741B9" w:rsidRDefault="001741B9" w:rsidP="00CF3A89">
      <w:pPr>
        <w:tabs>
          <w:tab w:val="left" w:pos="5940"/>
        </w:tabs>
        <w:ind w:left="720" w:hanging="720"/>
        <w:rPr>
          <w:rFonts w:cstheme="minorHAnsi"/>
          <w:iCs/>
          <w:sz w:val="20"/>
          <w:szCs w:val="20"/>
        </w:rPr>
      </w:pPr>
    </w:p>
    <w:p w14:paraId="75C278C0" w14:textId="33DB41F5" w:rsidR="00CF3A89" w:rsidRPr="002856BC" w:rsidRDefault="001741B9" w:rsidP="00CF3A89">
      <w:pPr>
        <w:tabs>
          <w:tab w:val="left" w:pos="5940"/>
        </w:tabs>
        <w:ind w:left="720" w:hanging="720"/>
        <w:rPr>
          <w:rFonts w:cstheme="minorHAnsi"/>
          <w:sz w:val="20"/>
          <w:szCs w:val="20"/>
        </w:rPr>
      </w:pPr>
      <w:r>
        <w:rPr>
          <w:rFonts w:cstheme="minorHAnsi"/>
          <w:iCs/>
          <w:sz w:val="20"/>
          <w:szCs w:val="20"/>
        </w:rPr>
        <w:tab/>
      </w:r>
      <w:r w:rsidR="00CF3A89" w:rsidRPr="00C3458D">
        <w:rPr>
          <w:rFonts w:cstheme="minorHAnsi"/>
          <w:sz w:val="20"/>
          <w:szCs w:val="20"/>
        </w:rPr>
        <w:t>Archaeology and Comics, with a Case Study Examining the Representation of Black Archaeologists</w:t>
      </w:r>
      <w:r w:rsidR="00CF3A89" w:rsidRPr="002856BC">
        <w:rPr>
          <w:rFonts w:cstheme="minorHAnsi"/>
          <w:sz w:val="20"/>
          <w:szCs w:val="20"/>
        </w:rPr>
        <w:t xml:space="preserve">. </w:t>
      </w:r>
      <w:proofErr w:type="spellStart"/>
      <w:r w:rsidR="00CF3A89" w:rsidRPr="002856BC">
        <w:rPr>
          <w:rFonts w:cstheme="minorHAnsi"/>
          <w:i/>
          <w:iCs/>
          <w:sz w:val="20"/>
          <w:szCs w:val="20"/>
        </w:rPr>
        <w:t>Epoiesen</w:t>
      </w:r>
      <w:proofErr w:type="spellEnd"/>
      <w:r w:rsidR="00CF3A89" w:rsidRPr="002856BC">
        <w:rPr>
          <w:rFonts w:cstheme="minorHAnsi"/>
          <w:sz w:val="20"/>
          <w:szCs w:val="20"/>
        </w:rPr>
        <w:t xml:space="preserve">. </w:t>
      </w:r>
      <w:r w:rsidR="00CF3A89">
        <w:rPr>
          <w:rFonts w:cstheme="minorHAnsi"/>
          <w:sz w:val="20"/>
          <w:szCs w:val="20"/>
        </w:rPr>
        <w:t xml:space="preserve">DOI: </w:t>
      </w:r>
      <w:r w:rsidR="00CF3A89" w:rsidRPr="00CF3A89">
        <w:rPr>
          <w:rFonts w:cstheme="minorHAnsi"/>
          <w:sz w:val="20"/>
          <w:szCs w:val="20"/>
        </w:rPr>
        <w:t>http://dx.doi.org/10.22215/epoiesen/2024.6</w:t>
      </w:r>
    </w:p>
    <w:p w14:paraId="60B0B2A6" w14:textId="409F448D" w:rsidR="00CF3A89" w:rsidRDefault="00CF3A89" w:rsidP="00FE4BB6">
      <w:pPr>
        <w:ind w:left="720" w:hanging="720"/>
        <w:rPr>
          <w:rFonts w:cstheme="minorHAnsi"/>
          <w:iCs/>
          <w:sz w:val="20"/>
          <w:szCs w:val="20"/>
        </w:rPr>
      </w:pPr>
    </w:p>
    <w:p w14:paraId="1EE3BF28" w14:textId="77777777" w:rsidR="00CF3A89" w:rsidRPr="002856BC" w:rsidRDefault="00CF3A89" w:rsidP="00CF3A89">
      <w:pPr>
        <w:ind w:left="720"/>
        <w:rPr>
          <w:rFonts w:cstheme="minorHAnsi"/>
          <w:b/>
          <w:sz w:val="20"/>
          <w:szCs w:val="20"/>
        </w:rPr>
      </w:pPr>
      <w:r w:rsidRPr="002856BC">
        <w:rPr>
          <w:rFonts w:cstheme="minorHAnsi"/>
          <w:sz w:val="20"/>
          <w:szCs w:val="20"/>
        </w:rPr>
        <w:t xml:space="preserve">Practicality and ideology: Examining site selection for American children’s institutions. In </w:t>
      </w:r>
      <w:r w:rsidRPr="002856BC">
        <w:rPr>
          <w:rFonts w:cstheme="minorHAnsi"/>
          <w:i/>
          <w:sz w:val="20"/>
          <w:szCs w:val="20"/>
        </w:rPr>
        <w:t xml:space="preserve">Historical Archaeology of Childhood and Parenting - Materialized Experiences, Discourses, Identities, Places, and Meanings, </w:t>
      </w:r>
      <w:r w:rsidRPr="002856BC">
        <w:rPr>
          <w:rFonts w:cstheme="minorHAnsi"/>
          <w:sz w:val="20"/>
          <w:szCs w:val="20"/>
        </w:rPr>
        <w:t xml:space="preserve">edited by April Elizabeth Kamp-Whittaker, Jamie J. Devine, and Suzanne M. Spencer-Wood. Springer, New York City. </w:t>
      </w:r>
    </w:p>
    <w:p w14:paraId="425A57B6" w14:textId="77777777" w:rsidR="00CF3A89" w:rsidRDefault="00CF3A89" w:rsidP="00CF3A89">
      <w:pPr>
        <w:ind w:left="720"/>
        <w:rPr>
          <w:rFonts w:cstheme="minorHAnsi"/>
          <w:iCs/>
          <w:sz w:val="20"/>
          <w:szCs w:val="20"/>
        </w:rPr>
      </w:pPr>
    </w:p>
    <w:p w14:paraId="0D8D0229" w14:textId="63B84A35" w:rsidR="00182403" w:rsidRDefault="00182403" w:rsidP="00CF3A89">
      <w:pPr>
        <w:ind w:left="720"/>
        <w:rPr>
          <w:rFonts w:cstheme="minorHAnsi"/>
          <w:iCs/>
          <w:sz w:val="20"/>
          <w:szCs w:val="20"/>
        </w:rPr>
      </w:pPr>
      <w:r w:rsidRPr="00182403">
        <w:rPr>
          <w:rFonts w:cstheme="minorHAnsi"/>
          <w:iCs/>
          <w:sz w:val="20"/>
          <w:szCs w:val="20"/>
        </w:rPr>
        <w:t>Ancient Egyptian Curses and Bog Bodies: First Response</w:t>
      </w:r>
      <w:bookmarkEnd w:id="4"/>
      <w:r w:rsidRPr="00182403">
        <w:rPr>
          <w:rFonts w:cstheme="minorHAnsi"/>
          <w:iCs/>
          <w:sz w:val="20"/>
          <w:szCs w:val="20"/>
        </w:rPr>
        <w:t xml:space="preserve">. </w:t>
      </w:r>
      <w:proofErr w:type="spellStart"/>
      <w:r w:rsidRPr="00182403">
        <w:rPr>
          <w:rFonts w:cstheme="minorHAnsi"/>
          <w:i/>
          <w:sz w:val="20"/>
          <w:szCs w:val="20"/>
        </w:rPr>
        <w:t>Epoiesen</w:t>
      </w:r>
      <w:proofErr w:type="spellEnd"/>
      <w:r w:rsidRPr="00182403">
        <w:rPr>
          <w:rFonts w:cstheme="minorHAnsi"/>
          <w:iCs/>
          <w:sz w:val="20"/>
          <w:szCs w:val="20"/>
        </w:rPr>
        <w:t>. DOI: http://dx.doi.org/10.22215/epoiesen/2024.3</w:t>
      </w:r>
    </w:p>
    <w:p w14:paraId="7AE4B4B7" w14:textId="77777777" w:rsidR="00182403" w:rsidRDefault="00182403" w:rsidP="00FE4BB6">
      <w:pPr>
        <w:ind w:left="720" w:hanging="720"/>
        <w:rPr>
          <w:rFonts w:cstheme="minorHAnsi"/>
          <w:iCs/>
          <w:sz w:val="20"/>
          <w:szCs w:val="20"/>
        </w:rPr>
      </w:pPr>
    </w:p>
    <w:p w14:paraId="38F879A9" w14:textId="3F630903" w:rsidR="0043132F" w:rsidRDefault="00182403" w:rsidP="00182403">
      <w:pPr>
        <w:ind w:left="720"/>
        <w:rPr>
          <w:rFonts w:cstheme="minorHAnsi"/>
          <w:iCs/>
          <w:sz w:val="20"/>
          <w:szCs w:val="20"/>
        </w:rPr>
      </w:pPr>
      <w:bookmarkStart w:id="5" w:name="_Hlk163377501"/>
      <w:r w:rsidRPr="00182403">
        <w:rPr>
          <w:rFonts w:cstheme="minorHAnsi"/>
          <w:iCs/>
          <w:sz w:val="20"/>
          <w:szCs w:val="20"/>
        </w:rPr>
        <w:t>Material Culture and Popular Culture: Archaeological Adventures Outside the Ivory Tower</w:t>
      </w:r>
      <w:bookmarkEnd w:id="5"/>
      <w:r w:rsidRPr="00182403">
        <w:rPr>
          <w:rFonts w:cstheme="minorHAnsi"/>
          <w:iCs/>
          <w:sz w:val="20"/>
          <w:szCs w:val="20"/>
        </w:rPr>
        <w:t>.</w:t>
      </w:r>
      <w:r>
        <w:rPr>
          <w:rFonts w:cstheme="minorHAnsi"/>
          <w:iCs/>
          <w:sz w:val="20"/>
          <w:szCs w:val="20"/>
        </w:rPr>
        <w:t xml:space="preserve"> with </w:t>
      </w:r>
      <w:r w:rsidRPr="00182403">
        <w:rPr>
          <w:rFonts w:cstheme="minorHAnsi"/>
          <w:iCs/>
          <w:sz w:val="20"/>
          <w:szCs w:val="20"/>
        </w:rPr>
        <w:t xml:space="preserve">Stephanie Halmhofer. </w:t>
      </w:r>
      <w:proofErr w:type="spellStart"/>
      <w:r w:rsidRPr="00182403">
        <w:rPr>
          <w:rFonts w:cstheme="minorHAnsi"/>
          <w:i/>
          <w:sz w:val="20"/>
          <w:szCs w:val="20"/>
        </w:rPr>
        <w:t>Epoiesen</w:t>
      </w:r>
      <w:proofErr w:type="spellEnd"/>
      <w:r w:rsidRPr="00182403">
        <w:rPr>
          <w:rFonts w:cstheme="minorHAnsi"/>
          <w:iCs/>
          <w:sz w:val="20"/>
          <w:szCs w:val="20"/>
        </w:rPr>
        <w:t>. DOI: http://dx.doi.org/10.22215/epoiesen/2024.1</w:t>
      </w:r>
    </w:p>
    <w:p w14:paraId="5592B6F7" w14:textId="77777777" w:rsidR="00182403" w:rsidRDefault="00182403" w:rsidP="00FE4BB6">
      <w:pPr>
        <w:ind w:left="720" w:hanging="720"/>
        <w:rPr>
          <w:rFonts w:cstheme="minorHAnsi"/>
          <w:iCs/>
          <w:sz w:val="20"/>
          <w:szCs w:val="20"/>
        </w:rPr>
      </w:pPr>
    </w:p>
    <w:p w14:paraId="0F223EE9" w14:textId="0E075AF2" w:rsidR="00D25DEC" w:rsidRPr="00AC14E9" w:rsidRDefault="00CB13B7" w:rsidP="00D25DEC">
      <w:pPr>
        <w:ind w:left="720" w:hanging="720"/>
        <w:rPr>
          <w:rFonts w:cstheme="minorHAnsi"/>
          <w:iCs/>
          <w:sz w:val="20"/>
          <w:szCs w:val="20"/>
          <w:lang w:val="en-GB"/>
        </w:rPr>
      </w:pPr>
      <w:bookmarkStart w:id="6" w:name="_Hlk163245973"/>
      <w:bookmarkEnd w:id="3"/>
      <w:r>
        <w:rPr>
          <w:rFonts w:cstheme="minorHAnsi"/>
          <w:iCs/>
          <w:sz w:val="20"/>
          <w:szCs w:val="20"/>
        </w:rPr>
        <w:t>2023</w:t>
      </w:r>
      <w:r w:rsidR="00D25DEC">
        <w:rPr>
          <w:rFonts w:cstheme="minorHAnsi"/>
          <w:sz w:val="20"/>
          <w:szCs w:val="20"/>
          <w:lang w:val="en-GB"/>
        </w:rPr>
        <w:tab/>
      </w:r>
      <w:r w:rsidR="00D25DEC" w:rsidRPr="00254C9B">
        <w:rPr>
          <w:rFonts w:cstheme="minorHAnsi"/>
          <w:sz w:val="20"/>
          <w:szCs w:val="20"/>
          <w:lang w:val="en-GB"/>
        </w:rPr>
        <w:t>30 Days to an Article: Archaeological Inspiration for Your Writing</w:t>
      </w:r>
      <w:r w:rsidR="00D25DEC">
        <w:rPr>
          <w:rFonts w:cstheme="minorHAnsi"/>
          <w:sz w:val="20"/>
          <w:szCs w:val="20"/>
          <w:lang w:val="en-GB"/>
        </w:rPr>
        <w:t>. with L. Meghan Dennis. Data Story.</w:t>
      </w:r>
      <w:r w:rsidR="00D25DEC">
        <w:rPr>
          <w:rFonts w:cstheme="minorHAnsi"/>
          <w:iCs/>
          <w:sz w:val="20"/>
          <w:szCs w:val="20"/>
        </w:rPr>
        <w:t xml:space="preserve"> </w:t>
      </w:r>
      <w:r w:rsidR="00D25DEC">
        <w:rPr>
          <w:rFonts w:cstheme="minorHAnsi"/>
          <w:i/>
          <w:sz w:val="20"/>
          <w:szCs w:val="20"/>
        </w:rPr>
        <w:t xml:space="preserve">The Alexandria Archive Institute. </w:t>
      </w:r>
      <w:r w:rsidR="00D25DEC" w:rsidRPr="00AC14E9">
        <w:rPr>
          <w:rFonts w:cstheme="minorHAnsi"/>
          <w:iCs/>
          <w:sz w:val="20"/>
          <w:szCs w:val="20"/>
          <w:lang w:val="en-GB"/>
        </w:rPr>
        <w:t>DOI: https://doi.org/10.6078/M7HH6H6C (webpage) https://doi.org/10.6078/M7WS8RCF (code)</w:t>
      </w:r>
    </w:p>
    <w:p w14:paraId="2A05CA18" w14:textId="2FD4398D" w:rsidR="00D25DEC" w:rsidRPr="00AC14E9" w:rsidRDefault="00D25DEC" w:rsidP="00D25DEC">
      <w:pPr>
        <w:tabs>
          <w:tab w:val="left" w:pos="4147"/>
        </w:tabs>
        <w:ind w:left="720" w:hanging="720"/>
        <w:rPr>
          <w:rFonts w:cstheme="minorHAnsi"/>
          <w:iCs/>
          <w:sz w:val="20"/>
          <w:szCs w:val="20"/>
          <w:lang w:val="en-GB"/>
        </w:rPr>
      </w:pPr>
    </w:p>
    <w:p w14:paraId="763D80DE" w14:textId="62CE93B7" w:rsidR="00CB13B7" w:rsidRPr="000E2CEC" w:rsidRDefault="00FE4BB6" w:rsidP="00D25DEC">
      <w:pPr>
        <w:ind w:left="720"/>
        <w:rPr>
          <w:rFonts w:cstheme="minorHAnsi"/>
          <w:iCs/>
          <w:sz w:val="20"/>
          <w:szCs w:val="20"/>
          <w:lang w:val="en-GB"/>
        </w:rPr>
      </w:pPr>
      <w:r w:rsidRPr="00FE4BB6">
        <w:rPr>
          <w:rFonts w:cstheme="minorHAnsi"/>
          <w:iCs/>
          <w:sz w:val="20"/>
          <w:szCs w:val="20"/>
        </w:rPr>
        <w:t>It’s All in the Wrist (Bones): Archaeological Data as Artistic Inspiration</w:t>
      </w:r>
      <w:r>
        <w:rPr>
          <w:rFonts w:cstheme="minorHAnsi"/>
          <w:iCs/>
          <w:sz w:val="20"/>
          <w:szCs w:val="20"/>
        </w:rPr>
        <w:t xml:space="preserve">. with L. Meghan Dennis. Data Story. </w:t>
      </w:r>
      <w:r>
        <w:rPr>
          <w:rFonts w:cstheme="minorHAnsi"/>
          <w:i/>
          <w:sz w:val="20"/>
          <w:szCs w:val="20"/>
        </w:rPr>
        <w:t xml:space="preserve">The Alexandria Archive Institute. </w:t>
      </w:r>
      <w:r w:rsidRPr="000E2CEC">
        <w:rPr>
          <w:rFonts w:cstheme="minorHAnsi"/>
          <w:iCs/>
          <w:sz w:val="20"/>
          <w:szCs w:val="20"/>
          <w:lang w:val="en-GB"/>
        </w:rPr>
        <w:t>DOI: https://doi.org/10.6078/M7N877XP (webpage) https://doi.org/10.6078/M7S180ND</w:t>
      </w:r>
      <w:r w:rsidR="005D60E4" w:rsidRPr="000E2CEC">
        <w:rPr>
          <w:rFonts w:cstheme="minorHAnsi"/>
          <w:iCs/>
          <w:sz w:val="20"/>
          <w:szCs w:val="20"/>
          <w:lang w:val="en-GB"/>
        </w:rPr>
        <w:t xml:space="preserve"> (code)</w:t>
      </w:r>
    </w:p>
    <w:p w14:paraId="04141579" w14:textId="77777777" w:rsidR="00CB13B7" w:rsidRPr="000E2CEC" w:rsidRDefault="00CB13B7" w:rsidP="00745B42">
      <w:pPr>
        <w:ind w:left="720" w:hanging="720"/>
        <w:rPr>
          <w:rFonts w:cstheme="minorHAnsi"/>
          <w:iCs/>
          <w:sz w:val="20"/>
          <w:szCs w:val="20"/>
          <w:lang w:val="en-GB"/>
        </w:rPr>
      </w:pPr>
    </w:p>
    <w:p w14:paraId="5FBD3B20" w14:textId="4D5A9F25" w:rsidR="00D17756" w:rsidRPr="000E2CEC" w:rsidRDefault="00CF689B" w:rsidP="00400C48">
      <w:pPr>
        <w:tabs>
          <w:tab w:val="left" w:pos="720"/>
        </w:tabs>
        <w:ind w:left="720" w:hanging="720"/>
        <w:rPr>
          <w:rFonts w:cstheme="minorHAnsi"/>
          <w:iCs/>
          <w:sz w:val="20"/>
          <w:szCs w:val="20"/>
          <w:lang w:val="en-GB"/>
        </w:rPr>
      </w:pPr>
      <w:r w:rsidRPr="002856BC">
        <w:rPr>
          <w:rFonts w:cstheme="minorHAnsi"/>
          <w:iCs/>
          <w:sz w:val="20"/>
          <w:szCs w:val="20"/>
        </w:rPr>
        <w:t>2022</w:t>
      </w:r>
      <w:r w:rsidRPr="002856BC">
        <w:rPr>
          <w:rFonts w:cstheme="minorHAnsi"/>
          <w:iCs/>
          <w:sz w:val="20"/>
          <w:szCs w:val="20"/>
        </w:rPr>
        <w:tab/>
      </w:r>
      <w:bookmarkStart w:id="7" w:name="_Hlk131500403"/>
      <w:r w:rsidR="00D17756" w:rsidRPr="002856BC">
        <w:rPr>
          <w:rFonts w:cstheme="minorHAnsi"/>
          <w:iCs/>
          <w:sz w:val="20"/>
          <w:szCs w:val="20"/>
        </w:rPr>
        <w:t xml:space="preserve">Gabbing about Gabii: Going from Notes to Data to Narrative. with L. Meghan Dennis. Data Story Tutorial. </w:t>
      </w:r>
      <w:r w:rsidR="00D17756" w:rsidRPr="002856BC">
        <w:rPr>
          <w:rFonts w:cstheme="minorHAnsi"/>
          <w:i/>
          <w:sz w:val="20"/>
          <w:szCs w:val="20"/>
        </w:rPr>
        <w:t xml:space="preserve">The Alexandria Archive Institute. </w:t>
      </w:r>
      <w:r w:rsidR="00400C48" w:rsidRPr="000E2CEC">
        <w:rPr>
          <w:rFonts w:cstheme="minorHAnsi"/>
          <w:iCs/>
          <w:sz w:val="20"/>
          <w:szCs w:val="20"/>
          <w:lang w:val="en-GB"/>
        </w:rPr>
        <w:t xml:space="preserve">DOI: https://doi.org/10.6078/M7DV1H1R </w:t>
      </w:r>
      <w:r w:rsidR="005D60E4" w:rsidRPr="000E2CEC">
        <w:rPr>
          <w:rFonts w:cstheme="minorHAnsi"/>
          <w:iCs/>
          <w:sz w:val="20"/>
          <w:szCs w:val="20"/>
          <w:lang w:val="en-GB"/>
        </w:rPr>
        <w:t>(webpage) https://doi.org/10.6078/M7B27SF5 (code)</w:t>
      </w:r>
    </w:p>
    <w:p w14:paraId="13FFAC15" w14:textId="77777777" w:rsidR="00400C48" w:rsidRPr="000E2CEC" w:rsidRDefault="00400C48" w:rsidP="00400C48">
      <w:pPr>
        <w:tabs>
          <w:tab w:val="left" w:pos="720"/>
        </w:tabs>
        <w:ind w:left="720" w:hanging="720"/>
        <w:rPr>
          <w:rFonts w:cstheme="minorHAnsi"/>
          <w:iCs/>
          <w:sz w:val="20"/>
          <w:szCs w:val="20"/>
          <w:lang w:val="en-GB"/>
        </w:rPr>
      </w:pPr>
    </w:p>
    <w:p w14:paraId="12A62B49" w14:textId="617B4114" w:rsidR="00400C48" w:rsidRPr="000E2CEC" w:rsidRDefault="00D17756" w:rsidP="00400C48">
      <w:pPr>
        <w:tabs>
          <w:tab w:val="left" w:pos="720"/>
        </w:tabs>
        <w:ind w:left="720" w:hanging="720"/>
        <w:rPr>
          <w:rFonts w:cstheme="minorHAnsi"/>
          <w:iCs/>
          <w:sz w:val="20"/>
          <w:szCs w:val="20"/>
          <w:lang w:val="en-GB"/>
        </w:rPr>
      </w:pPr>
      <w:r w:rsidRPr="000E2CEC">
        <w:rPr>
          <w:rFonts w:cstheme="minorHAnsi"/>
          <w:sz w:val="20"/>
          <w:szCs w:val="20"/>
          <w:lang w:val="en-GB"/>
        </w:rPr>
        <w:tab/>
      </w:r>
      <w:r w:rsidRPr="002856BC">
        <w:rPr>
          <w:rFonts w:cstheme="minorHAnsi"/>
          <w:sz w:val="20"/>
          <w:szCs w:val="20"/>
        </w:rPr>
        <w:t>Cow-</w:t>
      </w:r>
      <w:proofErr w:type="spellStart"/>
      <w:r w:rsidRPr="002856BC">
        <w:rPr>
          <w:rFonts w:cstheme="minorHAnsi"/>
          <w:sz w:val="20"/>
          <w:szCs w:val="20"/>
        </w:rPr>
        <w:t>culating</w:t>
      </w:r>
      <w:proofErr w:type="spellEnd"/>
      <w:r w:rsidRPr="002856BC">
        <w:rPr>
          <w:rFonts w:cstheme="minorHAnsi"/>
          <w:sz w:val="20"/>
          <w:szCs w:val="20"/>
        </w:rPr>
        <w:t xml:space="preserve"> your Data with Spreadsheets and R. with L. Meghan Dennis. Data Story Tutorial. </w:t>
      </w:r>
      <w:r w:rsidRPr="002856BC">
        <w:rPr>
          <w:rFonts w:cstheme="minorHAnsi"/>
          <w:i/>
          <w:sz w:val="20"/>
          <w:szCs w:val="20"/>
        </w:rPr>
        <w:t>The Alexandria Archive Institute</w:t>
      </w:r>
      <w:r w:rsidRPr="002856BC">
        <w:rPr>
          <w:rFonts w:cstheme="minorHAnsi"/>
          <w:sz w:val="20"/>
          <w:szCs w:val="20"/>
        </w:rPr>
        <w:t>.</w:t>
      </w:r>
      <w:r w:rsidR="00400C48" w:rsidRPr="002856BC">
        <w:rPr>
          <w:rFonts w:cstheme="minorHAnsi"/>
          <w:sz w:val="20"/>
          <w:szCs w:val="20"/>
        </w:rPr>
        <w:t xml:space="preserve"> </w:t>
      </w:r>
      <w:r w:rsidR="00400C48" w:rsidRPr="000E2CEC">
        <w:rPr>
          <w:rFonts w:cstheme="minorHAnsi"/>
          <w:iCs/>
          <w:sz w:val="20"/>
          <w:szCs w:val="20"/>
          <w:lang w:val="en-GB"/>
        </w:rPr>
        <w:t>DOI: https://doi.org/10.6078/M73N21HR</w:t>
      </w:r>
      <w:r w:rsidR="005D60E4" w:rsidRPr="000E2CEC">
        <w:rPr>
          <w:rFonts w:cstheme="minorHAnsi"/>
          <w:iCs/>
          <w:sz w:val="20"/>
          <w:szCs w:val="20"/>
          <w:lang w:val="en-GB"/>
        </w:rPr>
        <w:t xml:space="preserve"> (webpage) https://doi.org/10.6078/M7C24TJ3 (code)</w:t>
      </w:r>
    </w:p>
    <w:bookmarkEnd w:id="6"/>
    <w:p w14:paraId="0BD75AE7" w14:textId="77777777" w:rsidR="00400C48" w:rsidRPr="000E2CEC" w:rsidRDefault="00400C48" w:rsidP="00400C48">
      <w:pPr>
        <w:tabs>
          <w:tab w:val="left" w:pos="720"/>
        </w:tabs>
        <w:ind w:left="720" w:hanging="720"/>
        <w:rPr>
          <w:rFonts w:cstheme="minorHAnsi"/>
          <w:iCs/>
          <w:sz w:val="20"/>
          <w:szCs w:val="20"/>
          <w:lang w:val="en-GB"/>
        </w:rPr>
      </w:pPr>
    </w:p>
    <w:p w14:paraId="3366FB39" w14:textId="5FBFA85D" w:rsidR="00CF689B" w:rsidRPr="002856BC" w:rsidRDefault="00D17756" w:rsidP="00D17756">
      <w:pPr>
        <w:tabs>
          <w:tab w:val="left" w:pos="720"/>
        </w:tabs>
        <w:ind w:left="720" w:hanging="720"/>
        <w:rPr>
          <w:rFonts w:cstheme="minorHAnsi"/>
          <w:iCs/>
          <w:sz w:val="20"/>
          <w:szCs w:val="20"/>
        </w:rPr>
      </w:pPr>
      <w:bookmarkStart w:id="8" w:name="_Hlk131500329"/>
      <w:bookmarkEnd w:id="7"/>
      <w:r w:rsidRPr="000E2CEC">
        <w:rPr>
          <w:rFonts w:cstheme="minorHAnsi"/>
          <w:iCs/>
          <w:sz w:val="20"/>
          <w:szCs w:val="20"/>
          <w:lang w:val="en-GB"/>
        </w:rPr>
        <w:tab/>
      </w:r>
      <w:r w:rsidR="00CF689B" w:rsidRPr="002856BC">
        <w:rPr>
          <w:rFonts w:cstheme="minorHAnsi"/>
          <w:sz w:val="20"/>
          <w:szCs w:val="20"/>
        </w:rPr>
        <w:t xml:space="preserve">Communication in the Chaco World: A Consideration of Time, Affordance and Labor. Second Author with W.H. Wills and Katharine Williams. </w:t>
      </w:r>
      <w:r w:rsidR="00CF689B" w:rsidRPr="002856BC">
        <w:rPr>
          <w:rFonts w:cstheme="minorHAnsi"/>
          <w:i/>
          <w:sz w:val="20"/>
          <w:szCs w:val="20"/>
        </w:rPr>
        <w:t>American Antiquity</w:t>
      </w:r>
      <w:r w:rsidR="00A60AC5" w:rsidRPr="002856BC">
        <w:rPr>
          <w:rFonts w:cstheme="minorHAnsi"/>
          <w:iCs/>
          <w:sz w:val="20"/>
          <w:szCs w:val="20"/>
        </w:rPr>
        <w:t>. 87(3):457-486.</w:t>
      </w:r>
      <w:r w:rsidR="00CF689B" w:rsidRPr="002856BC">
        <w:rPr>
          <w:rFonts w:cstheme="minorHAnsi"/>
          <w:i/>
          <w:sz w:val="20"/>
          <w:szCs w:val="20"/>
        </w:rPr>
        <w:t xml:space="preserve"> </w:t>
      </w:r>
      <w:r w:rsidR="00CF689B" w:rsidRPr="002856BC">
        <w:rPr>
          <w:rFonts w:cstheme="minorHAnsi"/>
          <w:iCs/>
          <w:sz w:val="20"/>
          <w:szCs w:val="20"/>
        </w:rPr>
        <w:t>DOI: https://doi.org/10.1017/aaq.2022.33</w:t>
      </w:r>
    </w:p>
    <w:bookmarkEnd w:id="8"/>
    <w:p w14:paraId="325C65A3" w14:textId="10C077E7" w:rsidR="00CF689B" w:rsidRPr="002856BC" w:rsidRDefault="00CF689B" w:rsidP="00745B42">
      <w:pPr>
        <w:ind w:left="720" w:hanging="720"/>
        <w:rPr>
          <w:rFonts w:cstheme="minorHAnsi"/>
          <w:iCs/>
          <w:sz w:val="20"/>
          <w:szCs w:val="20"/>
        </w:rPr>
      </w:pPr>
    </w:p>
    <w:p w14:paraId="42B8619C" w14:textId="2ADD4A65" w:rsidR="00A824AA" w:rsidRPr="002856BC" w:rsidRDefault="00A824AA" w:rsidP="00A824AA">
      <w:pPr>
        <w:ind w:left="720" w:hanging="720"/>
        <w:rPr>
          <w:rFonts w:cstheme="minorHAnsi"/>
          <w:sz w:val="20"/>
          <w:szCs w:val="20"/>
        </w:rPr>
      </w:pPr>
      <w:r w:rsidRPr="002856BC">
        <w:rPr>
          <w:rFonts w:cstheme="minorHAnsi"/>
          <w:sz w:val="20"/>
          <w:szCs w:val="20"/>
        </w:rPr>
        <w:t>2021</w:t>
      </w:r>
      <w:r w:rsidRPr="002856BC">
        <w:rPr>
          <w:rFonts w:cstheme="minorHAnsi"/>
          <w:sz w:val="20"/>
          <w:szCs w:val="20"/>
        </w:rPr>
        <w:tab/>
        <w:t xml:space="preserve">The Pueblo Bonito Mounds: Formation History, Architectural Context and Representational Fields. Fourth Author with Wirt Wills, Katharine Williams, Beau Murphy, and Wetherbee </w:t>
      </w:r>
      <w:proofErr w:type="spellStart"/>
      <w:r w:rsidRPr="002856BC">
        <w:rPr>
          <w:rFonts w:cstheme="minorHAnsi"/>
          <w:sz w:val="20"/>
          <w:szCs w:val="20"/>
        </w:rPr>
        <w:t>Dorshow</w:t>
      </w:r>
      <w:proofErr w:type="spellEnd"/>
      <w:r w:rsidRPr="002856BC">
        <w:rPr>
          <w:rFonts w:cstheme="minorHAnsi"/>
          <w:sz w:val="20"/>
          <w:szCs w:val="20"/>
        </w:rPr>
        <w:t xml:space="preserve">. </w:t>
      </w:r>
      <w:r w:rsidRPr="002856BC">
        <w:rPr>
          <w:rFonts w:cstheme="minorHAnsi"/>
          <w:i/>
          <w:sz w:val="20"/>
          <w:szCs w:val="20"/>
        </w:rPr>
        <w:t xml:space="preserve">Journal of Anthropological Archaeology </w:t>
      </w:r>
      <w:r w:rsidRPr="002856BC">
        <w:rPr>
          <w:rFonts w:cstheme="minorHAnsi"/>
          <w:sz w:val="20"/>
          <w:szCs w:val="20"/>
        </w:rPr>
        <w:t>63. DOI: https://doi.org/10.1016/j.jaa.2021.101322</w:t>
      </w:r>
    </w:p>
    <w:p w14:paraId="6049C3EB" w14:textId="77777777" w:rsidR="00576227" w:rsidRPr="002856BC" w:rsidRDefault="00576227" w:rsidP="00745B42">
      <w:pPr>
        <w:ind w:left="720" w:hanging="720"/>
        <w:rPr>
          <w:rFonts w:cstheme="minorHAnsi"/>
          <w:sz w:val="20"/>
          <w:szCs w:val="20"/>
        </w:rPr>
      </w:pPr>
    </w:p>
    <w:p w14:paraId="63407D42" w14:textId="330D5E74" w:rsidR="00044679" w:rsidRPr="002856BC" w:rsidRDefault="00151649" w:rsidP="00044679">
      <w:pPr>
        <w:ind w:left="720" w:hanging="720"/>
        <w:rPr>
          <w:rFonts w:cstheme="minorHAnsi"/>
          <w:sz w:val="20"/>
          <w:szCs w:val="20"/>
        </w:rPr>
      </w:pPr>
      <w:r w:rsidRPr="002856BC">
        <w:rPr>
          <w:rFonts w:cstheme="minorHAnsi"/>
          <w:sz w:val="20"/>
          <w:szCs w:val="20"/>
        </w:rPr>
        <w:t>2020</w:t>
      </w:r>
      <w:r w:rsidR="00044679" w:rsidRPr="002856BC">
        <w:rPr>
          <w:rFonts w:cstheme="minorHAnsi"/>
          <w:sz w:val="20"/>
          <w:szCs w:val="20"/>
        </w:rPr>
        <w:tab/>
        <w:t xml:space="preserve">Landscape, Typologies, and the Social Meaning of Castles. Third author with Scott D. Kirk and Evan S. Sternberg. </w:t>
      </w:r>
      <w:r w:rsidR="00044679" w:rsidRPr="002856BC">
        <w:rPr>
          <w:rFonts w:cstheme="minorHAnsi"/>
          <w:i/>
          <w:sz w:val="20"/>
          <w:szCs w:val="20"/>
        </w:rPr>
        <w:t>Jou</w:t>
      </w:r>
      <w:r w:rsidR="00D13981" w:rsidRPr="002856BC">
        <w:rPr>
          <w:rFonts w:cstheme="minorHAnsi"/>
          <w:i/>
          <w:sz w:val="20"/>
          <w:szCs w:val="20"/>
        </w:rPr>
        <w:t>rnal of</w:t>
      </w:r>
      <w:r w:rsidR="00571EC6" w:rsidRPr="002856BC">
        <w:rPr>
          <w:rFonts w:cstheme="minorHAnsi"/>
          <w:i/>
          <w:sz w:val="20"/>
          <w:szCs w:val="20"/>
        </w:rPr>
        <w:t xml:space="preserve"> Anthropological Archaeology</w:t>
      </w:r>
      <w:r w:rsidR="00D13981" w:rsidRPr="002856BC">
        <w:rPr>
          <w:rFonts w:cstheme="minorHAnsi"/>
          <w:sz w:val="20"/>
          <w:szCs w:val="20"/>
        </w:rPr>
        <w:t xml:space="preserve"> 60. </w:t>
      </w:r>
      <w:r w:rsidR="00044679" w:rsidRPr="002856BC">
        <w:rPr>
          <w:rFonts w:cstheme="minorHAnsi"/>
          <w:sz w:val="20"/>
          <w:szCs w:val="20"/>
        </w:rPr>
        <w:t xml:space="preserve">DOI: </w:t>
      </w:r>
      <w:r w:rsidR="00D13981" w:rsidRPr="002856BC">
        <w:rPr>
          <w:rFonts w:cstheme="minorHAnsi"/>
          <w:sz w:val="20"/>
          <w:szCs w:val="20"/>
        </w:rPr>
        <w:t>https://doi.org/10.1016/j.jaa.2020.101224</w:t>
      </w:r>
    </w:p>
    <w:p w14:paraId="0AA7D26E" w14:textId="77777777" w:rsidR="00044679" w:rsidRPr="002856BC" w:rsidRDefault="00044679" w:rsidP="00745B42">
      <w:pPr>
        <w:ind w:left="720" w:hanging="720"/>
        <w:rPr>
          <w:rFonts w:cstheme="minorHAnsi"/>
          <w:sz w:val="20"/>
          <w:szCs w:val="20"/>
        </w:rPr>
      </w:pPr>
    </w:p>
    <w:p w14:paraId="20F8915C" w14:textId="79624C4F" w:rsidR="00151649" w:rsidRPr="002856BC" w:rsidRDefault="00DC12DB" w:rsidP="00044679">
      <w:pPr>
        <w:ind w:left="720"/>
        <w:rPr>
          <w:rFonts w:cstheme="minorHAnsi"/>
          <w:sz w:val="20"/>
          <w:szCs w:val="20"/>
        </w:rPr>
      </w:pPr>
      <w:r w:rsidRPr="002856BC">
        <w:rPr>
          <w:rFonts w:cstheme="minorHAnsi"/>
          <w:sz w:val="20"/>
          <w:szCs w:val="20"/>
        </w:rPr>
        <w:t xml:space="preserve">The Archaeology of Native American Boarding Schools in the American Southwest. </w:t>
      </w:r>
      <w:r w:rsidRPr="002856BC">
        <w:rPr>
          <w:rFonts w:cstheme="minorHAnsi"/>
          <w:i/>
          <w:iCs/>
          <w:sz w:val="20"/>
          <w:szCs w:val="20"/>
        </w:rPr>
        <w:t>KIVA</w:t>
      </w:r>
      <w:r w:rsidRPr="002856BC">
        <w:rPr>
          <w:rFonts w:cstheme="minorHAnsi"/>
          <w:sz w:val="20"/>
          <w:szCs w:val="20"/>
        </w:rPr>
        <w:t xml:space="preserve"> 86(2): 214-222. DOI: </w:t>
      </w:r>
      <w:r w:rsidR="00B92F76" w:rsidRPr="00B92F76">
        <w:rPr>
          <w:rFonts w:cstheme="minorHAnsi"/>
          <w:sz w:val="20"/>
          <w:szCs w:val="20"/>
        </w:rPr>
        <w:t>https://doi.org/10.1080/00231940.2020.1747796</w:t>
      </w:r>
      <w:r w:rsidRPr="002856BC">
        <w:rPr>
          <w:rFonts w:cstheme="minorHAnsi"/>
          <w:sz w:val="20"/>
          <w:szCs w:val="20"/>
        </w:rPr>
        <w:t xml:space="preserve">. </w:t>
      </w:r>
    </w:p>
    <w:p w14:paraId="7AED44B8" w14:textId="77777777" w:rsidR="00151649" w:rsidRPr="002856BC" w:rsidRDefault="00151649" w:rsidP="00745B42">
      <w:pPr>
        <w:ind w:left="720" w:hanging="720"/>
        <w:rPr>
          <w:rFonts w:cstheme="minorHAnsi"/>
          <w:sz w:val="20"/>
          <w:szCs w:val="20"/>
        </w:rPr>
      </w:pPr>
    </w:p>
    <w:p w14:paraId="7B723FED" w14:textId="77777777" w:rsidR="00745B42" w:rsidRPr="002856BC" w:rsidRDefault="00745B42" w:rsidP="00745B42">
      <w:pPr>
        <w:ind w:left="720" w:hanging="720"/>
        <w:rPr>
          <w:rFonts w:cstheme="minorHAnsi"/>
          <w:sz w:val="20"/>
          <w:szCs w:val="20"/>
        </w:rPr>
      </w:pPr>
      <w:r w:rsidRPr="002856BC">
        <w:rPr>
          <w:rFonts w:cstheme="minorHAnsi"/>
          <w:sz w:val="20"/>
          <w:szCs w:val="20"/>
        </w:rPr>
        <w:t>2018</w:t>
      </w:r>
      <w:r w:rsidRPr="002856BC">
        <w:rPr>
          <w:rFonts w:cstheme="minorHAnsi"/>
          <w:sz w:val="20"/>
          <w:szCs w:val="20"/>
        </w:rPr>
        <w:tab/>
        <w:t xml:space="preserve">Nineteenth century institutional “education”: A spatial approach to assimilation and resistance at Hoopa Valley Indian School. In </w:t>
      </w:r>
      <w:r w:rsidRPr="002856BC">
        <w:rPr>
          <w:rFonts w:cstheme="minorHAnsi"/>
          <w:i/>
          <w:sz w:val="20"/>
          <w:szCs w:val="20"/>
        </w:rPr>
        <w:t>19th Century Childhoods in Interdisciplinary and International Perspectives</w:t>
      </w:r>
      <w:r w:rsidRPr="002856BC">
        <w:rPr>
          <w:rFonts w:cstheme="minorHAnsi"/>
          <w:sz w:val="20"/>
          <w:szCs w:val="20"/>
        </w:rPr>
        <w:t>, edited by Jane Eva Baxter and Meredith Ellis, pp.166-178. Childhood in the Past Monograph Series, Vol. 6, Oxbow Books, Philadelphia.</w:t>
      </w:r>
    </w:p>
    <w:p w14:paraId="690B5551" w14:textId="77777777" w:rsidR="00745B42" w:rsidRPr="002856BC" w:rsidRDefault="00745B42" w:rsidP="00745B42">
      <w:pPr>
        <w:rPr>
          <w:rFonts w:cstheme="minorHAnsi"/>
          <w:sz w:val="20"/>
          <w:szCs w:val="20"/>
        </w:rPr>
      </w:pPr>
    </w:p>
    <w:p w14:paraId="72D4E5C1" w14:textId="77777777" w:rsidR="00745B42" w:rsidRPr="002856BC" w:rsidRDefault="00745B42" w:rsidP="00745B42">
      <w:pPr>
        <w:rPr>
          <w:rFonts w:cstheme="minorHAnsi"/>
          <w:sz w:val="20"/>
          <w:szCs w:val="20"/>
        </w:rPr>
      </w:pPr>
      <w:r w:rsidRPr="002856BC">
        <w:rPr>
          <w:rFonts w:cstheme="minorHAnsi"/>
          <w:sz w:val="20"/>
          <w:szCs w:val="20"/>
        </w:rPr>
        <w:t>2017</w:t>
      </w:r>
      <w:r w:rsidRPr="002856BC">
        <w:rPr>
          <w:rFonts w:cstheme="minorHAnsi"/>
          <w:sz w:val="20"/>
          <w:szCs w:val="20"/>
        </w:rPr>
        <w:tab/>
        <w:t>The past in play: The archaeology of lost toys. First author, with C.L. Kieffer</w:t>
      </w:r>
      <w:r w:rsidRPr="002856BC">
        <w:rPr>
          <w:rFonts w:cstheme="minorHAnsi"/>
          <w:i/>
          <w:sz w:val="20"/>
          <w:szCs w:val="20"/>
        </w:rPr>
        <w:t xml:space="preserve"> El Palacio</w:t>
      </w:r>
      <w:r w:rsidRPr="002856BC">
        <w:rPr>
          <w:rFonts w:cstheme="minorHAnsi"/>
          <w:sz w:val="20"/>
          <w:szCs w:val="20"/>
        </w:rPr>
        <w:t xml:space="preserve"> 2017:68-69. </w:t>
      </w:r>
    </w:p>
    <w:p w14:paraId="6C7F1B71" w14:textId="77777777" w:rsidR="00745B42" w:rsidRPr="002856BC" w:rsidRDefault="00745B42" w:rsidP="00745B42">
      <w:pPr>
        <w:ind w:left="720" w:hanging="720"/>
        <w:rPr>
          <w:rFonts w:cstheme="minorHAnsi"/>
          <w:sz w:val="20"/>
          <w:szCs w:val="20"/>
        </w:rPr>
      </w:pPr>
    </w:p>
    <w:p w14:paraId="634CA17B" w14:textId="2CD3BF6E" w:rsidR="00745B42" w:rsidRPr="002856BC" w:rsidRDefault="00745B42" w:rsidP="00745B42">
      <w:pPr>
        <w:ind w:left="720" w:hanging="720"/>
        <w:rPr>
          <w:rFonts w:cstheme="minorHAnsi"/>
          <w:sz w:val="20"/>
          <w:szCs w:val="20"/>
        </w:rPr>
      </w:pPr>
      <w:r w:rsidRPr="002856BC">
        <w:rPr>
          <w:rFonts w:cstheme="minorHAnsi"/>
          <w:sz w:val="20"/>
          <w:szCs w:val="20"/>
        </w:rPr>
        <w:tab/>
        <w:t xml:space="preserve">Open Science in Archaeology. Thirty-fifth author with Ben Marwick, Jade </w:t>
      </w:r>
      <w:proofErr w:type="spellStart"/>
      <w:r w:rsidRPr="002856BC">
        <w:rPr>
          <w:rFonts w:cstheme="minorHAnsi"/>
          <w:sz w:val="20"/>
          <w:szCs w:val="20"/>
        </w:rPr>
        <w:t>d’Alpoim</w:t>
      </w:r>
      <w:proofErr w:type="spellEnd"/>
      <w:r w:rsidRPr="002856BC">
        <w:rPr>
          <w:rFonts w:cstheme="minorHAnsi"/>
          <w:sz w:val="20"/>
          <w:szCs w:val="20"/>
        </w:rPr>
        <w:t xml:space="preserve"> Guedes, C. Michael Barton, Lynsey A. Bates, Michael Baxter, Andrew Bevan, Elizabeth A. </w:t>
      </w:r>
      <w:proofErr w:type="spellStart"/>
      <w:r w:rsidRPr="002856BC">
        <w:rPr>
          <w:rFonts w:cstheme="minorHAnsi"/>
          <w:sz w:val="20"/>
          <w:szCs w:val="20"/>
        </w:rPr>
        <w:t>Bollwerk</w:t>
      </w:r>
      <w:proofErr w:type="spellEnd"/>
      <w:r w:rsidRPr="002856BC">
        <w:rPr>
          <w:rFonts w:cstheme="minorHAnsi"/>
          <w:sz w:val="20"/>
          <w:szCs w:val="20"/>
        </w:rPr>
        <w:t xml:space="preserve">, R. Kyle Bocinsky, Tom Brughmans, Alison K. Carter, Cyler Conrad, Daniel A. Contreras, Stefano Costa, Enrico R. Crema, Adrianne Daggett, Benjamin Davies, B. Lee Drake, Thomas S. Dye, Phoebe France, Richard Fullagar, Domenico Giusti, Shawn Graham, Matthew D. Harris, John Hawks, Sebastian Heath, Damien Huffer, Eric C. Kansa, Sarah Whitcher Kansa, Mark E. Madsen, Jennifer Melcher, Joan Negre, Fraser D. Neiman, Rachel Opitz, David C. Orton, Maria Raviele, Julien Riel-Salvatore, Philip Riris, Iza Romanowska, Jolene Smith, Néhémie Strupler, Isaac I. Ullah, Hannah G. Van Vlack, Nathaniel VanValkenburgh, Ethan C. </w:t>
      </w:r>
      <w:proofErr w:type="spellStart"/>
      <w:r w:rsidRPr="002856BC">
        <w:rPr>
          <w:rFonts w:cstheme="minorHAnsi"/>
          <w:sz w:val="20"/>
          <w:szCs w:val="20"/>
        </w:rPr>
        <w:t>Watrall</w:t>
      </w:r>
      <w:proofErr w:type="spellEnd"/>
      <w:r w:rsidRPr="002856BC">
        <w:rPr>
          <w:rFonts w:cstheme="minorHAnsi"/>
          <w:sz w:val="20"/>
          <w:szCs w:val="20"/>
        </w:rPr>
        <w:t xml:space="preserve">, Chris Webster, Joshua Wells, Judith Winters, and Colin D. Wren. </w:t>
      </w:r>
      <w:r w:rsidRPr="002856BC">
        <w:rPr>
          <w:rFonts w:cstheme="minorHAnsi"/>
          <w:i/>
          <w:sz w:val="20"/>
          <w:szCs w:val="20"/>
        </w:rPr>
        <w:t>The SAA Archaeological Record</w:t>
      </w:r>
      <w:r w:rsidRPr="002856BC">
        <w:rPr>
          <w:rFonts w:cstheme="minorHAnsi"/>
          <w:sz w:val="20"/>
          <w:szCs w:val="20"/>
        </w:rPr>
        <w:t xml:space="preserve"> 17 (4):8-14.</w:t>
      </w:r>
    </w:p>
    <w:p w14:paraId="0DDBC706" w14:textId="77777777" w:rsidR="00745B42" w:rsidRPr="002856BC" w:rsidRDefault="00745B42" w:rsidP="00745B42">
      <w:pPr>
        <w:ind w:left="720" w:hanging="720"/>
        <w:rPr>
          <w:rFonts w:cstheme="minorHAnsi"/>
          <w:sz w:val="20"/>
          <w:szCs w:val="20"/>
        </w:rPr>
      </w:pPr>
    </w:p>
    <w:p w14:paraId="436EF4C4" w14:textId="77777777" w:rsidR="00745B42" w:rsidRPr="002856BC" w:rsidRDefault="00745B42" w:rsidP="00745B42">
      <w:pPr>
        <w:ind w:left="720" w:hanging="720"/>
        <w:rPr>
          <w:rFonts w:cstheme="minorHAnsi"/>
          <w:sz w:val="20"/>
          <w:szCs w:val="20"/>
        </w:rPr>
      </w:pPr>
      <w:r w:rsidRPr="002856BC">
        <w:rPr>
          <w:rFonts w:cstheme="minorHAnsi"/>
          <w:sz w:val="20"/>
          <w:szCs w:val="20"/>
        </w:rPr>
        <w:t>2015</w:t>
      </w:r>
      <w:r w:rsidRPr="002856BC">
        <w:rPr>
          <w:rFonts w:cstheme="minorHAnsi"/>
          <w:sz w:val="20"/>
          <w:szCs w:val="20"/>
        </w:rPr>
        <w:tab/>
        <w:t xml:space="preserve">Class size matters: An examination of size classes in ceramic bowls from Classic era sites in New Mexico. </w:t>
      </w:r>
      <w:r w:rsidRPr="002856BC">
        <w:rPr>
          <w:rFonts w:cstheme="minorHAnsi"/>
          <w:i/>
          <w:sz w:val="20"/>
          <w:szCs w:val="20"/>
        </w:rPr>
        <w:t>Pottery Southwest</w:t>
      </w:r>
      <w:r w:rsidRPr="002856BC">
        <w:rPr>
          <w:rFonts w:cstheme="minorHAnsi"/>
          <w:sz w:val="20"/>
          <w:szCs w:val="20"/>
        </w:rPr>
        <w:t xml:space="preserve"> 31(2):1-21.</w:t>
      </w:r>
    </w:p>
    <w:p w14:paraId="12B0D6E7" w14:textId="77777777" w:rsidR="00C25ABB" w:rsidRPr="002856BC" w:rsidRDefault="00C25ABB" w:rsidP="00745B42">
      <w:pPr>
        <w:ind w:left="720" w:hanging="720"/>
        <w:rPr>
          <w:rFonts w:cstheme="minorHAnsi"/>
          <w:i/>
          <w:sz w:val="20"/>
          <w:szCs w:val="20"/>
        </w:rPr>
      </w:pPr>
    </w:p>
    <w:p w14:paraId="25310B46" w14:textId="5148B968" w:rsidR="00745B42" w:rsidRPr="002856BC" w:rsidRDefault="00745B42" w:rsidP="00745B42">
      <w:pPr>
        <w:ind w:left="720" w:hanging="720"/>
        <w:rPr>
          <w:rFonts w:cstheme="minorHAnsi"/>
          <w:i/>
          <w:sz w:val="20"/>
          <w:szCs w:val="20"/>
        </w:rPr>
      </w:pPr>
      <w:r w:rsidRPr="002856BC">
        <w:rPr>
          <w:rFonts w:cstheme="minorHAnsi"/>
          <w:sz w:val="20"/>
          <w:szCs w:val="20"/>
        </w:rPr>
        <w:t>2012</w:t>
      </w:r>
      <w:r w:rsidRPr="002856BC">
        <w:rPr>
          <w:rFonts w:cstheme="minorHAnsi"/>
          <w:sz w:val="20"/>
          <w:szCs w:val="20"/>
        </w:rPr>
        <w:tab/>
        <w:t xml:space="preserve">OSL dates that inform late phases of dune formation and human occupation near Olympic Dam in northeastern South Australia. fourth author, with Sullivan, Marjorie, </w:t>
      </w:r>
      <w:proofErr w:type="spellStart"/>
      <w:r w:rsidRPr="002856BC">
        <w:rPr>
          <w:rFonts w:cstheme="minorHAnsi"/>
          <w:sz w:val="20"/>
          <w:szCs w:val="20"/>
        </w:rPr>
        <w:t>Traevis</w:t>
      </w:r>
      <w:proofErr w:type="spellEnd"/>
      <w:r w:rsidRPr="002856BC">
        <w:rPr>
          <w:rFonts w:cstheme="minorHAnsi"/>
          <w:sz w:val="20"/>
          <w:szCs w:val="20"/>
        </w:rPr>
        <w:t xml:space="preserve"> Field, Philip Hughes, Benjamin Marwick, and James Feathers</w:t>
      </w:r>
      <w:r w:rsidRPr="002856BC">
        <w:rPr>
          <w:rFonts w:cstheme="minorHAnsi"/>
          <w:i/>
          <w:sz w:val="20"/>
          <w:szCs w:val="20"/>
        </w:rPr>
        <w:t xml:space="preserve"> Quaternary Australasia</w:t>
      </w:r>
      <w:r w:rsidR="0078466F">
        <w:rPr>
          <w:rFonts w:cstheme="minorHAnsi"/>
          <w:i/>
          <w:sz w:val="20"/>
          <w:szCs w:val="20"/>
        </w:rPr>
        <w:t>.</w:t>
      </w:r>
    </w:p>
    <w:p w14:paraId="658A4E79" w14:textId="77777777" w:rsidR="00C25ABB" w:rsidRPr="002856BC" w:rsidRDefault="00C25ABB" w:rsidP="00745B42">
      <w:pPr>
        <w:ind w:left="720" w:hanging="720"/>
        <w:rPr>
          <w:rFonts w:cstheme="minorHAnsi"/>
          <w:i/>
          <w:sz w:val="20"/>
          <w:szCs w:val="20"/>
        </w:rPr>
      </w:pPr>
    </w:p>
    <w:p w14:paraId="05F17431" w14:textId="775DB63E" w:rsidR="00D74182" w:rsidRDefault="006412A8" w:rsidP="00532C1A">
      <w:pPr>
        <w:pStyle w:val="Heading1"/>
        <w:rPr>
          <w:rFonts w:cstheme="minorHAnsi"/>
        </w:rPr>
      </w:pPr>
      <w:r w:rsidRPr="002856BC">
        <w:rPr>
          <w:rFonts w:cstheme="minorHAnsi"/>
        </w:rPr>
        <w:t>Academic</w:t>
      </w:r>
      <w:r w:rsidR="00745B42" w:rsidRPr="002856BC">
        <w:rPr>
          <w:rFonts w:cstheme="minorHAnsi"/>
        </w:rPr>
        <w:t xml:space="preserve"> </w:t>
      </w:r>
      <w:r w:rsidR="00D74182" w:rsidRPr="002856BC">
        <w:rPr>
          <w:rFonts w:cstheme="minorHAnsi"/>
        </w:rPr>
        <w:t>Presentations</w:t>
      </w:r>
    </w:p>
    <w:p w14:paraId="250CD391" w14:textId="5EDD4AE5" w:rsidR="00AD00F9" w:rsidRPr="00E84646" w:rsidRDefault="00AD00F9" w:rsidP="00E84646">
      <w:pPr>
        <w:ind w:left="1440" w:hanging="1440"/>
        <w:rPr>
          <w:sz w:val="20"/>
          <w:szCs w:val="20"/>
        </w:rPr>
      </w:pPr>
      <w:r w:rsidRPr="00E84646">
        <w:rPr>
          <w:i/>
          <w:iCs/>
          <w:sz w:val="20"/>
          <w:szCs w:val="20"/>
        </w:rPr>
        <w:t>Upcoming</w:t>
      </w:r>
      <w:r w:rsidRPr="00E84646">
        <w:rPr>
          <w:i/>
          <w:iCs/>
          <w:sz w:val="20"/>
          <w:szCs w:val="20"/>
        </w:rPr>
        <w:tab/>
      </w:r>
      <w:r w:rsidR="00E84646" w:rsidRPr="00E84646">
        <w:rPr>
          <w:sz w:val="20"/>
          <w:szCs w:val="20"/>
        </w:rPr>
        <w:t>“Historical archaeology in comics as digital data visualizations.”</w:t>
      </w:r>
      <w:r w:rsidR="00E84646">
        <w:rPr>
          <w:sz w:val="20"/>
          <w:szCs w:val="20"/>
        </w:rPr>
        <w:t xml:space="preserve"> Paper to be presented at World Archaeological Congress – 10, online, 26 June 2025.</w:t>
      </w:r>
    </w:p>
    <w:p w14:paraId="5CB0DCB8" w14:textId="7112571D" w:rsidR="00AD00F9" w:rsidRPr="003F50F4" w:rsidRDefault="003F50F4" w:rsidP="003F50F4">
      <w:pPr>
        <w:ind w:left="1440"/>
        <w:rPr>
          <w:sz w:val="20"/>
          <w:szCs w:val="20"/>
        </w:rPr>
      </w:pPr>
      <w:r>
        <w:rPr>
          <w:sz w:val="20"/>
          <w:szCs w:val="20"/>
        </w:rPr>
        <w:lastRenderedPageBreak/>
        <w:t>“</w:t>
      </w:r>
      <w:r w:rsidRPr="003F50F4">
        <w:rPr>
          <w:sz w:val="20"/>
          <w:szCs w:val="20"/>
        </w:rPr>
        <w:t>Digital Data Stories:</w:t>
      </w:r>
      <w:r>
        <w:rPr>
          <w:sz w:val="20"/>
          <w:szCs w:val="20"/>
        </w:rPr>
        <w:t xml:space="preserve"> </w:t>
      </w:r>
      <w:r w:rsidRPr="003F50F4">
        <w:rPr>
          <w:sz w:val="20"/>
          <w:szCs w:val="20"/>
        </w:rPr>
        <w:t>Open Archaeological Educational Resources</w:t>
      </w:r>
      <w:r>
        <w:rPr>
          <w:sz w:val="20"/>
          <w:szCs w:val="20"/>
        </w:rPr>
        <w:t xml:space="preserve">.” Poster to be presented at the Second Conference on Public Archaeology, Washington, DC, August 2025. </w:t>
      </w:r>
    </w:p>
    <w:p w14:paraId="02DE492F" w14:textId="77777777" w:rsidR="00AD00F9" w:rsidRPr="00E84646" w:rsidRDefault="00AD00F9" w:rsidP="00AD00F9">
      <w:pPr>
        <w:rPr>
          <w:i/>
          <w:iCs/>
          <w:sz w:val="20"/>
          <w:szCs w:val="20"/>
        </w:rPr>
      </w:pPr>
    </w:p>
    <w:p w14:paraId="5C242938" w14:textId="47EB73C6" w:rsidR="00194B4C" w:rsidRDefault="00194B4C" w:rsidP="0078466F">
      <w:pPr>
        <w:ind w:left="720" w:hanging="720"/>
        <w:rPr>
          <w:rFonts w:cstheme="minorHAnsi"/>
          <w:sz w:val="20"/>
          <w:szCs w:val="20"/>
        </w:rPr>
      </w:pPr>
      <w:bookmarkStart w:id="9" w:name="_Hlk131504702"/>
      <w:r>
        <w:rPr>
          <w:rFonts w:cstheme="minorHAnsi"/>
          <w:sz w:val="20"/>
          <w:szCs w:val="20"/>
        </w:rPr>
        <w:t>2025</w:t>
      </w:r>
      <w:r>
        <w:rPr>
          <w:rFonts w:cstheme="minorHAnsi"/>
          <w:sz w:val="20"/>
          <w:szCs w:val="20"/>
        </w:rPr>
        <w:tab/>
      </w:r>
      <w:r w:rsidR="00B03D13">
        <w:rPr>
          <w:rFonts w:cstheme="minorHAnsi"/>
          <w:sz w:val="20"/>
          <w:szCs w:val="20"/>
        </w:rPr>
        <w:t>“</w:t>
      </w:r>
      <w:r w:rsidR="00B03D13" w:rsidRPr="00B03D13">
        <w:rPr>
          <w:rFonts w:cstheme="minorHAnsi"/>
          <w:sz w:val="20"/>
          <w:szCs w:val="20"/>
        </w:rPr>
        <w:t>Conclusions from a pilot Archaeological Data Literacy Program</w:t>
      </w:r>
      <w:r w:rsidR="00B03D13">
        <w:rPr>
          <w:rFonts w:cstheme="minorHAnsi"/>
          <w:sz w:val="20"/>
          <w:szCs w:val="20"/>
        </w:rPr>
        <w:t>.” Paper presented at the 2025 meeting of the Society for American Archaeology, Denver, Colorado, 25 April 2025.</w:t>
      </w:r>
    </w:p>
    <w:p w14:paraId="3E311D77" w14:textId="77777777" w:rsidR="00194B4C" w:rsidRDefault="00194B4C" w:rsidP="0078466F">
      <w:pPr>
        <w:ind w:left="720" w:hanging="720"/>
        <w:rPr>
          <w:rFonts w:cstheme="minorHAnsi"/>
          <w:sz w:val="20"/>
          <w:szCs w:val="20"/>
        </w:rPr>
      </w:pPr>
    </w:p>
    <w:p w14:paraId="212EBB89" w14:textId="60E8C03F" w:rsidR="0078466F" w:rsidRDefault="00182403" w:rsidP="0078466F">
      <w:pPr>
        <w:ind w:left="720" w:hanging="720"/>
        <w:rPr>
          <w:rFonts w:cstheme="minorHAnsi"/>
          <w:sz w:val="20"/>
          <w:szCs w:val="20"/>
        </w:rPr>
      </w:pPr>
      <w:r>
        <w:rPr>
          <w:rFonts w:cstheme="minorHAnsi"/>
          <w:sz w:val="20"/>
          <w:szCs w:val="20"/>
        </w:rPr>
        <w:t>2024</w:t>
      </w:r>
      <w:r>
        <w:rPr>
          <w:rFonts w:cstheme="minorHAnsi"/>
          <w:sz w:val="20"/>
          <w:szCs w:val="20"/>
        </w:rPr>
        <w:tab/>
      </w:r>
      <w:r w:rsidR="0078466F">
        <w:rPr>
          <w:rFonts w:cstheme="minorHAnsi"/>
          <w:sz w:val="20"/>
          <w:szCs w:val="20"/>
        </w:rPr>
        <w:t>“</w:t>
      </w:r>
      <w:r w:rsidR="0078466F" w:rsidRPr="0078466F">
        <w:rPr>
          <w:rFonts w:cstheme="minorHAnsi"/>
          <w:sz w:val="20"/>
          <w:szCs w:val="20"/>
        </w:rPr>
        <w:t>The Road Most Traveled: Developing Archaeological Data Literacy Open Educational Resources that Scale to</w:t>
      </w:r>
      <w:r w:rsidR="0078466F">
        <w:rPr>
          <w:rFonts w:cstheme="minorHAnsi"/>
          <w:sz w:val="20"/>
          <w:szCs w:val="20"/>
        </w:rPr>
        <w:t xml:space="preserve"> </w:t>
      </w:r>
      <w:r w:rsidR="0078466F" w:rsidRPr="0078466F">
        <w:rPr>
          <w:rFonts w:cstheme="minorHAnsi"/>
          <w:sz w:val="20"/>
          <w:szCs w:val="20"/>
        </w:rPr>
        <w:t>Landscape</w:t>
      </w:r>
      <w:r w:rsidR="0078466F">
        <w:rPr>
          <w:rFonts w:cstheme="minorHAnsi"/>
          <w:sz w:val="20"/>
          <w:szCs w:val="20"/>
        </w:rPr>
        <w:t xml:space="preserve"> </w:t>
      </w:r>
      <w:r w:rsidR="0078466F" w:rsidRPr="0078466F">
        <w:rPr>
          <w:rFonts w:cstheme="minorHAnsi"/>
          <w:sz w:val="20"/>
          <w:szCs w:val="20"/>
        </w:rPr>
        <w:t>Perspectives</w:t>
      </w:r>
      <w:r w:rsidR="0078466F">
        <w:rPr>
          <w:rFonts w:cstheme="minorHAnsi"/>
          <w:sz w:val="20"/>
          <w:szCs w:val="20"/>
        </w:rPr>
        <w:t xml:space="preserve">.” Paper presented at the </w:t>
      </w:r>
      <w:r w:rsidR="0078466F" w:rsidRPr="0078466F">
        <w:rPr>
          <w:rFonts w:cstheme="minorHAnsi"/>
          <w:sz w:val="20"/>
          <w:szCs w:val="20"/>
        </w:rPr>
        <w:t>2024 meeting of the North American Theoretical Archaeology Group</w:t>
      </w:r>
      <w:r w:rsidR="0078466F">
        <w:rPr>
          <w:rFonts w:cstheme="minorHAnsi"/>
          <w:sz w:val="20"/>
          <w:szCs w:val="20"/>
        </w:rPr>
        <w:t>, Santa Fe, New Mexico, 23 May 2024.</w:t>
      </w:r>
    </w:p>
    <w:p w14:paraId="79AA2D89" w14:textId="77777777" w:rsidR="0078466F" w:rsidRDefault="0078466F" w:rsidP="00182403">
      <w:pPr>
        <w:ind w:left="720" w:hanging="720"/>
        <w:rPr>
          <w:rFonts w:cstheme="minorHAnsi"/>
          <w:sz w:val="20"/>
          <w:szCs w:val="20"/>
        </w:rPr>
      </w:pPr>
    </w:p>
    <w:p w14:paraId="6708D676" w14:textId="18DD3796" w:rsidR="00182403" w:rsidRDefault="00182403" w:rsidP="0078466F">
      <w:pPr>
        <w:ind w:left="720"/>
        <w:rPr>
          <w:rFonts w:cstheme="minorHAnsi"/>
          <w:sz w:val="20"/>
          <w:szCs w:val="20"/>
        </w:rPr>
      </w:pPr>
      <w:r>
        <w:rPr>
          <w:rFonts w:cstheme="minorHAnsi"/>
          <w:sz w:val="20"/>
          <w:szCs w:val="20"/>
        </w:rPr>
        <w:t>“</w:t>
      </w:r>
      <w:bookmarkStart w:id="10" w:name="_Hlk163376997"/>
      <w:r w:rsidRPr="00182403">
        <w:rPr>
          <w:rFonts w:cstheme="minorHAnsi"/>
          <w:sz w:val="20"/>
          <w:szCs w:val="20"/>
        </w:rPr>
        <w:t>One home, two periods, three buffers, four models: A visibility analysis case study from historical Oakland</w:t>
      </w:r>
      <w:bookmarkEnd w:id="10"/>
      <w:r>
        <w:rPr>
          <w:rFonts w:cstheme="minorHAnsi"/>
          <w:sz w:val="20"/>
          <w:szCs w:val="20"/>
        </w:rPr>
        <w:t xml:space="preserve">.” Poster presented </w:t>
      </w:r>
      <w:r w:rsidR="00A148DC">
        <w:rPr>
          <w:rFonts w:cstheme="minorHAnsi"/>
          <w:sz w:val="20"/>
          <w:szCs w:val="20"/>
        </w:rPr>
        <w:t xml:space="preserve">at the </w:t>
      </w:r>
      <w:bookmarkStart w:id="11" w:name="_Hlk163376321"/>
      <w:r w:rsidRPr="00182403">
        <w:rPr>
          <w:rFonts w:cstheme="minorHAnsi"/>
          <w:sz w:val="20"/>
          <w:szCs w:val="20"/>
        </w:rPr>
        <w:t>57th Annual Conference on Historical</w:t>
      </w:r>
      <w:r>
        <w:rPr>
          <w:rFonts w:cstheme="minorHAnsi"/>
          <w:sz w:val="20"/>
          <w:szCs w:val="20"/>
        </w:rPr>
        <w:t xml:space="preserve"> </w:t>
      </w:r>
      <w:r w:rsidRPr="00182403">
        <w:rPr>
          <w:rFonts w:cstheme="minorHAnsi"/>
          <w:sz w:val="20"/>
          <w:szCs w:val="20"/>
        </w:rPr>
        <w:t>And Underwater Archaeology</w:t>
      </w:r>
      <w:bookmarkEnd w:id="11"/>
      <w:r>
        <w:rPr>
          <w:rFonts w:cstheme="minorHAnsi"/>
          <w:sz w:val="20"/>
          <w:szCs w:val="20"/>
        </w:rPr>
        <w:t xml:space="preserve">, Oakland, California, 4 January 2024. </w:t>
      </w:r>
    </w:p>
    <w:p w14:paraId="12D45BB5" w14:textId="77777777" w:rsidR="00182403" w:rsidRDefault="00182403" w:rsidP="006558A2">
      <w:pPr>
        <w:ind w:left="720" w:hanging="720"/>
        <w:rPr>
          <w:rFonts w:cstheme="minorHAnsi"/>
          <w:sz w:val="20"/>
          <w:szCs w:val="20"/>
        </w:rPr>
      </w:pPr>
    </w:p>
    <w:p w14:paraId="74818A03" w14:textId="36EE287C" w:rsidR="00A148DC" w:rsidRDefault="00A148DC" w:rsidP="00A148DC">
      <w:pPr>
        <w:ind w:left="720" w:hanging="720"/>
        <w:rPr>
          <w:rFonts w:cstheme="minorHAnsi"/>
          <w:sz w:val="20"/>
          <w:szCs w:val="20"/>
        </w:rPr>
      </w:pPr>
      <w:r>
        <w:rPr>
          <w:rFonts w:cstheme="minorHAnsi"/>
          <w:sz w:val="20"/>
          <w:szCs w:val="20"/>
        </w:rPr>
        <w:tab/>
        <w:t>Panelist</w:t>
      </w:r>
      <w:r w:rsidRPr="002856BC">
        <w:rPr>
          <w:rFonts w:cstheme="minorHAnsi"/>
          <w:sz w:val="20"/>
          <w:szCs w:val="20"/>
        </w:rPr>
        <w:t xml:space="preserve"> in forum “</w:t>
      </w:r>
      <w:r w:rsidRPr="00A148DC">
        <w:rPr>
          <w:rFonts w:cstheme="minorHAnsi"/>
          <w:sz w:val="20"/>
          <w:szCs w:val="20"/>
        </w:rPr>
        <w:t>Making Field Schools More Accessible: Learning</w:t>
      </w:r>
      <w:r>
        <w:rPr>
          <w:rFonts w:cstheme="minorHAnsi"/>
          <w:sz w:val="20"/>
          <w:szCs w:val="20"/>
        </w:rPr>
        <w:t xml:space="preserve"> a</w:t>
      </w:r>
      <w:r w:rsidRPr="00A148DC">
        <w:rPr>
          <w:rFonts w:cstheme="minorHAnsi"/>
          <w:sz w:val="20"/>
          <w:szCs w:val="20"/>
        </w:rPr>
        <w:t>nd Building From Current Programs</w:t>
      </w:r>
      <w:r w:rsidRPr="002856BC">
        <w:rPr>
          <w:rFonts w:cstheme="minorHAnsi"/>
          <w:sz w:val="20"/>
          <w:szCs w:val="20"/>
        </w:rPr>
        <w:t>”. Presented at</w:t>
      </w:r>
      <w:r w:rsidRPr="00A148DC">
        <w:rPr>
          <w:rFonts w:cstheme="minorHAnsi"/>
          <w:sz w:val="20"/>
          <w:szCs w:val="20"/>
        </w:rPr>
        <w:t xml:space="preserve"> </w:t>
      </w:r>
      <w:r>
        <w:rPr>
          <w:rFonts w:cstheme="minorHAnsi"/>
          <w:sz w:val="20"/>
          <w:szCs w:val="20"/>
        </w:rPr>
        <w:t xml:space="preserve">the </w:t>
      </w:r>
      <w:r w:rsidRPr="00182403">
        <w:rPr>
          <w:rFonts w:cstheme="minorHAnsi"/>
          <w:sz w:val="20"/>
          <w:szCs w:val="20"/>
        </w:rPr>
        <w:t>57th Annual Conference on Historical</w:t>
      </w:r>
      <w:r>
        <w:rPr>
          <w:rFonts w:cstheme="minorHAnsi"/>
          <w:sz w:val="20"/>
          <w:szCs w:val="20"/>
        </w:rPr>
        <w:t xml:space="preserve"> </w:t>
      </w:r>
      <w:r w:rsidRPr="00182403">
        <w:rPr>
          <w:rFonts w:cstheme="minorHAnsi"/>
          <w:sz w:val="20"/>
          <w:szCs w:val="20"/>
        </w:rPr>
        <w:t>And Underwater Archaeology</w:t>
      </w:r>
      <w:r>
        <w:rPr>
          <w:rFonts w:cstheme="minorHAnsi"/>
          <w:sz w:val="20"/>
          <w:szCs w:val="20"/>
        </w:rPr>
        <w:t xml:space="preserve">, Oakland, California, 5 January 2024. </w:t>
      </w:r>
    </w:p>
    <w:p w14:paraId="622DBAC0" w14:textId="77777777" w:rsidR="000A3C5B" w:rsidRDefault="000A3C5B" w:rsidP="000A3C5B">
      <w:pPr>
        <w:rPr>
          <w:rFonts w:cstheme="minorHAnsi"/>
          <w:sz w:val="20"/>
          <w:szCs w:val="20"/>
        </w:rPr>
      </w:pPr>
    </w:p>
    <w:p w14:paraId="4C1A914D" w14:textId="7828296D" w:rsidR="000A3C5B" w:rsidRDefault="006558A2" w:rsidP="006558A2">
      <w:pPr>
        <w:ind w:left="720" w:hanging="720"/>
        <w:rPr>
          <w:rFonts w:cstheme="minorHAnsi"/>
          <w:sz w:val="20"/>
          <w:szCs w:val="20"/>
        </w:rPr>
      </w:pPr>
      <w:r w:rsidRPr="002856BC">
        <w:rPr>
          <w:rFonts w:cstheme="minorHAnsi"/>
          <w:sz w:val="20"/>
          <w:szCs w:val="20"/>
        </w:rPr>
        <w:t>2023</w:t>
      </w:r>
      <w:r w:rsidRPr="002856BC">
        <w:rPr>
          <w:rFonts w:cstheme="minorHAnsi"/>
          <w:sz w:val="20"/>
          <w:szCs w:val="20"/>
        </w:rPr>
        <w:tab/>
      </w:r>
      <w:r w:rsidR="000A3C5B">
        <w:rPr>
          <w:rFonts w:cstheme="minorHAnsi"/>
          <w:sz w:val="20"/>
          <w:szCs w:val="20"/>
        </w:rPr>
        <w:t>“</w:t>
      </w:r>
      <w:r w:rsidR="000A3C5B" w:rsidRPr="000A3C5B">
        <w:rPr>
          <w:rFonts w:cstheme="minorHAnsi"/>
          <w:sz w:val="20"/>
          <w:szCs w:val="20"/>
        </w:rPr>
        <w:t>Working with CARE and Indigenous Data Sovereignty as Accomplices</w:t>
      </w:r>
      <w:r w:rsidR="000A3C5B">
        <w:rPr>
          <w:rFonts w:cstheme="minorHAnsi"/>
          <w:sz w:val="20"/>
          <w:szCs w:val="20"/>
        </w:rPr>
        <w:t xml:space="preserve">.” Listening Session facilitator at the </w:t>
      </w:r>
      <w:r w:rsidR="00A148DC">
        <w:rPr>
          <w:rFonts w:cstheme="minorHAnsi"/>
          <w:sz w:val="20"/>
          <w:szCs w:val="20"/>
        </w:rPr>
        <w:t xml:space="preserve">2023 </w:t>
      </w:r>
      <w:r w:rsidR="00A148DC" w:rsidRPr="00A148DC">
        <w:rPr>
          <w:rFonts w:cstheme="minorHAnsi"/>
          <w:sz w:val="20"/>
          <w:szCs w:val="20"/>
        </w:rPr>
        <w:t>International Conference of Indigenous Archives, Libraries, and Museums</w:t>
      </w:r>
      <w:r w:rsidR="000A3C5B">
        <w:rPr>
          <w:rFonts w:cstheme="minorHAnsi"/>
          <w:sz w:val="20"/>
          <w:szCs w:val="20"/>
        </w:rPr>
        <w:t xml:space="preserve">, Oklahoma City, Oklahoma, </w:t>
      </w:r>
      <w:r w:rsidR="00A148DC">
        <w:rPr>
          <w:rFonts w:cstheme="minorHAnsi"/>
          <w:sz w:val="20"/>
          <w:szCs w:val="20"/>
        </w:rPr>
        <w:t>25 October 2023</w:t>
      </w:r>
    </w:p>
    <w:p w14:paraId="1F46A5DD" w14:textId="77777777" w:rsidR="000A3C5B" w:rsidRDefault="000A3C5B" w:rsidP="006558A2">
      <w:pPr>
        <w:ind w:left="720" w:hanging="720"/>
        <w:rPr>
          <w:rFonts w:cstheme="minorHAnsi"/>
          <w:sz w:val="20"/>
          <w:szCs w:val="20"/>
        </w:rPr>
      </w:pPr>
    </w:p>
    <w:p w14:paraId="21571ACB" w14:textId="235B9086" w:rsidR="000A3C5B" w:rsidRDefault="000A3C5B" w:rsidP="000A3C5B">
      <w:pPr>
        <w:ind w:left="720"/>
        <w:rPr>
          <w:rFonts w:cstheme="minorHAnsi"/>
          <w:sz w:val="20"/>
          <w:szCs w:val="20"/>
        </w:rPr>
      </w:pPr>
      <w:r>
        <w:rPr>
          <w:rFonts w:cstheme="minorHAnsi"/>
          <w:sz w:val="20"/>
          <w:szCs w:val="20"/>
        </w:rPr>
        <w:t>“</w:t>
      </w:r>
      <w:bookmarkStart w:id="12" w:name="_Hlk163376080"/>
      <w:r w:rsidRPr="000A3C5B">
        <w:rPr>
          <w:rFonts w:cstheme="minorHAnsi"/>
          <w:sz w:val="20"/>
          <w:szCs w:val="20"/>
        </w:rPr>
        <w:t>Interacting With The Past:</w:t>
      </w:r>
      <w:r>
        <w:rPr>
          <w:rFonts w:cstheme="minorHAnsi"/>
          <w:sz w:val="20"/>
          <w:szCs w:val="20"/>
        </w:rPr>
        <w:t xml:space="preserve"> </w:t>
      </w:r>
      <w:r w:rsidRPr="000A3C5B">
        <w:rPr>
          <w:rFonts w:cstheme="minorHAnsi"/>
          <w:sz w:val="20"/>
          <w:szCs w:val="20"/>
        </w:rPr>
        <w:t>Using Online and In-Person Games To Teach Archaeology And Heritage</w:t>
      </w:r>
      <w:r>
        <w:rPr>
          <w:rFonts w:cstheme="minorHAnsi"/>
          <w:sz w:val="20"/>
          <w:szCs w:val="20"/>
        </w:rPr>
        <w:t xml:space="preserve">. </w:t>
      </w:r>
      <w:bookmarkEnd w:id="12"/>
      <w:r>
        <w:rPr>
          <w:rFonts w:cstheme="minorHAnsi"/>
          <w:sz w:val="20"/>
          <w:szCs w:val="20"/>
        </w:rPr>
        <w:t xml:space="preserve">“ Workshop presented at the First Conference on Public Archaeology, Pensacola, Florida, </w:t>
      </w:r>
      <w:r w:rsidR="00A148DC">
        <w:rPr>
          <w:rFonts w:cstheme="minorHAnsi"/>
          <w:sz w:val="20"/>
          <w:szCs w:val="20"/>
        </w:rPr>
        <w:t>22 September 2023</w:t>
      </w:r>
    </w:p>
    <w:p w14:paraId="46B4B26A" w14:textId="77777777" w:rsidR="000A3C5B" w:rsidRDefault="000A3C5B" w:rsidP="006558A2">
      <w:pPr>
        <w:ind w:left="720" w:hanging="720"/>
        <w:rPr>
          <w:rFonts w:cstheme="minorHAnsi"/>
          <w:sz w:val="20"/>
          <w:szCs w:val="20"/>
        </w:rPr>
      </w:pPr>
    </w:p>
    <w:p w14:paraId="7A777E82" w14:textId="25ABB111" w:rsidR="006558A2" w:rsidRPr="002856BC" w:rsidRDefault="006558A2" w:rsidP="000A3C5B">
      <w:pPr>
        <w:ind w:left="720"/>
        <w:rPr>
          <w:rFonts w:cstheme="minorHAnsi"/>
          <w:sz w:val="20"/>
          <w:szCs w:val="20"/>
        </w:rPr>
      </w:pPr>
      <w:r w:rsidRPr="002856BC">
        <w:rPr>
          <w:rFonts w:cstheme="minorHAnsi"/>
          <w:sz w:val="20"/>
          <w:szCs w:val="20"/>
        </w:rPr>
        <w:t>“Let’s make a data story</w:t>
      </w:r>
      <w:r w:rsidR="00F5466B" w:rsidRPr="002856BC">
        <w:rPr>
          <w:rFonts w:cstheme="minorHAnsi"/>
          <w:sz w:val="20"/>
          <w:szCs w:val="20"/>
        </w:rPr>
        <w:t>: How to create a public-facing archaeology data-driven narrative.</w:t>
      </w:r>
      <w:r w:rsidRPr="002856BC">
        <w:rPr>
          <w:rFonts w:cstheme="minorHAnsi"/>
          <w:sz w:val="20"/>
          <w:szCs w:val="20"/>
        </w:rPr>
        <w:t>” Poster presented at Society for California Archaeology Annual Meeting, Oakland, California, 18 March 2023.</w:t>
      </w:r>
      <w:r w:rsidR="001E0B29" w:rsidRPr="002856BC">
        <w:rPr>
          <w:rFonts w:cstheme="minorHAnsi"/>
          <w:sz w:val="20"/>
          <w:szCs w:val="20"/>
        </w:rPr>
        <w:t xml:space="preserve"> Available at: </w:t>
      </w:r>
      <w:hyperlink r:id="rId12" w:history="1">
        <w:r w:rsidR="00FA08FB" w:rsidRPr="002856BC">
          <w:rPr>
            <w:rStyle w:val="Hyperlink"/>
            <w:rFonts w:cstheme="minorHAnsi"/>
            <w:sz w:val="20"/>
            <w:szCs w:val="20"/>
          </w:rPr>
          <w:t>https://alexandriaarchive.org/wp-content/uploads/2023/04/Poster-Lets-Make-a-Data-Story-smaller.jpg</w:t>
        </w:r>
      </w:hyperlink>
      <w:r w:rsidR="00FA08FB" w:rsidRPr="002856BC">
        <w:rPr>
          <w:rFonts w:cstheme="minorHAnsi"/>
          <w:sz w:val="20"/>
          <w:szCs w:val="20"/>
        </w:rPr>
        <w:t xml:space="preserve"> </w:t>
      </w:r>
    </w:p>
    <w:bookmarkEnd w:id="9"/>
    <w:p w14:paraId="51D20AE6" w14:textId="77777777" w:rsidR="00DB5916" w:rsidRPr="002856BC" w:rsidRDefault="00DB5916" w:rsidP="00DB5916">
      <w:pPr>
        <w:rPr>
          <w:rFonts w:cstheme="minorHAnsi"/>
          <w:sz w:val="20"/>
          <w:szCs w:val="20"/>
        </w:rPr>
      </w:pPr>
    </w:p>
    <w:p w14:paraId="4ED4FBF3" w14:textId="25EDAEEC" w:rsidR="007C44CE" w:rsidRPr="002856BC" w:rsidRDefault="007C44CE" w:rsidP="002033C0">
      <w:pPr>
        <w:ind w:left="720" w:hanging="720"/>
        <w:rPr>
          <w:rFonts w:cstheme="minorHAnsi"/>
          <w:iCs/>
          <w:sz w:val="20"/>
          <w:szCs w:val="20"/>
        </w:rPr>
      </w:pPr>
      <w:r w:rsidRPr="002856BC">
        <w:rPr>
          <w:rFonts w:cstheme="minorHAnsi"/>
          <w:iCs/>
          <w:sz w:val="20"/>
          <w:szCs w:val="20"/>
        </w:rPr>
        <w:t>2022</w:t>
      </w:r>
      <w:r w:rsidRPr="002856BC">
        <w:rPr>
          <w:rFonts w:cstheme="minorHAnsi"/>
          <w:iCs/>
          <w:sz w:val="20"/>
          <w:szCs w:val="20"/>
        </w:rPr>
        <w:tab/>
      </w:r>
      <w:bookmarkStart w:id="13" w:name="_Hlk99652558"/>
      <w:r w:rsidRPr="002856BC">
        <w:rPr>
          <w:rFonts w:cstheme="minorHAnsi"/>
          <w:iCs/>
          <w:sz w:val="20"/>
          <w:szCs w:val="20"/>
        </w:rPr>
        <w:t>“How do you…data story”</w:t>
      </w:r>
      <w:bookmarkEnd w:id="13"/>
      <w:r w:rsidRPr="002856BC">
        <w:rPr>
          <w:rFonts w:cstheme="minorHAnsi"/>
          <w:iCs/>
          <w:sz w:val="20"/>
          <w:szCs w:val="20"/>
        </w:rPr>
        <w:t xml:space="preserve"> with </w:t>
      </w:r>
      <w:r w:rsidRPr="002856BC">
        <w:rPr>
          <w:rFonts w:cstheme="minorHAnsi"/>
          <w:sz w:val="20"/>
          <w:szCs w:val="20"/>
        </w:rPr>
        <w:t>L. Meghan Dennis. In the workshop “</w:t>
      </w:r>
      <w:bookmarkStart w:id="14" w:name="_Hlk99652527"/>
      <w:r w:rsidR="00145655" w:rsidRPr="002856BC">
        <w:rPr>
          <w:rFonts w:cstheme="minorHAnsi"/>
          <w:sz w:val="20"/>
          <w:szCs w:val="20"/>
        </w:rPr>
        <w:t xml:space="preserve">Let’s Make a Data story: </w:t>
      </w:r>
      <w:r w:rsidR="00AA5072" w:rsidRPr="002856BC">
        <w:rPr>
          <w:rFonts w:cstheme="minorHAnsi"/>
          <w:sz w:val="20"/>
          <w:szCs w:val="20"/>
        </w:rPr>
        <w:t>How to create a public-facing data-driven archaeology narrative</w:t>
      </w:r>
      <w:bookmarkEnd w:id="14"/>
      <w:r w:rsidRPr="002856BC">
        <w:rPr>
          <w:rFonts w:cstheme="minorHAnsi"/>
          <w:sz w:val="20"/>
          <w:szCs w:val="20"/>
        </w:rPr>
        <w:t>”. Present</w:t>
      </w:r>
      <w:r w:rsidR="000C67ED" w:rsidRPr="002856BC">
        <w:rPr>
          <w:rFonts w:cstheme="minorHAnsi"/>
          <w:sz w:val="20"/>
          <w:szCs w:val="20"/>
        </w:rPr>
        <w:t xml:space="preserve">ed </w:t>
      </w:r>
      <w:r w:rsidRPr="002856BC">
        <w:rPr>
          <w:rFonts w:cstheme="minorHAnsi"/>
          <w:sz w:val="20"/>
          <w:szCs w:val="20"/>
        </w:rPr>
        <w:t xml:space="preserve">at the </w:t>
      </w:r>
      <w:bookmarkStart w:id="15" w:name="_Hlk99652470"/>
      <w:r w:rsidRPr="002856BC">
        <w:rPr>
          <w:rFonts w:cstheme="minorHAnsi"/>
          <w:sz w:val="20"/>
          <w:szCs w:val="20"/>
        </w:rPr>
        <w:t>Archaeological institute of America and Society for Classical Studies joint conference 2022</w:t>
      </w:r>
      <w:bookmarkEnd w:id="15"/>
      <w:r w:rsidRPr="002856BC">
        <w:rPr>
          <w:rFonts w:cstheme="minorHAnsi"/>
          <w:sz w:val="20"/>
          <w:szCs w:val="20"/>
        </w:rPr>
        <w:t xml:space="preserve">, Online. </w:t>
      </w:r>
    </w:p>
    <w:p w14:paraId="311F2B6D" w14:textId="77777777" w:rsidR="007C44CE" w:rsidRPr="002856BC" w:rsidRDefault="007C44CE" w:rsidP="002033C0">
      <w:pPr>
        <w:ind w:left="720" w:hanging="720"/>
        <w:rPr>
          <w:rFonts w:cstheme="minorHAnsi"/>
          <w:iCs/>
          <w:sz w:val="20"/>
          <w:szCs w:val="20"/>
        </w:rPr>
      </w:pPr>
    </w:p>
    <w:p w14:paraId="7930FACC" w14:textId="429B177C" w:rsidR="009C7D4A" w:rsidRPr="002856BC" w:rsidRDefault="002033C0" w:rsidP="002033C0">
      <w:pPr>
        <w:ind w:left="720" w:hanging="720"/>
        <w:rPr>
          <w:rFonts w:cstheme="minorHAnsi"/>
          <w:sz w:val="20"/>
          <w:szCs w:val="20"/>
        </w:rPr>
      </w:pPr>
      <w:r w:rsidRPr="002856BC">
        <w:rPr>
          <w:rFonts w:cstheme="minorHAnsi"/>
          <w:iCs/>
          <w:sz w:val="20"/>
          <w:szCs w:val="20"/>
        </w:rPr>
        <w:t>2021</w:t>
      </w:r>
      <w:r w:rsidRPr="002856BC">
        <w:rPr>
          <w:rFonts w:cstheme="minorHAnsi"/>
          <w:iCs/>
          <w:sz w:val="20"/>
          <w:szCs w:val="20"/>
        </w:rPr>
        <w:tab/>
      </w:r>
      <w:r w:rsidR="009C7D4A" w:rsidRPr="002856BC">
        <w:rPr>
          <w:rFonts w:cstheme="minorHAnsi"/>
          <w:sz w:val="20"/>
          <w:szCs w:val="20"/>
        </w:rPr>
        <w:t>“Digital Data Literacy in Archaeology”</w:t>
      </w:r>
      <w:r w:rsidR="00DF293A" w:rsidRPr="002856BC">
        <w:rPr>
          <w:rFonts w:cstheme="minorHAnsi"/>
          <w:sz w:val="20"/>
          <w:szCs w:val="20"/>
        </w:rPr>
        <w:t xml:space="preserve"> with L. Meghan Dennis</w:t>
      </w:r>
      <w:r w:rsidR="009C7D4A" w:rsidRPr="002856BC">
        <w:rPr>
          <w:rFonts w:cstheme="minorHAnsi"/>
          <w:sz w:val="20"/>
          <w:szCs w:val="20"/>
        </w:rPr>
        <w:t>. Paper presented at the Teaching and Learning in Archeology and Heritage: Past, Present, and Future Conference 2021, Online.</w:t>
      </w:r>
      <w:r w:rsidR="00A11A79" w:rsidRPr="002856BC">
        <w:rPr>
          <w:rFonts w:cstheme="minorHAnsi"/>
          <w:sz w:val="20"/>
          <w:szCs w:val="20"/>
        </w:rPr>
        <w:t xml:space="preserve"> Available at: </w:t>
      </w:r>
      <w:hyperlink r:id="rId13" w:history="1">
        <w:r w:rsidR="00A11A79" w:rsidRPr="002856BC">
          <w:rPr>
            <w:rStyle w:val="Hyperlink"/>
            <w:rFonts w:cstheme="minorHAnsi"/>
            <w:sz w:val="20"/>
            <w:szCs w:val="20"/>
          </w:rPr>
          <w:t>https://youtu.be/ziuma1eFLf4</w:t>
        </w:r>
      </w:hyperlink>
      <w:r w:rsidR="00A11A79" w:rsidRPr="002856BC">
        <w:rPr>
          <w:rFonts w:cstheme="minorHAnsi"/>
          <w:sz w:val="20"/>
          <w:szCs w:val="20"/>
        </w:rPr>
        <w:t xml:space="preserve"> Session 2, about 22 minutes into the video. </w:t>
      </w:r>
    </w:p>
    <w:p w14:paraId="671267FB" w14:textId="77777777" w:rsidR="009C7D4A" w:rsidRPr="002856BC" w:rsidRDefault="009C7D4A" w:rsidP="00E1597C">
      <w:pPr>
        <w:ind w:left="720" w:hanging="720"/>
        <w:rPr>
          <w:rFonts w:cstheme="minorHAnsi"/>
          <w:sz w:val="20"/>
          <w:szCs w:val="20"/>
        </w:rPr>
      </w:pPr>
    </w:p>
    <w:p w14:paraId="1B03356C" w14:textId="77777777" w:rsidR="00420EC9" w:rsidRPr="002856BC" w:rsidRDefault="00E1597C" w:rsidP="00E1597C">
      <w:pPr>
        <w:ind w:left="720" w:hanging="720"/>
        <w:rPr>
          <w:rFonts w:cstheme="minorHAnsi"/>
          <w:sz w:val="20"/>
          <w:szCs w:val="20"/>
        </w:rPr>
      </w:pPr>
      <w:r w:rsidRPr="002856BC">
        <w:rPr>
          <w:rFonts w:cstheme="minorHAnsi"/>
          <w:sz w:val="20"/>
          <w:szCs w:val="20"/>
        </w:rPr>
        <w:t>2019</w:t>
      </w:r>
      <w:r w:rsidRPr="002856BC">
        <w:rPr>
          <w:rFonts w:cstheme="minorHAnsi"/>
          <w:sz w:val="20"/>
          <w:szCs w:val="20"/>
        </w:rPr>
        <w:tab/>
        <w:t>“Archaeology and Comics: Cons, concerns, and creativity”. Paper presented at the Society for American Archaeology Archaeology’s 84th Annual Meeting, Albuquerque, NM.</w:t>
      </w:r>
      <w:r w:rsidRPr="002856BC">
        <w:rPr>
          <w:rFonts w:cstheme="minorHAnsi"/>
          <w:sz w:val="20"/>
          <w:szCs w:val="20"/>
        </w:rPr>
        <w:tab/>
      </w:r>
    </w:p>
    <w:p w14:paraId="65253DDC" w14:textId="77777777" w:rsidR="00E1597C" w:rsidRPr="002856BC" w:rsidRDefault="00E1597C" w:rsidP="00D74182">
      <w:pPr>
        <w:rPr>
          <w:rFonts w:cstheme="minorHAnsi"/>
          <w:b/>
          <w:sz w:val="20"/>
          <w:szCs w:val="20"/>
        </w:rPr>
      </w:pPr>
    </w:p>
    <w:p w14:paraId="60C301A7" w14:textId="1860125C" w:rsidR="00CA5496" w:rsidRPr="002856BC" w:rsidRDefault="00715F72" w:rsidP="00213AC6">
      <w:pPr>
        <w:ind w:left="720" w:hanging="720"/>
        <w:rPr>
          <w:rFonts w:cstheme="minorHAnsi"/>
          <w:sz w:val="20"/>
          <w:szCs w:val="20"/>
        </w:rPr>
      </w:pPr>
      <w:r w:rsidRPr="002856BC">
        <w:rPr>
          <w:rFonts w:cstheme="minorHAnsi"/>
          <w:sz w:val="20"/>
          <w:szCs w:val="20"/>
        </w:rPr>
        <w:t>2018</w:t>
      </w:r>
      <w:r w:rsidRPr="002856BC">
        <w:rPr>
          <w:rFonts w:cstheme="minorHAnsi"/>
          <w:sz w:val="20"/>
          <w:szCs w:val="20"/>
        </w:rPr>
        <w:tab/>
      </w:r>
      <w:r w:rsidR="00CA5496" w:rsidRPr="002856BC">
        <w:rPr>
          <w:rFonts w:cstheme="minorHAnsi"/>
          <w:i/>
          <w:sz w:val="20"/>
          <w:szCs w:val="20"/>
        </w:rPr>
        <w:t>“</w:t>
      </w:r>
      <w:r w:rsidR="00CA5496" w:rsidRPr="002856BC">
        <w:rPr>
          <w:rFonts w:cstheme="minorHAnsi"/>
          <w:sz w:val="20"/>
          <w:szCs w:val="20"/>
        </w:rPr>
        <w:t xml:space="preserve">The challenges of co-authoring a background chapter for an open textbook” </w:t>
      </w:r>
      <w:r w:rsidR="005537AC" w:rsidRPr="002856BC">
        <w:rPr>
          <w:rFonts w:cstheme="minorHAnsi"/>
          <w:sz w:val="20"/>
          <w:szCs w:val="20"/>
        </w:rPr>
        <w:t>with Katherine Brewer. I</w:t>
      </w:r>
      <w:r w:rsidR="00CA5496" w:rsidRPr="002856BC">
        <w:rPr>
          <w:rFonts w:cstheme="minorHAnsi"/>
          <w:sz w:val="20"/>
          <w:szCs w:val="20"/>
        </w:rPr>
        <w:t>n the electronic symposium “From the Ground Up: updates and lessons learned from an open North American archaeology textbook”. Paper presented at the Society for American Archaeology’s 83rd Annual Meeting, Washington, D.C.</w:t>
      </w:r>
      <w:r w:rsidR="00D13981" w:rsidRPr="002856BC">
        <w:rPr>
          <w:rFonts w:cstheme="minorHAnsi"/>
          <w:sz w:val="20"/>
          <w:szCs w:val="20"/>
        </w:rPr>
        <w:t xml:space="preserve"> Live</w:t>
      </w:r>
      <w:r w:rsidR="00CA5496" w:rsidRPr="002856BC">
        <w:rPr>
          <w:rFonts w:cstheme="minorHAnsi"/>
          <w:sz w:val="20"/>
          <w:szCs w:val="20"/>
        </w:rPr>
        <w:t>.</w:t>
      </w:r>
    </w:p>
    <w:p w14:paraId="3423509D" w14:textId="77777777" w:rsidR="00DF6E76" w:rsidRPr="002856BC" w:rsidRDefault="00DF6E76" w:rsidP="004C63DF">
      <w:pPr>
        <w:rPr>
          <w:rFonts w:cstheme="minorHAnsi"/>
          <w:sz w:val="20"/>
          <w:szCs w:val="20"/>
        </w:rPr>
      </w:pPr>
    </w:p>
    <w:p w14:paraId="49D874EC" w14:textId="77777777" w:rsidR="00D74182" w:rsidRPr="002856BC" w:rsidRDefault="00CD7B1C" w:rsidP="00CD7B1C">
      <w:pPr>
        <w:ind w:left="720" w:hanging="720"/>
        <w:rPr>
          <w:rFonts w:cstheme="minorHAnsi"/>
          <w:sz w:val="20"/>
          <w:szCs w:val="20"/>
        </w:rPr>
      </w:pPr>
      <w:r w:rsidRPr="002856BC">
        <w:rPr>
          <w:rFonts w:cstheme="minorHAnsi"/>
          <w:sz w:val="20"/>
          <w:szCs w:val="20"/>
        </w:rPr>
        <w:t>2017</w:t>
      </w:r>
      <w:r w:rsidR="00D74182" w:rsidRPr="002856BC">
        <w:rPr>
          <w:rFonts w:cstheme="minorHAnsi"/>
          <w:i/>
          <w:sz w:val="20"/>
          <w:szCs w:val="20"/>
        </w:rPr>
        <w:tab/>
      </w:r>
      <w:r w:rsidR="00D74182" w:rsidRPr="002856BC">
        <w:rPr>
          <w:rFonts w:cstheme="minorHAnsi"/>
          <w:sz w:val="20"/>
          <w:szCs w:val="20"/>
        </w:rPr>
        <w:t>Presenter in forum “Using R for archaeological science</w:t>
      </w:r>
      <w:r w:rsidR="0013321B" w:rsidRPr="002856BC">
        <w:rPr>
          <w:rFonts w:cstheme="minorHAnsi"/>
          <w:sz w:val="20"/>
          <w:szCs w:val="20"/>
        </w:rPr>
        <w:t>”. Presented</w:t>
      </w:r>
      <w:r w:rsidR="00D74182" w:rsidRPr="002856BC">
        <w:rPr>
          <w:rFonts w:cstheme="minorHAnsi"/>
          <w:sz w:val="20"/>
          <w:szCs w:val="20"/>
        </w:rPr>
        <w:t xml:space="preserve"> at the Society for American Archaeology’s 82</w:t>
      </w:r>
      <w:r w:rsidR="00D74182" w:rsidRPr="002856BC">
        <w:rPr>
          <w:rFonts w:cstheme="minorHAnsi"/>
          <w:sz w:val="20"/>
          <w:szCs w:val="20"/>
          <w:vertAlign w:val="superscript"/>
        </w:rPr>
        <w:t>nd</w:t>
      </w:r>
      <w:r w:rsidR="00D74182" w:rsidRPr="002856BC">
        <w:rPr>
          <w:rFonts w:cstheme="minorHAnsi"/>
          <w:sz w:val="20"/>
          <w:szCs w:val="20"/>
        </w:rPr>
        <w:t xml:space="preserve"> Annual Meeting, Vancouver, British Columbia, Canada</w:t>
      </w:r>
    </w:p>
    <w:p w14:paraId="100A4C11" w14:textId="77777777" w:rsidR="0021349C" w:rsidRPr="002856BC" w:rsidRDefault="0021349C" w:rsidP="00745B42">
      <w:pPr>
        <w:rPr>
          <w:rFonts w:cstheme="minorHAnsi"/>
          <w:sz w:val="20"/>
          <w:szCs w:val="20"/>
        </w:rPr>
      </w:pPr>
    </w:p>
    <w:p w14:paraId="7614E2D7" w14:textId="77777777" w:rsidR="0021349C" w:rsidRPr="002856BC" w:rsidRDefault="0021349C" w:rsidP="0021349C">
      <w:pPr>
        <w:ind w:left="720" w:hanging="720"/>
        <w:rPr>
          <w:rFonts w:cstheme="minorHAnsi"/>
          <w:sz w:val="20"/>
          <w:szCs w:val="20"/>
        </w:rPr>
      </w:pPr>
      <w:r w:rsidRPr="002856BC">
        <w:rPr>
          <w:rFonts w:cstheme="minorHAnsi"/>
          <w:sz w:val="20"/>
          <w:szCs w:val="20"/>
        </w:rPr>
        <w:tab/>
      </w:r>
      <w:r w:rsidR="008D34DF" w:rsidRPr="002856BC">
        <w:rPr>
          <w:rFonts w:cstheme="minorHAnsi"/>
          <w:sz w:val="20"/>
          <w:szCs w:val="20"/>
        </w:rPr>
        <w:t>Structuring Childhood and Building Americans: The children’s institution and historical ideals</w:t>
      </w:r>
      <w:r w:rsidRPr="002856BC">
        <w:rPr>
          <w:rFonts w:cstheme="minorHAnsi"/>
          <w:sz w:val="20"/>
          <w:szCs w:val="20"/>
        </w:rPr>
        <w:t>. Presented</w:t>
      </w:r>
      <w:r w:rsidR="008D34DF" w:rsidRPr="002856BC">
        <w:rPr>
          <w:rFonts w:cstheme="minorHAnsi"/>
          <w:sz w:val="20"/>
          <w:szCs w:val="20"/>
        </w:rPr>
        <w:t xml:space="preserve"> for the Anthropology Graduate </w:t>
      </w:r>
      <w:r w:rsidRPr="002856BC">
        <w:rPr>
          <w:rFonts w:cstheme="minorHAnsi"/>
          <w:sz w:val="20"/>
          <w:szCs w:val="20"/>
        </w:rPr>
        <w:t>Student Brown Bag student lecture series, University of New Mexico, Albuquerque, New Mexico</w:t>
      </w:r>
    </w:p>
    <w:p w14:paraId="1A4F5AED" w14:textId="77777777" w:rsidR="0013321B" w:rsidRPr="002856BC" w:rsidRDefault="0013321B" w:rsidP="0021349C">
      <w:pPr>
        <w:ind w:left="720" w:hanging="720"/>
        <w:rPr>
          <w:rFonts w:cstheme="minorHAnsi"/>
          <w:sz w:val="20"/>
          <w:szCs w:val="20"/>
        </w:rPr>
      </w:pPr>
      <w:r w:rsidRPr="002856BC">
        <w:rPr>
          <w:rFonts w:cstheme="minorHAnsi"/>
          <w:sz w:val="20"/>
          <w:szCs w:val="20"/>
        </w:rPr>
        <w:tab/>
      </w:r>
    </w:p>
    <w:p w14:paraId="716003A5" w14:textId="77777777" w:rsidR="0013321B" w:rsidRPr="002856BC" w:rsidRDefault="0013321B" w:rsidP="0021349C">
      <w:pPr>
        <w:ind w:left="720" w:hanging="720"/>
        <w:rPr>
          <w:rFonts w:cstheme="minorHAnsi"/>
          <w:sz w:val="20"/>
          <w:szCs w:val="20"/>
        </w:rPr>
      </w:pPr>
      <w:r w:rsidRPr="002856BC">
        <w:rPr>
          <w:rFonts w:cstheme="minorHAnsi"/>
          <w:sz w:val="20"/>
          <w:szCs w:val="20"/>
        </w:rPr>
        <w:tab/>
        <w:t xml:space="preserve">Archaeology in comics: Parody, plots, and the past. Presented </w:t>
      </w:r>
      <w:r w:rsidR="005537AC" w:rsidRPr="002856BC">
        <w:rPr>
          <w:rFonts w:cstheme="minorHAnsi"/>
          <w:sz w:val="20"/>
          <w:szCs w:val="20"/>
        </w:rPr>
        <w:t>in</w:t>
      </w:r>
      <w:r w:rsidRPr="002856BC">
        <w:rPr>
          <w:rFonts w:cstheme="minorHAnsi"/>
          <w:sz w:val="20"/>
          <w:szCs w:val="20"/>
        </w:rPr>
        <w:t xml:space="preserve"> the First Public Archaeology Twitter Conference, Twitter, International</w:t>
      </w:r>
    </w:p>
    <w:p w14:paraId="0B78D113" w14:textId="77777777" w:rsidR="00CD7B1C" w:rsidRPr="002856BC" w:rsidRDefault="00CD7B1C" w:rsidP="00D74182">
      <w:pPr>
        <w:rPr>
          <w:rFonts w:cstheme="minorHAnsi"/>
          <w:sz w:val="20"/>
          <w:szCs w:val="20"/>
        </w:rPr>
      </w:pPr>
    </w:p>
    <w:p w14:paraId="34F96A65" w14:textId="77777777" w:rsidR="00D74182" w:rsidRPr="002856BC" w:rsidRDefault="00D74182" w:rsidP="00CD7B1C">
      <w:pPr>
        <w:ind w:left="720" w:hanging="720"/>
        <w:rPr>
          <w:rFonts w:cstheme="minorHAnsi"/>
          <w:sz w:val="20"/>
          <w:szCs w:val="20"/>
        </w:rPr>
      </w:pPr>
      <w:r w:rsidRPr="002856BC">
        <w:rPr>
          <w:rFonts w:cstheme="minorHAnsi"/>
          <w:sz w:val="20"/>
          <w:szCs w:val="20"/>
        </w:rPr>
        <w:t>2016</w:t>
      </w:r>
      <w:r w:rsidRPr="002856BC">
        <w:rPr>
          <w:rFonts w:cstheme="minorHAnsi"/>
          <w:i/>
          <w:sz w:val="20"/>
          <w:szCs w:val="20"/>
        </w:rPr>
        <w:tab/>
      </w:r>
      <w:r w:rsidRPr="002856BC">
        <w:rPr>
          <w:rFonts w:cstheme="minorHAnsi"/>
          <w:sz w:val="20"/>
          <w:szCs w:val="20"/>
        </w:rPr>
        <w:t xml:space="preserve">Examining the landscape of enculturation of Euro-American Children’s Homes (Orphanages) and Native American Boarding Schools. Paper presented at the Society for Historical Archaeology’s 2016 conference, Washington, </w:t>
      </w:r>
      <w:proofErr w:type="gramStart"/>
      <w:r w:rsidRPr="002856BC">
        <w:rPr>
          <w:rFonts w:cstheme="minorHAnsi"/>
          <w:sz w:val="20"/>
          <w:szCs w:val="20"/>
        </w:rPr>
        <w:t>D.C..</w:t>
      </w:r>
      <w:proofErr w:type="gramEnd"/>
    </w:p>
    <w:p w14:paraId="5F7369C6" w14:textId="77777777" w:rsidR="00D74182" w:rsidRPr="002856BC" w:rsidRDefault="00D74182" w:rsidP="00D74182">
      <w:pPr>
        <w:rPr>
          <w:rFonts w:cstheme="minorHAnsi"/>
          <w:b/>
          <w:sz w:val="20"/>
          <w:szCs w:val="20"/>
        </w:rPr>
      </w:pPr>
    </w:p>
    <w:p w14:paraId="69ADBCE6" w14:textId="77777777" w:rsidR="00D74182" w:rsidRPr="002856BC" w:rsidRDefault="00D74182" w:rsidP="00CD7B1C">
      <w:pPr>
        <w:ind w:left="720" w:hanging="720"/>
        <w:rPr>
          <w:rFonts w:cstheme="minorHAnsi"/>
          <w:sz w:val="20"/>
          <w:szCs w:val="20"/>
        </w:rPr>
      </w:pPr>
      <w:r w:rsidRPr="002856BC">
        <w:rPr>
          <w:rFonts w:cstheme="minorHAnsi"/>
          <w:sz w:val="20"/>
          <w:szCs w:val="20"/>
        </w:rPr>
        <w:lastRenderedPageBreak/>
        <w:t>2015</w:t>
      </w:r>
      <w:r w:rsidRPr="002856BC">
        <w:rPr>
          <w:rFonts w:cstheme="minorHAnsi"/>
          <w:sz w:val="20"/>
          <w:szCs w:val="20"/>
        </w:rPr>
        <w:tab/>
        <w:t xml:space="preserve">Examining the settlement selection process of American Orphanages (children’s homes): idyllic, practical, or something in </w:t>
      </w:r>
      <w:proofErr w:type="gramStart"/>
      <w:r w:rsidRPr="002856BC">
        <w:rPr>
          <w:rFonts w:cstheme="minorHAnsi"/>
          <w:sz w:val="20"/>
          <w:szCs w:val="20"/>
        </w:rPr>
        <w:t>between?.</w:t>
      </w:r>
      <w:proofErr w:type="gramEnd"/>
      <w:r w:rsidRPr="002856BC">
        <w:rPr>
          <w:rFonts w:cstheme="minorHAnsi"/>
          <w:sz w:val="20"/>
          <w:szCs w:val="20"/>
        </w:rPr>
        <w:t xml:space="preserve"> Paper presented at the Society for the Study of Childhood in the Past 8</w:t>
      </w:r>
      <w:r w:rsidRPr="002856BC">
        <w:rPr>
          <w:rFonts w:cstheme="minorHAnsi"/>
          <w:sz w:val="20"/>
          <w:szCs w:val="20"/>
          <w:vertAlign w:val="superscript"/>
        </w:rPr>
        <w:t>th</w:t>
      </w:r>
      <w:r w:rsidRPr="002856BC">
        <w:rPr>
          <w:rFonts w:cstheme="minorHAnsi"/>
          <w:sz w:val="20"/>
          <w:szCs w:val="20"/>
        </w:rPr>
        <w:t xml:space="preserve"> Annual International conference, Chicago, Illinois. </w:t>
      </w:r>
    </w:p>
    <w:p w14:paraId="4934B9F1" w14:textId="77777777" w:rsidR="00D74182" w:rsidRPr="002856BC" w:rsidRDefault="00D74182" w:rsidP="00D74182">
      <w:pPr>
        <w:rPr>
          <w:rFonts w:cstheme="minorHAnsi"/>
          <w:b/>
          <w:sz w:val="20"/>
          <w:szCs w:val="20"/>
        </w:rPr>
      </w:pPr>
    </w:p>
    <w:p w14:paraId="06CE2C18" w14:textId="77777777" w:rsidR="00D74182" w:rsidRPr="002856BC" w:rsidRDefault="00D74182" w:rsidP="00CD7B1C">
      <w:pPr>
        <w:ind w:left="720"/>
        <w:rPr>
          <w:rFonts w:cstheme="minorHAnsi"/>
          <w:i/>
          <w:sz w:val="20"/>
          <w:szCs w:val="20"/>
        </w:rPr>
      </w:pPr>
      <w:r w:rsidRPr="002856BC">
        <w:rPr>
          <w:rFonts w:cstheme="minorHAnsi"/>
          <w:sz w:val="20"/>
          <w:szCs w:val="20"/>
        </w:rPr>
        <w:t>Idyllic childhood or practical placement: Examining children’s homes using GIS, remote sensing, and landscape archaeology. Poster presented at the Society for American Archaeology 80</w:t>
      </w:r>
      <w:r w:rsidRPr="002856BC">
        <w:rPr>
          <w:rFonts w:cstheme="minorHAnsi"/>
          <w:sz w:val="20"/>
          <w:szCs w:val="20"/>
          <w:vertAlign w:val="superscript"/>
        </w:rPr>
        <w:t>th</w:t>
      </w:r>
      <w:r w:rsidRPr="002856BC">
        <w:rPr>
          <w:rFonts w:cstheme="minorHAnsi"/>
          <w:sz w:val="20"/>
          <w:szCs w:val="20"/>
        </w:rPr>
        <w:t xml:space="preserve"> Annual Meeting, San Francisco, California</w:t>
      </w:r>
    </w:p>
    <w:p w14:paraId="2E7E4A85" w14:textId="77777777" w:rsidR="00D74182" w:rsidRPr="002856BC" w:rsidRDefault="00D74182" w:rsidP="00745B42">
      <w:pPr>
        <w:rPr>
          <w:rFonts w:cstheme="minorHAnsi"/>
          <w:sz w:val="20"/>
          <w:szCs w:val="20"/>
        </w:rPr>
      </w:pPr>
      <w:r w:rsidRPr="002856BC">
        <w:rPr>
          <w:rFonts w:cstheme="minorHAnsi"/>
          <w:sz w:val="20"/>
          <w:szCs w:val="20"/>
        </w:rPr>
        <w:tab/>
      </w:r>
    </w:p>
    <w:p w14:paraId="3DFD93D4" w14:textId="77777777" w:rsidR="00D74182" w:rsidRPr="002856BC" w:rsidRDefault="00D74182" w:rsidP="00CD7B1C">
      <w:pPr>
        <w:ind w:left="720" w:hanging="720"/>
        <w:rPr>
          <w:rFonts w:cstheme="minorHAnsi"/>
          <w:sz w:val="20"/>
          <w:szCs w:val="20"/>
        </w:rPr>
      </w:pPr>
      <w:r w:rsidRPr="002856BC">
        <w:rPr>
          <w:rFonts w:cstheme="minorHAnsi"/>
          <w:sz w:val="20"/>
          <w:szCs w:val="20"/>
        </w:rPr>
        <w:t>2014</w:t>
      </w:r>
      <w:r w:rsidRPr="002856BC">
        <w:rPr>
          <w:rFonts w:cstheme="minorHAnsi"/>
          <w:sz w:val="20"/>
          <w:szCs w:val="20"/>
        </w:rPr>
        <w:tab/>
        <w:t>A tale of two children’s homes: An archaeological pilot project. Presented for the Anthropology Graduate</w:t>
      </w:r>
      <w:r w:rsidR="00CD7B1C" w:rsidRPr="002856BC">
        <w:rPr>
          <w:rFonts w:cstheme="minorHAnsi"/>
          <w:sz w:val="20"/>
          <w:szCs w:val="20"/>
        </w:rPr>
        <w:t xml:space="preserve"> </w:t>
      </w:r>
      <w:r w:rsidRPr="002856BC">
        <w:rPr>
          <w:rFonts w:cstheme="minorHAnsi"/>
          <w:sz w:val="20"/>
          <w:szCs w:val="20"/>
        </w:rPr>
        <w:tab/>
        <w:t>Student Brown Bag student lecture series, University of New Mexico, Albuquerque, New Mexico</w:t>
      </w:r>
    </w:p>
    <w:p w14:paraId="441CF8BE" w14:textId="77777777" w:rsidR="00D74182" w:rsidRPr="002856BC" w:rsidRDefault="00D74182" w:rsidP="00D74182">
      <w:pPr>
        <w:rPr>
          <w:rFonts w:cstheme="minorHAnsi"/>
          <w:sz w:val="20"/>
          <w:szCs w:val="20"/>
        </w:rPr>
      </w:pPr>
    </w:p>
    <w:p w14:paraId="267F6ADD" w14:textId="77777777" w:rsidR="00D74182" w:rsidRPr="002856BC" w:rsidRDefault="00D74182" w:rsidP="00CD7B1C">
      <w:pPr>
        <w:ind w:left="720" w:hanging="720"/>
        <w:rPr>
          <w:rFonts w:cstheme="minorHAnsi"/>
          <w:sz w:val="20"/>
          <w:szCs w:val="20"/>
        </w:rPr>
      </w:pPr>
      <w:r w:rsidRPr="002856BC">
        <w:rPr>
          <w:rFonts w:cstheme="minorHAnsi"/>
          <w:sz w:val="20"/>
          <w:szCs w:val="20"/>
        </w:rPr>
        <w:t>2013</w:t>
      </w:r>
      <w:r w:rsidRPr="002856BC">
        <w:rPr>
          <w:rFonts w:cstheme="minorHAnsi"/>
          <w:sz w:val="20"/>
          <w:szCs w:val="20"/>
        </w:rPr>
        <w:tab/>
        <w:t xml:space="preserve">Class or Continuum: a study of “miniature” bowls from Pottery Mound and </w:t>
      </w:r>
      <w:proofErr w:type="spellStart"/>
      <w:r w:rsidRPr="002856BC">
        <w:rPr>
          <w:rFonts w:cstheme="minorHAnsi"/>
          <w:sz w:val="20"/>
          <w:szCs w:val="20"/>
        </w:rPr>
        <w:t>Sapawe</w:t>
      </w:r>
      <w:proofErr w:type="spellEnd"/>
      <w:r w:rsidRPr="002856BC">
        <w:rPr>
          <w:rFonts w:cstheme="minorHAnsi"/>
          <w:sz w:val="20"/>
          <w:szCs w:val="20"/>
        </w:rPr>
        <w:t xml:space="preserve"> excavations. Presented at the Anthropology Graduate Student Union’s Conference in Anthropology, University of New Mexico, Albuquerque, New Mexico</w:t>
      </w:r>
    </w:p>
    <w:p w14:paraId="013371F6" w14:textId="77777777" w:rsidR="00D74182" w:rsidRPr="002856BC" w:rsidRDefault="00D74182" w:rsidP="00D74182">
      <w:pPr>
        <w:rPr>
          <w:rFonts w:cstheme="minorHAnsi"/>
          <w:b/>
          <w:sz w:val="20"/>
          <w:szCs w:val="20"/>
        </w:rPr>
      </w:pPr>
    </w:p>
    <w:p w14:paraId="2DA79D65" w14:textId="77777777" w:rsidR="00D74182" w:rsidRPr="002856BC" w:rsidRDefault="00745B42" w:rsidP="00D74182">
      <w:pPr>
        <w:ind w:left="720" w:hanging="720"/>
        <w:rPr>
          <w:rFonts w:cstheme="minorHAnsi"/>
          <w:sz w:val="20"/>
          <w:szCs w:val="20"/>
        </w:rPr>
      </w:pPr>
      <w:r w:rsidRPr="002856BC">
        <w:rPr>
          <w:rFonts w:cstheme="minorHAnsi"/>
          <w:sz w:val="20"/>
          <w:szCs w:val="20"/>
        </w:rPr>
        <w:t>2012</w:t>
      </w:r>
      <w:r w:rsidR="00D74182" w:rsidRPr="002856BC">
        <w:rPr>
          <w:rFonts w:cstheme="minorHAnsi"/>
          <w:sz w:val="20"/>
          <w:szCs w:val="20"/>
        </w:rPr>
        <w:tab/>
        <w:t xml:space="preserve">Unveiling the Ancient in the Modern: A historical examination of gender, nationalism, and </w:t>
      </w:r>
      <w:proofErr w:type="spellStart"/>
      <w:r w:rsidR="00D74182" w:rsidRPr="002856BC">
        <w:rPr>
          <w:rFonts w:cstheme="minorHAnsi"/>
          <w:sz w:val="20"/>
          <w:szCs w:val="20"/>
        </w:rPr>
        <w:t>Pharaonism</w:t>
      </w:r>
      <w:proofErr w:type="spellEnd"/>
      <w:r w:rsidR="00D74182" w:rsidRPr="002856BC">
        <w:rPr>
          <w:rFonts w:cstheme="minorHAnsi"/>
          <w:sz w:val="20"/>
          <w:szCs w:val="20"/>
        </w:rPr>
        <w:t xml:space="preserve"> in selected works by Mahmoud Mohktar, in the 1920s, and Muhammad Nagi, in 1922 and 1937. Presented at Phi Alpha Theta Regional History Conference, Whitworth University, Spokane, Washington</w:t>
      </w:r>
    </w:p>
    <w:p w14:paraId="124DF9EC" w14:textId="77777777" w:rsidR="00D74182" w:rsidRPr="002856BC" w:rsidRDefault="00D74182" w:rsidP="00D74182">
      <w:pPr>
        <w:rPr>
          <w:rFonts w:cstheme="minorHAnsi"/>
          <w:sz w:val="20"/>
          <w:szCs w:val="20"/>
        </w:rPr>
      </w:pPr>
    </w:p>
    <w:p w14:paraId="547983A0" w14:textId="77777777" w:rsidR="00D74182" w:rsidRPr="002856BC" w:rsidRDefault="00D74182" w:rsidP="00D74182">
      <w:pPr>
        <w:ind w:left="720" w:hanging="720"/>
        <w:rPr>
          <w:rFonts w:cstheme="minorHAnsi"/>
          <w:sz w:val="20"/>
          <w:szCs w:val="20"/>
        </w:rPr>
      </w:pPr>
      <w:r w:rsidRPr="002856BC">
        <w:rPr>
          <w:rFonts w:cstheme="minorHAnsi"/>
          <w:sz w:val="20"/>
          <w:szCs w:val="20"/>
        </w:rPr>
        <w:t>2011</w:t>
      </w:r>
      <w:r w:rsidRPr="002856BC">
        <w:rPr>
          <w:rFonts w:cstheme="minorHAnsi"/>
          <w:sz w:val="20"/>
          <w:szCs w:val="20"/>
        </w:rPr>
        <w:tab/>
        <w:t>Is it a Battle Cry? An Historical Examination of Songs of the Spanish Civil War. Presented at Phi Alpha Theta Regional History Conference, Seattle University, Seattle, Washington</w:t>
      </w:r>
      <w:r w:rsidRPr="002856BC">
        <w:rPr>
          <w:rFonts w:cstheme="minorHAnsi"/>
          <w:sz w:val="20"/>
          <w:szCs w:val="20"/>
        </w:rPr>
        <w:tab/>
      </w:r>
    </w:p>
    <w:p w14:paraId="54BB6BC0" w14:textId="77777777" w:rsidR="00D74182" w:rsidRPr="002856BC" w:rsidRDefault="00D74182" w:rsidP="00D74182">
      <w:pPr>
        <w:ind w:firstLine="720"/>
        <w:rPr>
          <w:rFonts w:cstheme="minorHAnsi"/>
          <w:sz w:val="20"/>
          <w:szCs w:val="20"/>
        </w:rPr>
      </w:pPr>
      <w:r w:rsidRPr="002856BC">
        <w:rPr>
          <w:rFonts w:cstheme="minorHAnsi"/>
          <w:sz w:val="20"/>
          <w:szCs w:val="20"/>
        </w:rPr>
        <w:tab/>
      </w:r>
    </w:p>
    <w:p w14:paraId="35218602" w14:textId="77777777" w:rsidR="00D74182" w:rsidRPr="002856BC" w:rsidRDefault="00D74182" w:rsidP="00D74182">
      <w:pPr>
        <w:ind w:left="720" w:hanging="720"/>
        <w:rPr>
          <w:rFonts w:cstheme="minorHAnsi"/>
          <w:sz w:val="20"/>
          <w:szCs w:val="20"/>
        </w:rPr>
      </w:pPr>
      <w:r w:rsidRPr="002856BC">
        <w:rPr>
          <w:rFonts w:cstheme="minorHAnsi"/>
          <w:sz w:val="20"/>
          <w:szCs w:val="20"/>
        </w:rPr>
        <w:tab/>
        <w:t xml:space="preserve">Optically Stimulated Luminescence in Arid South Australia. with </w:t>
      </w:r>
      <w:proofErr w:type="spellStart"/>
      <w:r w:rsidRPr="002856BC">
        <w:rPr>
          <w:rFonts w:cstheme="minorHAnsi"/>
          <w:sz w:val="20"/>
          <w:szCs w:val="20"/>
        </w:rPr>
        <w:t>Traevis</w:t>
      </w:r>
      <w:proofErr w:type="spellEnd"/>
      <w:r w:rsidRPr="002856BC">
        <w:rPr>
          <w:rFonts w:cstheme="minorHAnsi"/>
          <w:sz w:val="20"/>
          <w:szCs w:val="20"/>
        </w:rPr>
        <w:t xml:space="preserve"> Field. Poster Presented at: University of Washington Undergraduate Research Symposium</w:t>
      </w:r>
    </w:p>
    <w:p w14:paraId="621ECBB9" w14:textId="77777777" w:rsidR="00D74182" w:rsidRPr="002856BC" w:rsidRDefault="00D74182" w:rsidP="00D74182">
      <w:pPr>
        <w:rPr>
          <w:rFonts w:cstheme="minorHAnsi"/>
          <w:sz w:val="20"/>
          <w:szCs w:val="20"/>
        </w:rPr>
      </w:pPr>
    </w:p>
    <w:p w14:paraId="527A5F9B" w14:textId="77777777" w:rsidR="00D74182" w:rsidRPr="002856BC" w:rsidRDefault="00D74182" w:rsidP="00D74182">
      <w:pPr>
        <w:ind w:left="720" w:hanging="720"/>
        <w:rPr>
          <w:rFonts w:cstheme="minorHAnsi"/>
          <w:sz w:val="20"/>
          <w:szCs w:val="20"/>
        </w:rPr>
      </w:pPr>
      <w:r w:rsidRPr="002856BC">
        <w:rPr>
          <w:rFonts w:cstheme="minorHAnsi"/>
          <w:sz w:val="20"/>
          <w:szCs w:val="20"/>
        </w:rPr>
        <w:tab/>
        <w:t>The relationship of hearths to Precambrian quartzite deposits at Olympic Dam. with Kaylee Abbott. Selected for Curtis Wienker Anthropology Award: Best Anthropology Essay: Archaeology</w:t>
      </w:r>
    </w:p>
    <w:p w14:paraId="3BB2B0A0" w14:textId="77777777" w:rsidR="00D74182" w:rsidRPr="002856BC" w:rsidRDefault="00D74182" w:rsidP="00D74182">
      <w:pPr>
        <w:rPr>
          <w:rFonts w:cstheme="minorHAnsi"/>
          <w:sz w:val="20"/>
          <w:szCs w:val="20"/>
        </w:rPr>
      </w:pPr>
    </w:p>
    <w:p w14:paraId="512EB281" w14:textId="77777777" w:rsidR="00D74182" w:rsidRPr="002856BC" w:rsidRDefault="00D74182" w:rsidP="00D74182">
      <w:pPr>
        <w:ind w:left="720" w:hanging="720"/>
        <w:rPr>
          <w:rFonts w:cstheme="minorHAnsi"/>
          <w:i/>
          <w:sz w:val="20"/>
          <w:szCs w:val="20"/>
        </w:rPr>
      </w:pPr>
      <w:r w:rsidRPr="002856BC">
        <w:rPr>
          <w:rFonts w:cstheme="minorHAnsi"/>
          <w:sz w:val="20"/>
          <w:szCs w:val="20"/>
        </w:rPr>
        <w:t>2010</w:t>
      </w:r>
      <w:r w:rsidRPr="002856BC">
        <w:rPr>
          <w:rFonts w:cstheme="minorHAnsi"/>
          <w:sz w:val="20"/>
          <w:szCs w:val="20"/>
        </w:rPr>
        <w:tab/>
        <w:t xml:space="preserve">Landscape archaeology in arid northeast South Australia: Preliminary investigations into relationships between site distributions, surface geology, water sources, and wind patterns. With Marwick, B., T. Field, J. Martinez, K Abbott, K. Macy, L. </w:t>
      </w:r>
      <w:proofErr w:type="spellStart"/>
      <w:r w:rsidRPr="002856BC">
        <w:rPr>
          <w:rFonts w:cstheme="minorHAnsi"/>
          <w:sz w:val="20"/>
          <w:szCs w:val="20"/>
        </w:rPr>
        <w:t>Minchk</w:t>
      </w:r>
      <w:proofErr w:type="spellEnd"/>
      <w:r w:rsidRPr="002856BC">
        <w:rPr>
          <w:rFonts w:cstheme="minorHAnsi"/>
          <w:sz w:val="20"/>
          <w:szCs w:val="20"/>
        </w:rPr>
        <w:t>, P. Hughes and M. Sullivan. Poster Presented at: Australian Archaeological Association Annual Conference</w:t>
      </w:r>
    </w:p>
    <w:p w14:paraId="0782EA8A" w14:textId="77777777" w:rsidR="00F039C7" w:rsidRPr="002856BC" w:rsidRDefault="00F039C7" w:rsidP="004913F3">
      <w:pPr>
        <w:rPr>
          <w:rFonts w:cstheme="minorHAnsi"/>
          <w:b/>
          <w:sz w:val="20"/>
          <w:szCs w:val="20"/>
        </w:rPr>
      </w:pPr>
    </w:p>
    <w:p w14:paraId="446C6448" w14:textId="77777777" w:rsidR="004913F3" w:rsidRDefault="004913F3" w:rsidP="00532C1A">
      <w:pPr>
        <w:pStyle w:val="Heading1"/>
        <w:rPr>
          <w:rFonts w:cstheme="minorHAnsi"/>
        </w:rPr>
      </w:pPr>
      <w:r w:rsidRPr="002856BC">
        <w:rPr>
          <w:rFonts w:cstheme="minorHAnsi"/>
        </w:rPr>
        <w:t>Teaching Experience</w:t>
      </w:r>
    </w:p>
    <w:p w14:paraId="02818615" w14:textId="7BC7ABE9" w:rsidR="00856615" w:rsidRPr="00224DCE" w:rsidRDefault="00224DCE" w:rsidP="00224DCE">
      <w:pPr>
        <w:ind w:left="720" w:hanging="720"/>
        <w:rPr>
          <w:rFonts w:cstheme="minorHAnsi"/>
          <w:sz w:val="20"/>
          <w:szCs w:val="20"/>
        </w:rPr>
      </w:pPr>
      <w:r w:rsidRPr="002856BC">
        <w:rPr>
          <w:rFonts w:cstheme="minorHAnsi"/>
          <w:sz w:val="20"/>
          <w:szCs w:val="20"/>
        </w:rPr>
        <w:t>Present</w:t>
      </w:r>
      <w:r>
        <w:rPr>
          <w:rFonts w:cstheme="minorHAnsi"/>
          <w:sz w:val="20"/>
          <w:szCs w:val="20"/>
        </w:rPr>
        <w:t>-</w:t>
      </w:r>
      <w:r w:rsidR="00856615" w:rsidRPr="002856BC">
        <w:rPr>
          <w:rFonts w:cstheme="minorHAnsi"/>
          <w:sz w:val="20"/>
          <w:szCs w:val="20"/>
          <w:lang w:val="en-GB"/>
        </w:rPr>
        <w:tab/>
        <w:t>Instructor</w:t>
      </w:r>
      <w:r w:rsidR="00F6264B">
        <w:rPr>
          <w:rFonts w:cstheme="minorHAnsi"/>
          <w:sz w:val="20"/>
          <w:szCs w:val="20"/>
          <w:lang w:val="en-GB"/>
        </w:rPr>
        <w:t xml:space="preserve">, </w:t>
      </w:r>
      <w:r w:rsidR="00856615" w:rsidRPr="002856BC">
        <w:rPr>
          <w:rFonts w:cstheme="minorHAnsi"/>
          <w:sz w:val="20"/>
          <w:szCs w:val="20"/>
          <w:lang w:val="en-GB"/>
        </w:rPr>
        <w:t xml:space="preserve">Adult </w:t>
      </w:r>
      <w:r w:rsidR="00F6264B">
        <w:rPr>
          <w:rFonts w:cstheme="minorHAnsi"/>
          <w:sz w:val="20"/>
          <w:szCs w:val="20"/>
          <w:lang w:val="en-GB"/>
        </w:rPr>
        <w:t xml:space="preserve">and Children’s </w:t>
      </w:r>
      <w:r w:rsidR="00856615" w:rsidRPr="002856BC">
        <w:rPr>
          <w:rFonts w:cstheme="minorHAnsi"/>
          <w:sz w:val="20"/>
          <w:szCs w:val="20"/>
          <w:lang w:val="en-GB"/>
        </w:rPr>
        <w:t xml:space="preserve">Aikido, Albuquerque Iwama Aikido, Albuquerque, New Mexico. </w:t>
      </w:r>
    </w:p>
    <w:p w14:paraId="0DF554EE" w14:textId="7201F7A0" w:rsidR="00590E50" w:rsidRDefault="00224DCE" w:rsidP="00224DCE">
      <w:pPr>
        <w:rPr>
          <w:rFonts w:cstheme="minorHAnsi"/>
          <w:sz w:val="20"/>
          <w:szCs w:val="20"/>
          <w:lang w:val="en-GB"/>
        </w:rPr>
      </w:pPr>
      <w:r w:rsidRPr="002856BC">
        <w:rPr>
          <w:rFonts w:cstheme="minorHAnsi"/>
          <w:sz w:val="20"/>
          <w:szCs w:val="20"/>
          <w:lang w:val="en-GB"/>
        </w:rPr>
        <w:t>202</w:t>
      </w:r>
      <w:r>
        <w:rPr>
          <w:rFonts w:cstheme="minorHAnsi"/>
          <w:sz w:val="20"/>
          <w:szCs w:val="20"/>
          <w:lang w:val="en-GB"/>
        </w:rPr>
        <w:t>1</w:t>
      </w:r>
    </w:p>
    <w:p w14:paraId="11046E23" w14:textId="77777777" w:rsidR="00224DCE" w:rsidRPr="002856BC" w:rsidRDefault="00224DCE" w:rsidP="00224DCE">
      <w:pPr>
        <w:rPr>
          <w:rFonts w:cstheme="minorHAnsi"/>
          <w:sz w:val="20"/>
          <w:szCs w:val="20"/>
        </w:rPr>
      </w:pPr>
    </w:p>
    <w:p w14:paraId="2505F754" w14:textId="1AB4C14E" w:rsidR="00B03D13" w:rsidRDefault="006E5C17" w:rsidP="00000635">
      <w:pPr>
        <w:ind w:left="720" w:hanging="720"/>
        <w:rPr>
          <w:rFonts w:cstheme="minorHAnsi"/>
          <w:sz w:val="20"/>
          <w:szCs w:val="20"/>
        </w:rPr>
      </w:pPr>
      <w:bookmarkStart w:id="16" w:name="_Hlk163378229"/>
      <w:bookmarkStart w:id="17" w:name="_Hlk131504840"/>
      <w:r>
        <w:rPr>
          <w:rFonts w:cstheme="minorHAnsi"/>
          <w:sz w:val="20"/>
          <w:szCs w:val="20"/>
        </w:rPr>
        <w:t>2025</w:t>
      </w:r>
      <w:r>
        <w:rPr>
          <w:rFonts w:cstheme="minorHAnsi"/>
          <w:sz w:val="20"/>
          <w:szCs w:val="20"/>
        </w:rPr>
        <w:tab/>
      </w:r>
      <w:r w:rsidR="00B03D13" w:rsidRPr="002856BC">
        <w:rPr>
          <w:rFonts w:cstheme="minorHAnsi"/>
          <w:sz w:val="20"/>
          <w:szCs w:val="20"/>
        </w:rPr>
        <w:t xml:space="preserve">Guest Lecture, </w:t>
      </w:r>
      <w:r w:rsidR="00B03D13" w:rsidRPr="00B03D13">
        <w:rPr>
          <w:rFonts w:cstheme="minorHAnsi"/>
          <w:sz w:val="20"/>
          <w:szCs w:val="20"/>
        </w:rPr>
        <w:t>The FAIR Principles and archaeological data: Ethical uses and reuses of data (or anything else one creates!)</w:t>
      </w:r>
      <w:r w:rsidR="00B03D13" w:rsidRPr="002856BC">
        <w:rPr>
          <w:rFonts w:cstheme="minorHAnsi"/>
          <w:sz w:val="20"/>
          <w:szCs w:val="20"/>
        </w:rPr>
        <w:t>. Manzano High School, Albuquerque, New Mexico</w:t>
      </w:r>
    </w:p>
    <w:p w14:paraId="035C41C7" w14:textId="77777777" w:rsidR="00B03D13" w:rsidRDefault="00B03D13" w:rsidP="00000635">
      <w:pPr>
        <w:ind w:left="720" w:hanging="720"/>
        <w:rPr>
          <w:rFonts w:cstheme="minorHAnsi"/>
          <w:sz w:val="20"/>
          <w:szCs w:val="20"/>
        </w:rPr>
      </w:pPr>
    </w:p>
    <w:p w14:paraId="49A5B8CF" w14:textId="36E8B2C9" w:rsidR="006E5C17" w:rsidRDefault="00F507C0" w:rsidP="00B03D13">
      <w:pPr>
        <w:ind w:left="720"/>
        <w:rPr>
          <w:rFonts w:cstheme="minorHAnsi"/>
          <w:sz w:val="20"/>
          <w:szCs w:val="20"/>
        </w:rPr>
      </w:pPr>
      <w:r w:rsidRPr="002856BC">
        <w:rPr>
          <w:rFonts w:cstheme="minorHAnsi"/>
          <w:sz w:val="20"/>
          <w:szCs w:val="20"/>
        </w:rPr>
        <w:t xml:space="preserve">Guest Lecture, </w:t>
      </w:r>
      <w:r w:rsidR="00B03D13">
        <w:rPr>
          <w:rFonts w:cstheme="minorHAnsi"/>
          <w:sz w:val="20"/>
          <w:szCs w:val="20"/>
        </w:rPr>
        <w:t xml:space="preserve">Archaeological theory development as applied to the dissertation </w:t>
      </w:r>
      <w:r w:rsidR="00B03D13" w:rsidRPr="002856BC">
        <w:rPr>
          <w:rFonts w:cstheme="minorHAnsi"/>
          <w:i/>
          <w:sz w:val="20"/>
          <w:szCs w:val="20"/>
        </w:rPr>
        <w:t>Structuring Childhood and Building Americans: Enculturation, Assimilation, and Resistance at American Children’s Institutions</w:t>
      </w:r>
      <w:r w:rsidR="006E5C17">
        <w:rPr>
          <w:rFonts w:cstheme="minorHAnsi"/>
          <w:sz w:val="20"/>
          <w:szCs w:val="20"/>
        </w:rPr>
        <w:t xml:space="preserve">. </w:t>
      </w:r>
      <w:r w:rsidR="00B03D13" w:rsidRPr="00B03D13">
        <w:rPr>
          <w:rFonts w:cstheme="minorHAnsi"/>
          <w:sz w:val="20"/>
          <w:szCs w:val="20"/>
        </w:rPr>
        <w:t>ANTH</w:t>
      </w:r>
      <w:r w:rsidR="00B03D13">
        <w:rPr>
          <w:rFonts w:cstheme="minorHAnsi"/>
          <w:sz w:val="20"/>
          <w:szCs w:val="20"/>
        </w:rPr>
        <w:t xml:space="preserve"> </w:t>
      </w:r>
      <w:r w:rsidR="00B03D13" w:rsidRPr="00B03D13">
        <w:rPr>
          <w:rFonts w:cstheme="minorHAnsi"/>
          <w:sz w:val="20"/>
          <w:szCs w:val="20"/>
        </w:rPr>
        <w:t>320</w:t>
      </w:r>
      <w:r w:rsidR="00B03D13">
        <w:rPr>
          <w:rFonts w:cstheme="minorHAnsi"/>
          <w:sz w:val="20"/>
          <w:szCs w:val="20"/>
        </w:rPr>
        <w:t>:</w:t>
      </w:r>
      <w:r w:rsidR="00B03D13" w:rsidRPr="00B03D13">
        <w:rPr>
          <w:rFonts w:cstheme="minorHAnsi"/>
          <w:sz w:val="20"/>
          <w:szCs w:val="20"/>
        </w:rPr>
        <w:t xml:space="preserve"> Strategy of Archaeology</w:t>
      </w:r>
      <w:r w:rsidR="006E5C17">
        <w:rPr>
          <w:rFonts w:cstheme="minorHAnsi"/>
          <w:sz w:val="20"/>
          <w:szCs w:val="20"/>
        </w:rPr>
        <w:t>, University of New Mexico, Department of Anthropology.</w:t>
      </w:r>
    </w:p>
    <w:p w14:paraId="1DCEA8D2" w14:textId="77777777" w:rsidR="00F507C0" w:rsidRDefault="00F507C0" w:rsidP="00F507C0">
      <w:pPr>
        <w:ind w:left="720" w:hanging="720"/>
        <w:rPr>
          <w:rFonts w:cstheme="minorHAnsi"/>
          <w:sz w:val="20"/>
          <w:szCs w:val="20"/>
        </w:rPr>
      </w:pPr>
    </w:p>
    <w:p w14:paraId="5CA5C7E3" w14:textId="77777777" w:rsidR="008E08CF" w:rsidRDefault="00F507C0" w:rsidP="008E08CF">
      <w:pPr>
        <w:ind w:left="720"/>
        <w:rPr>
          <w:rFonts w:cstheme="minorHAnsi"/>
          <w:sz w:val="20"/>
          <w:szCs w:val="20"/>
        </w:rPr>
      </w:pPr>
      <w:r w:rsidRPr="002856BC">
        <w:rPr>
          <w:rFonts w:cstheme="minorHAnsi"/>
          <w:sz w:val="20"/>
          <w:szCs w:val="20"/>
        </w:rPr>
        <w:t xml:space="preserve">Recorded </w:t>
      </w:r>
      <w:r>
        <w:rPr>
          <w:rFonts w:cstheme="minorHAnsi"/>
          <w:sz w:val="20"/>
          <w:szCs w:val="20"/>
        </w:rPr>
        <w:t>g</w:t>
      </w:r>
      <w:r w:rsidRPr="002856BC">
        <w:rPr>
          <w:rFonts w:cstheme="minorHAnsi"/>
          <w:sz w:val="20"/>
          <w:szCs w:val="20"/>
        </w:rPr>
        <w:t xml:space="preserve">uest lecture </w:t>
      </w:r>
      <w:r>
        <w:rPr>
          <w:rFonts w:cstheme="minorHAnsi"/>
          <w:sz w:val="20"/>
          <w:szCs w:val="20"/>
        </w:rPr>
        <w:t>“</w:t>
      </w:r>
      <w:r w:rsidRPr="002856BC">
        <w:rPr>
          <w:rFonts w:cstheme="minorHAnsi"/>
          <w:sz w:val="20"/>
          <w:szCs w:val="20"/>
        </w:rPr>
        <w:t xml:space="preserve">New Research in Archaeology: </w:t>
      </w:r>
      <w:proofErr w:type="spellStart"/>
      <w:r w:rsidRPr="002856BC">
        <w:rPr>
          <w:rFonts w:cstheme="minorHAnsi"/>
          <w:sz w:val="20"/>
          <w:szCs w:val="20"/>
        </w:rPr>
        <w:t>Pseuodarchaeology</w:t>
      </w:r>
      <w:proofErr w:type="spellEnd"/>
      <w:r w:rsidRPr="002856BC">
        <w:rPr>
          <w:rFonts w:cstheme="minorHAnsi"/>
          <w:sz w:val="20"/>
          <w:szCs w:val="20"/>
        </w:rPr>
        <w:t xml:space="preserve"> and Open Science</w:t>
      </w:r>
      <w:r>
        <w:rPr>
          <w:rFonts w:cstheme="minorHAnsi"/>
          <w:sz w:val="20"/>
          <w:szCs w:val="20"/>
        </w:rPr>
        <w:t xml:space="preserve">” from 2020 reused in </w:t>
      </w:r>
      <w:r w:rsidRPr="002856BC">
        <w:rPr>
          <w:rFonts w:cstheme="minorHAnsi"/>
          <w:sz w:val="20"/>
          <w:szCs w:val="20"/>
        </w:rPr>
        <w:t xml:space="preserve">Anthropology 1211: </w:t>
      </w:r>
      <w:r w:rsidRPr="00F507C0">
        <w:rPr>
          <w:rFonts w:cstheme="minorHAnsi"/>
          <w:sz w:val="20"/>
          <w:szCs w:val="20"/>
        </w:rPr>
        <w:t>Archaeology in Practice</w:t>
      </w:r>
      <w:r w:rsidRPr="002856BC">
        <w:rPr>
          <w:rFonts w:cstheme="minorHAnsi"/>
          <w:sz w:val="20"/>
          <w:szCs w:val="20"/>
        </w:rPr>
        <w:t xml:space="preserve">, </w:t>
      </w:r>
      <w:r w:rsidR="008E08CF">
        <w:rPr>
          <w:rFonts w:cstheme="minorHAnsi"/>
          <w:sz w:val="20"/>
          <w:szCs w:val="20"/>
        </w:rPr>
        <w:t xml:space="preserve">online, </w:t>
      </w:r>
      <w:r w:rsidR="008E08CF" w:rsidRPr="00AD7274">
        <w:rPr>
          <w:rFonts w:cstheme="minorHAnsi"/>
          <w:sz w:val="20"/>
          <w:szCs w:val="20"/>
        </w:rPr>
        <w:t>U</w:t>
      </w:r>
      <w:r w:rsidR="008E08CF">
        <w:rPr>
          <w:rFonts w:cstheme="minorHAnsi"/>
          <w:sz w:val="20"/>
          <w:szCs w:val="20"/>
        </w:rPr>
        <w:t>niversity of New Mexico,</w:t>
      </w:r>
      <w:r w:rsidR="008E08CF" w:rsidRPr="00AD7274">
        <w:rPr>
          <w:rFonts w:cstheme="minorHAnsi"/>
          <w:sz w:val="20"/>
          <w:szCs w:val="20"/>
        </w:rPr>
        <w:t xml:space="preserve"> </w:t>
      </w:r>
      <w:r w:rsidR="008E08CF" w:rsidRPr="002856BC">
        <w:rPr>
          <w:rFonts w:cstheme="minorHAnsi"/>
          <w:sz w:val="20"/>
          <w:szCs w:val="20"/>
        </w:rPr>
        <w:t>Department of Anthropology.</w:t>
      </w:r>
    </w:p>
    <w:p w14:paraId="0AF30EA6" w14:textId="77777777" w:rsidR="00F507C0" w:rsidRPr="002856BC" w:rsidRDefault="00F507C0" w:rsidP="00F507C0">
      <w:pPr>
        <w:ind w:left="720"/>
        <w:rPr>
          <w:rFonts w:cstheme="minorHAnsi"/>
          <w:sz w:val="20"/>
          <w:szCs w:val="20"/>
        </w:rPr>
      </w:pPr>
    </w:p>
    <w:p w14:paraId="0BE4576B" w14:textId="1BAFD271" w:rsidR="00F507C0" w:rsidRDefault="00F507C0" w:rsidP="00F507C0">
      <w:pPr>
        <w:ind w:left="720"/>
        <w:rPr>
          <w:rFonts w:cstheme="minorHAnsi"/>
          <w:sz w:val="20"/>
          <w:szCs w:val="20"/>
        </w:rPr>
      </w:pPr>
      <w:r>
        <w:rPr>
          <w:rFonts w:cstheme="minorHAnsi"/>
          <w:sz w:val="20"/>
          <w:szCs w:val="20"/>
        </w:rPr>
        <w:t>Recorded g</w:t>
      </w:r>
      <w:r w:rsidRPr="002856BC">
        <w:rPr>
          <w:rFonts w:cstheme="minorHAnsi"/>
          <w:sz w:val="20"/>
          <w:szCs w:val="20"/>
        </w:rPr>
        <w:t>uest</w:t>
      </w:r>
      <w:r>
        <w:rPr>
          <w:rFonts w:cstheme="minorHAnsi"/>
          <w:sz w:val="20"/>
          <w:szCs w:val="20"/>
        </w:rPr>
        <w:t xml:space="preserve"> l</w:t>
      </w:r>
      <w:r w:rsidRPr="002856BC">
        <w:rPr>
          <w:rFonts w:cstheme="minorHAnsi"/>
          <w:sz w:val="20"/>
          <w:szCs w:val="20"/>
        </w:rPr>
        <w:t>ecture</w:t>
      </w:r>
      <w:r>
        <w:rPr>
          <w:rFonts w:cstheme="minorHAnsi"/>
          <w:sz w:val="20"/>
          <w:szCs w:val="20"/>
        </w:rPr>
        <w:t xml:space="preserve"> “</w:t>
      </w:r>
      <w:r w:rsidRPr="002856BC">
        <w:rPr>
          <w:rFonts w:cstheme="minorHAnsi"/>
          <w:sz w:val="20"/>
          <w:szCs w:val="20"/>
        </w:rPr>
        <w:t xml:space="preserve">New Research in Archaeology: </w:t>
      </w:r>
      <w:proofErr w:type="spellStart"/>
      <w:r w:rsidRPr="002856BC">
        <w:rPr>
          <w:rFonts w:cstheme="minorHAnsi"/>
          <w:sz w:val="20"/>
          <w:szCs w:val="20"/>
        </w:rPr>
        <w:t>Anarchaeology</w:t>
      </w:r>
      <w:proofErr w:type="spellEnd"/>
      <w:r w:rsidRPr="002856BC">
        <w:rPr>
          <w:rFonts w:cstheme="minorHAnsi"/>
          <w:sz w:val="20"/>
          <w:szCs w:val="20"/>
        </w:rPr>
        <w:t xml:space="preserve"> and </w:t>
      </w:r>
      <w:proofErr w:type="spellStart"/>
      <w:r w:rsidRPr="002856BC">
        <w:rPr>
          <w:rFonts w:cstheme="minorHAnsi"/>
          <w:sz w:val="20"/>
          <w:szCs w:val="20"/>
        </w:rPr>
        <w:t>Archaeogaming</w:t>
      </w:r>
      <w:proofErr w:type="spellEnd"/>
      <w:r>
        <w:rPr>
          <w:rFonts w:cstheme="minorHAnsi"/>
          <w:sz w:val="20"/>
          <w:szCs w:val="20"/>
        </w:rPr>
        <w:t>” from 2020</w:t>
      </w:r>
      <w:r w:rsidRPr="002856BC">
        <w:rPr>
          <w:rFonts w:cstheme="minorHAnsi"/>
          <w:sz w:val="20"/>
          <w:szCs w:val="20"/>
        </w:rPr>
        <w:t xml:space="preserve">, </w:t>
      </w:r>
      <w:r>
        <w:rPr>
          <w:rFonts w:cstheme="minorHAnsi"/>
          <w:sz w:val="20"/>
          <w:szCs w:val="20"/>
        </w:rPr>
        <w:t xml:space="preserve">reused in </w:t>
      </w:r>
      <w:r w:rsidRPr="002856BC">
        <w:rPr>
          <w:rFonts w:cstheme="minorHAnsi"/>
          <w:sz w:val="20"/>
          <w:szCs w:val="20"/>
        </w:rPr>
        <w:t xml:space="preserve">Anthropology 1211: </w:t>
      </w:r>
      <w:r w:rsidRPr="00F507C0">
        <w:rPr>
          <w:rFonts w:cstheme="minorHAnsi"/>
          <w:sz w:val="20"/>
          <w:szCs w:val="20"/>
        </w:rPr>
        <w:t>Archaeology in Practice</w:t>
      </w:r>
      <w:r w:rsidR="008E08CF" w:rsidRPr="002856BC">
        <w:rPr>
          <w:rFonts w:cstheme="minorHAnsi"/>
          <w:sz w:val="20"/>
          <w:szCs w:val="20"/>
        </w:rPr>
        <w:t xml:space="preserve">, </w:t>
      </w:r>
      <w:r w:rsidR="008E08CF">
        <w:rPr>
          <w:rFonts w:cstheme="minorHAnsi"/>
          <w:sz w:val="20"/>
          <w:szCs w:val="20"/>
        </w:rPr>
        <w:t xml:space="preserve">online, </w:t>
      </w:r>
      <w:r w:rsidR="008E08CF" w:rsidRPr="00AD7274">
        <w:rPr>
          <w:rFonts w:cstheme="minorHAnsi"/>
          <w:sz w:val="20"/>
          <w:szCs w:val="20"/>
        </w:rPr>
        <w:t>U</w:t>
      </w:r>
      <w:r w:rsidR="008E08CF">
        <w:rPr>
          <w:rFonts w:cstheme="minorHAnsi"/>
          <w:sz w:val="20"/>
          <w:szCs w:val="20"/>
        </w:rPr>
        <w:t>niversity of New Mexico,</w:t>
      </w:r>
      <w:r w:rsidR="008E08CF" w:rsidRPr="00AD7274">
        <w:rPr>
          <w:rFonts w:cstheme="minorHAnsi"/>
          <w:sz w:val="20"/>
          <w:szCs w:val="20"/>
        </w:rPr>
        <w:t xml:space="preserve"> </w:t>
      </w:r>
      <w:r w:rsidR="008E08CF" w:rsidRPr="002856BC">
        <w:rPr>
          <w:rFonts w:cstheme="minorHAnsi"/>
          <w:sz w:val="20"/>
          <w:szCs w:val="20"/>
        </w:rPr>
        <w:t>Department of Anthropology.</w:t>
      </w:r>
    </w:p>
    <w:p w14:paraId="0E9A8FC5" w14:textId="77777777" w:rsidR="006E5C17" w:rsidRDefault="006E5C17" w:rsidP="00000635">
      <w:pPr>
        <w:ind w:left="720" w:hanging="720"/>
        <w:rPr>
          <w:rFonts w:cstheme="minorHAnsi"/>
          <w:sz w:val="20"/>
          <w:szCs w:val="20"/>
        </w:rPr>
      </w:pPr>
    </w:p>
    <w:p w14:paraId="22BDCB11" w14:textId="181FACFA" w:rsidR="00000635" w:rsidRDefault="00473B45" w:rsidP="00000635">
      <w:pPr>
        <w:ind w:left="720" w:hanging="720"/>
        <w:rPr>
          <w:rFonts w:cstheme="minorHAnsi"/>
          <w:sz w:val="20"/>
          <w:szCs w:val="20"/>
        </w:rPr>
      </w:pPr>
      <w:r>
        <w:rPr>
          <w:rFonts w:cstheme="minorHAnsi"/>
          <w:sz w:val="20"/>
          <w:szCs w:val="20"/>
        </w:rPr>
        <w:t>2024</w:t>
      </w:r>
      <w:r w:rsidR="00000635">
        <w:rPr>
          <w:rFonts w:cstheme="minorHAnsi"/>
          <w:sz w:val="20"/>
          <w:szCs w:val="20"/>
        </w:rPr>
        <w:tab/>
      </w:r>
      <w:r w:rsidR="00F507C0" w:rsidRPr="002856BC">
        <w:rPr>
          <w:rFonts w:cstheme="minorHAnsi"/>
          <w:sz w:val="20"/>
          <w:szCs w:val="20"/>
        </w:rPr>
        <w:t xml:space="preserve">Guest Lecture, </w:t>
      </w:r>
      <w:r w:rsidR="00000635" w:rsidRPr="00AD7274">
        <w:rPr>
          <w:sz w:val="20"/>
          <w:szCs w:val="20"/>
        </w:rPr>
        <w:t xml:space="preserve">Archaeological Data Literacy through Historical Maps. </w:t>
      </w:r>
      <w:r w:rsidR="00000635" w:rsidRPr="00216157">
        <w:rPr>
          <w:rFonts w:cstheme="minorHAnsi"/>
          <w:sz w:val="20"/>
          <w:szCs w:val="20"/>
        </w:rPr>
        <w:t>ANTH 420.004</w:t>
      </w:r>
      <w:r w:rsidR="00000635" w:rsidRPr="00AD7274">
        <w:rPr>
          <w:rFonts w:cstheme="minorHAnsi"/>
          <w:sz w:val="20"/>
          <w:szCs w:val="20"/>
        </w:rPr>
        <w:t xml:space="preserve">: </w:t>
      </w:r>
      <w:r w:rsidR="00000635" w:rsidRPr="00216157">
        <w:rPr>
          <w:rFonts w:cstheme="minorHAnsi"/>
          <w:sz w:val="20"/>
          <w:szCs w:val="20"/>
        </w:rPr>
        <w:t>Historical Archaeology Analysis Methods</w:t>
      </w:r>
      <w:r w:rsidR="00000635" w:rsidRPr="00AD7274">
        <w:rPr>
          <w:rFonts w:cstheme="minorHAnsi"/>
          <w:sz w:val="20"/>
          <w:szCs w:val="20"/>
        </w:rPr>
        <w:t>, U</w:t>
      </w:r>
      <w:r w:rsidR="00000635">
        <w:rPr>
          <w:rFonts w:cstheme="minorHAnsi"/>
          <w:sz w:val="20"/>
          <w:szCs w:val="20"/>
        </w:rPr>
        <w:t>niversity of New Mexico,</w:t>
      </w:r>
      <w:r w:rsidR="00000635" w:rsidRPr="00AD7274">
        <w:rPr>
          <w:rFonts w:cstheme="minorHAnsi"/>
          <w:sz w:val="20"/>
          <w:szCs w:val="20"/>
        </w:rPr>
        <w:t xml:space="preserve"> </w:t>
      </w:r>
      <w:r w:rsidR="00000635" w:rsidRPr="002856BC">
        <w:rPr>
          <w:rFonts w:cstheme="minorHAnsi"/>
          <w:sz w:val="20"/>
          <w:szCs w:val="20"/>
        </w:rPr>
        <w:t>Department of Anthropology.</w:t>
      </w:r>
    </w:p>
    <w:p w14:paraId="6624132E" w14:textId="77777777" w:rsidR="00000635" w:rsidRDefault="00000635" w:rsidP="00000635">
      <w:pPr>
        <w:ind w:left="720" w:hanging="720"/>
        <w:rPr>
          <w:rFonts w:cstheme="minorHAnsi"/>
          <w:sz w:val="20"/>
          <w:szCs w:val="20"/>
        </w:rPr>
      </w:pPr>
    </w:p>
    <w:p w14:paraId="1100BAE8" w14:textId="77777777" w:rsidR="00000635" w:rsidRPr="002856BC" w:rsidRDefault="00000635" w:rsidP="00000635">
      <w:pPr>
        <w:ind w:left="720" w:hanging="720"/>
        <w:rPr>
          <w:rFonts w:cstheme="minorHAnsi"/>
          <w:sz w:val="20"/>
          <w:szCs w:val="20"/>
        </w:rPr>
      </w:pPr>
      <w:r>
        <w:rPr>
          <w:rFonts w:cstheme="minorHAnsi"/>
          <w:sz w:val="20"/>
          <w:szCs w:val="20"/>
        </w:rPr>
        <w:tab/>
      </w:r>
      <w:r w:rsidRPr="002856BC">
        <w:rPr>
          <w:rFonts w:cstheme="minorHAnsi"/>
          <w:sz w:val="20"/>
          <w:szCs w:val="20"/>
        </w:rPr>
        <w:t xml:space="preserve">Guest Lecture, </w:t>
      </w:r>
      <w:r>
        <w:rPr>
          <w:rFonts w:cstheme="minorHAnsi"/>
          <w:sz w:val="20"/>
          <w:szCs w:val="20"/>
        </w:rPr>
        <w:t xml:space="preserve">Playing FAIR: </w:t>
      </w:r>
      <w:r w:rsidRPr="00216157">
        <w:rPr>
          <w:rFonts w:cstheme="minorHAnsi"/>
          <w:sz w:val="20"/>
          <w:szCs w:val="20"/>
        </w:rPr>
        <w:t>Databases and ethics as archaeological data literacy</w:t>
      </w:r>
      <w:r w:rsidRPr="002856BC">
        <w:rPr>
          <w:rFonts w:cstheme="minorHAnsi"/>
          <w:sz w:val="20"/>
          <w:szCs w:val="20"/>
        </w:rPr>
        <w:t>, Transdisciplinary Studies 408J – Museums, Provenance and the Return of Lost Objects, Claremont Graduate University (CGU) Department of Transdisciplinary Studies.</w:t>
      </w:r>
    </w:p>
    <w:p w14:paraId="366D8616" w14:textId="77777777" w:rsidR="00000635" w:rsidRDefault="00000635" w:rsidP="00000635">
      <w:pPr>
        <w:rPr>
          <w:rFonts w:cstheme="minorHAnsi"/>
          <w:sz w:val="20"/>
          <w:szCs w:val="20"/>
        </w:rPr>
      </w:pPr>
    </w:p>
    <w:p w14:paraId="5682775A" w14:textId="5F46B3D3" w:rsidR="00F12A38" w:rsidRPr="002856BC" w:rsidRDefault="00F12A38" w:rsidP="00000635">
      <w:pPr>
        <w:ind w:left="720"/>
        <w:rPr>
          <w:rFonts w:cstheme="minorHAnsi"/>
          <w:sz w:val="20"/>
          <w:szCs w:val="20"/>
        </w:rPr>
      </w:pPr>
      <w:r w:rsidRPr="002856BC">
        <w:rPr>
          <w:rFonts w:cstheme="minorHAnsi"/>
          <w:sz w:val="20"/>
          <w:szCs w:val="20"/>
        </w:rPr>
        <w:lastRenderedPageBreak/>
        <w:t>Guest Lecture, Data Literacy and Data Visualization. Archaeological Research Facility at University of California – Berkeley.</w:t>
      </w:r>
    </w:p>
    <w:p w14:paraId="41FB4C89" w14:textId="77777777" w:rsidR="00F12A38" w:rsidRDefault="00F12A38" w:rsidP="0043132F">
      <w:pPr>
        <w:ind w:left="720" w:hanging="720"/>
        <w:rPr>
          <w:rFonts w:cstheme="minorHAnsi"/>
          <w:sz w:val="20"/>
          <w:szCs w:val="20"/>
        </w:rPr>
      </w:pPr>
    </w:p>
    <w:p w14:paraId="7F8A42C2" w14:textId="123BB223" w:rsidR="0078466F" w:rsidRDefault="00F507C0" w:rsidP="00F12A38">
      <w:pPr>
        <w:ind w:left="720"/>
        <w:rPr>
          <w:rFonts w:cstheme="minorHAnsi"/>
          <w:sz w:val="20"/>
          <w:szCs w:val="20"/>
        </w:rPr>
      </w:pPr>
      <w:r w:rsidRPr="002856BC">
        <w:rPr>
          <w:rFonts w:cstheme="minorHAnsi"/>
          <w:sz w:val="20"/>
          <w:szCs w:val="20"/>
        </w:rPr>
        <w:t xml:space="preserve">Guest Lecture, </w:t>
      </w:r>
      <w:r w:rsidR="0078466F" w:rsidRPr="00224DCE">
        <w:rPr>
          <w:rFonts w:cstheme="minorHAnsi"/>
          <w:sz w:val="20"/>
          <w:szCs w:val="20"/>
        </w:rPr>
        <w:t>Digging Up Data: Turning an Idea into Digital Scholarship</w:t>
      </w:r>
      <w:r w:rsidR="0078466F">
        <w:rPr>
          <w:rFonts w:cstheme="minorHAnsi"/>
          <w:sz w:val="20"/>
          <w:szCs w:val="20"/>
        </w:rPr>
        <w:t xml:space="preserve"> Workshop, </w:t>
      </w:r>
      <w:r w:rsidR="0078466F" w:rsidRPr="00224DCE">
        <w:rPr>
          <w:rFonts w:cstheme="minorHAnsi"/>
          <w:sz w:val="20"/>
          <w:szCs w:val="20"/>
        </w:rPr>
        <w:t>Structured Data, Metadata, and the FAIR Data Principles</w:t>
      </w:r>
      <w:r w:rsidR="0078466F">
        <w:rPr>
          <w:rFonts w:cstheme="minorHAnsi"/>
          <w:sz w:val="20"/>
          <w:szCs w:val="20"/>
        </w:rPr>
        <w:t xml:space="preserve">. Collaboratively hosted by the </w:t>
      </w:r>
      <w:r w:rsidR="0078466F" w:rsidRPr="00224DCE">
        <w:rPr>
          <w:rFonts w:cstheme="minorHAnsi"/>
          <w:sz w:val="20"/>
          <w:szCs w:val="20"/>
        </w:rPr>
        <w:t xml:space="preserve">Alexandria Archive Institute/Open Context and </w:t>
      </w:r>
      <w:r w:rsidR="0078466F">
        <w:rPr>
          <w:rFonts w:cstheme="minorHAnsi"/>
          <w:sz w:val="20"/>
          <w:szCs w:val="20"/>
        </w:rPr>
        <w:t xml:space="preserve">the </w:t>
      </w:r>
      <w:r w:rsidR="0078466F" w:rsidRPr="00224DCE">
        <w:rPr>
          <w:rFonts w:cstheme="minorHAnsi"/>
          <w:sz w:val="20"/>
          <w:szCs w:val="20"/>
        </w:rPr>
        <w:t>American Society of Overseas Research</w:t>
      </w:r>
      <w:r w:rsidR="0078466F">
        <w:rPr>
          <w:rFonts w:cstheme="minorHAnsi"/>
          <w:sz w:val="20"/>
          <w:szCs w:val="20"/>
        </w:rPr>
        <w:t>, Online. Recording available to Digging up Data participants.</w:t>
      </w:r>
    </w:p>
    <w:p w14:paraId="29BCDF7B" w14:textId="77777777" w:rsidR="0078466F" w:rsidRDefault="0078466F" w:rsidP="0078466F">
      <w:pPr>
        <w:ind w:left="720"/>
        <w:rPr>
          <w:rFonts w:cstheme="minorHAnsi"/>
          <w:sz w:val="20"/>
          <w:szCs w:val="20"/>
        </w:rPr>
      </w:pPr>
    </w:p>
    <w:p w14:paraId="4651601E" w14:textId="762FFAFE" w:rsidR="0043132F" w:rsidRPr="002856BC" w:rsidRDefault="00224DCE" w:rsidP="0078466F">
      <w:pPr>
        <w:ind w:left="720"/>
        <w:rPr>
          <w:rFonts w:cstheme="minorHAnsi"/>
          <w:sz w:val="20"/>
          <w:szCs w:val="20"/>
        </w:rPr>
      </w:pPr>
      <w:r w:rsidRPr="002856BC">
        <w:rPr>
          <w:rFonts w:cstheme="minorHAnsi"/>
          <w:sz w:val="20"/>
          <w:szCs w:val="20"/>
        </w:rPr>
        <w:t>N</w:t>
      </w:r>
      <w:r>
        <w:rPr>
          <w:rFonts w:cstheme="minorHAnsi"/>
          <w:sz w:val="20"/>
          <w:szCs w:val="20"/>
        </w:rPr>
        <w:t xml:space="preserve">etworking Archaeological Data and Communities, A National Endowment for the Humanities </w:t>
      </w:r>
      <w:r w:rsidRPr="002856BC">
        <w:rPr>
          <w:rFonts w:cstheme="minorHAnsi"/>
          <w:sz w:val="20"/>
          <w:szCs w:val="20"/>
        </w:rPr>
        <w:t xml:space="preserve">Institute Workshop, </w:t>
      </w:r>
      <w:r w:rsidR="0043132F" w:rsidRPr="002856BC">
        <w:rPr>
          <w:rFonts w:cstheme="minorHAnsi"/>
          <w:sz w:val="20"/>
          <w:szCs w:val="20"/>
        </w:rPr>
        <w:t xml:space="preserve"> </w:t>
      </w:r>
      <w:r w:rsidR="0043132F">
        <w:rPr>
          <w:rFonts w:cstheme="minorHAnsi"/>
          <w:sz w:val="20"/>
          <w:szCs w:val="20"/>
        </w:rPr>
        <w:t>Diverse Learners &amp; Diverse Media</w:t>
      </w:r>
      <w:r w:rsidR="0043132F" w:rsidRPr="002856BC">
        <w:rPr>
          <w:rFonts w:cstheme="minorHAnsi"/>
          <w:sz w:val="20"/>
          <w:szCs w:val="20"/>
        </w:rPr>
        <w:t xml:space="preserve">, co-taught with </w:t>
      </w:r>
      <w:r w:rsidR="0043132F">
        <w:rPr>
          <w:rFonts w:cstheme="minorHAnsi"/>
          <w:sz w:val="20"/>
          <w:szCs w:val="20"/>
        </w:rPr>
        <w:t>Sarah E. Miller</w:t>
      </w:r>
      <w:r w:rsidR="0043132F" w:rsidRPr="002856BC">
        <w:rPr>
          <w:rFonts w:cstheme="minorHAnsi"/>
          <w:sz w:val="20"/>
          <w:szCs w:val="20"/>
        </w:rPr>
        <w:t xml:space="preserve">. The Alexandria Archive Institute, Berkeley California, Online. Recording available to Institute affiliates. </w:t>
      </w:r>
    </w:p>
    <w:bookmarkEnd w:id="16"/>
    <w:p w14:paraId="454200C1" w14:textId="77777777" w:rsidR="0043132F" w:rsidRDefault="0043132F" w:rsidP="00577CB4">
      <w:pPr>
        <w:ind w:left="720" w:hanging="720"/>
        <w:rPr>
          <w:rFonts w:cstheme="minorHAnsi"/>
          <w:sz w:val="20"/>
          <w:szCs w:val="20"/>
        </w:rPr>
      </w:pPr>
    </w:p>
    <w:p w14:paraId="1155F6CE" w14:textId="77777777" w:rsidR="000A3C5B" w:rsidRPr="002856BC" w:rsidRDefault="004B146A" w:rsidP="000A3C5B">
      <w:pPr>
        <w:ind w:left="720" w:hanging="720"/>
        <w:rPr>
          <w:rFonts w:cstheme="minorHAnsi"/>
          <w:sz w:val="20"/>
          <w:szCs w:val="20"/>
        </w:rPr>
      </w:pPr>
      <w:r w:rsidRPr="002856BC">
        <w:rPr>
          <w:rFonts w:cstheme="minorHAnsi"/>
          <w:sz w:val="20"/>
          <w:szCs w:val="20"/>
        </w:rPr>
        <w:t>2023</w:t>
      </w:r>
      <w:r w:rsidRPr="002856BC">
        <w:rPr>
          <w:rFonts w:cstheme="minorHAnsi"/>
          <w:sz w:val="20"/>
          <w:szCs w:val="20"/>
        </w:rPr>
        <w:tab/>
      </w:r>
      <w:bookmarkStart w:id="18" w:name="_Hlk163378215"/>
      <w:r w:rsidR="000A3C5B" w:rsidRPr="002856BC">
        <w:rPr>
          <w:rFonts w:cstheme="minorHAnsi"/>
          <w:sz w:val="20"/>
          <w:szCs w:val="20"/>
        </w:rPr>
        <w:t xml:space="preserve">Guest Lecture, Archaeological Data Literacy…and why we should care about it. Manzano High School, Albuquerque, New Mexico </w:t>
      </w:r>
    </w:p>
    <w:p w14:paraId="29EA0033" w14:textId="77777777" w:rsidR="000A3C5B" w:rsidRPr="002856BC" w:rsidRDefault="000A3C5B" w:rsidP="000A3C5B">
      <w:pPr>
        <w:ind w:left="720" w:hanging="720"/>
        <w:rPr>
          <w:rFonts w:cstheme="minorHAnsi"/>
          <w:sz w:val="20"/>
          <w:szCs w:val="20"/>
        </w:rPr>
      </w:pPr>
    </w:p>
    <w:p w14:paraId="62F15144" w14:textId="1097F7C7" w:rsidR="00AC14E9" w:rsidRDefault="00AC14E9" w:rsidP="00577CB4">
      <w:pPr>
        <w:ind w:left="720" w:hanging="720"/>
        <w:rPr>
          <w:rFonts w:cstheme="minorHAnsi"/>
          <w:sz w:val="20"/>
          <w:szCs w:val="20"/>
        </w:rPr>
      </w:pPr>
      <w:r>
        <w:rPr>
          <w:rFonts w:cstheme="minorHAnsi"/>
          <w:sz w:val="20"/>
          <w:szCs w:val="20"/>
        </w:rPr>
        <w:tab/>
      </w:r>
      <w:r w:rsidR="000A3C5B">
        <w:rPr>
          <w:rFonts w:cstheme="minorHAnsi"/>
          <w:sz w:val="20"/>
          <w:szCs w:val="20"/>
        </w:rPr>
        <w:t xml:space="preserve">Guest Lecture, </w:t>
      </w:r>
      <w:proofErr w:type="gramStart"/>
      <w:r w:rsidR="000A3C5B" w:rsidRPr="000A3C5B">
        <w:rPr>
          <w:rFonts w:cstheme="minorHAnsi"/>
          <w:sz w:val="20"/>
          <w:szCs w:val="20"/>
        </w:rPr>
        <w:t>Observing</w:t>
      </w:r>
      <w:proofErr w:type="gramEnd"/>
      <w:r w:rsidR="000A3C5B" w:rsidRPr="000A3C5B">
        <w:rPr>
          <w:rFonts w:cstheme="minorHAnsi"/>
          <w:sz w:val="20"/>
          <w:szCs w:val="20"/>
        </w:rPr>
        <w:t xml:space="preserve"> your objects:</w:t>
      </w:r>
      <w:r w:rsidR="000A3C5B">
        <w:rPr>
          <w:rFonts w:cstheme="minorHAnsi"/>
          <w:sz w:val="20"/>
          <w:szCs w:val="20"/>
        </w:rPr>
        <w:t xml:space="preserve"> </w:t>
      </w:r>
      <w:r w:rsidR="000A3C5B" w:rsidRPr="000A3C5B">
        <w:rPr>
          <w:rFonts w:cstheme="minorHAnsi"/>
          <w:sz w:val="20"/>
          <w:szCs w:val="20"/>
        </w:rPr>
        <w:t>Practicing archaeological analysis techniques</w:t>
      </w:r>
      <w:r w:rsidR="000A3C5B">
        <w:rPr>
          <w:rFonts w:cstheme="minorHAnsi"/>
          <w:sz w:val="20"/>
          <w:szCs w:val="20"/>
        </w:rPr>
        <w:t>. Manzano High School, Albuquerque, New Mexico</w:t>
      </w:r>
    </w:p>
    <w:p w14:paraId="14C6E712" w14:textId="77777777" w:rsidR="00AC14E9" w:rsidRDefault="00AC14E9" w:rsidP="00577CB4">
      <w:pPr>
        <w:ind w:left="720" w:hanging="720"/>
        <w:rPr>
          <w:rFonts w:cstheme="minorHAnsi"/>
          <w:sz w:val="20"/>
          <w:szCs w:val="20"/>
        </w:rPr>
      </w:pPr>
    </w:p>
    <w:bookmarkEnd w:id="18"/>
    <w:p w14:paraId="47490112" w14:textId="77366629" w:rsidR="00025CFB" w:rsidRDefault="00224DCE" w:rsidP="00224DCE">
      <w:pPr>
        <w:ind w:left="720"/>
        <w:rPr>
          <w:rFonts w:cstheme="minorHAnsi"/>
          <w:sz w:val="20"/>
          <w:szCs w:val="20"/>
          <w:lang w:val="en-GB"/>
        </w:rPr>
      </w:pPr>
      <w:r>
        <w:rPr>
          <w:rFonts w:cstheme="minorHAnsi"/>
          <w:sz w:val="20"/>
          <w:szCs w:val="20"/>
        </w:rPr>
        <w:t xml:space="preserve">Summer </w:t>
      </w:r>
      <w:r w:rsidRPr="002856BC">
        <w:rPr>
          <w:rFonts w:cstheme="minorHAnsi"/>
          <w:sz w:val="20"/>
          <w:szCs w:val="20"/>
        </w:rPr>
        <w:t>Worksho</w:t>
      </w:r>
      <w:r>
        <w:rPr>
          <w:rFonts w:cstheme="minorHAnsi"/>
          <w:sz w:val="20"/>
          <w:szCs w:val="20"/>
        </w:rPr>
        <w:t xml:space="preserve">p, </w:t>
      </w:r>
      <w:r w:rsidR="00025CFB">
        <w:rPr>
          <w:rFonts w:cstheme="minorHAnsi"/>
          <w:sz w:val="20"/>
          <w:szCs w:val="20"/>
          <w:lang w:val="en-GB"/>
        </w:rPr>
        <w:t>Faculty member,</w:t>
      </w:r>
      <w:r>
        <w:rPr>
          <w:rFonts w:cstheme="minorHAnsi"/>
          <w:sz w:val="20"/>
          <w:szCs w:val="20"/>
          <w:lang w:val="en-GB"/>
        </w:rPr>
        <w:t xml:space="preserve"> </w:t>
      </w:r>
      <w:r w:rsidRPr="002856BC">
        <w:rPr>
          <w:rFonts w:cstheme="minorHAnsi"/>
          <w:sz w:val="20"/>
          <w:szCs w:val="20"/>
        </w:rPr>
        <w:t>N</w:t>
      </w:r>
      <w:r>
        <w:rPr>
          <w:rFonts w:cstheme="minorHAnsi"/>
          <w:sz w:val="20"/>
          <w:szCs w:val="20"/>
        </w:rPr>
        <w:t xml:space="preserve">etworking Archaeological Data and Communities, A National Endowment for the Humanities </w:t>
      </w:r>
      <w:r w:rsidRPr="002856BC">
        <w:rPr>
          <w:rFonts w:cstheme="minorHAnsi"/>
          <w:sz w:val="20"/>
          <w:szCs w:val="20"/>
        </w:rPr>
        <w:t>Institute</w:t>
      </w:r>
      <w:r>
        <w:rPr>
          <w:rFonts w:cstheme="minorHAnsi"/>
          <w:sz w:val="20"/>
          <w:szCs w:val="20"/>
        </w:rPr>
        <w:t xml:space="preserve">. Co-facilitator alongside </w:t>
      </w:r>
      <w:r w:rsidRPr="00224DCE">
        <w:rPr>
          <w:rFonts w:cstheme="minorHAnsi"/>
          <w:sz w:val="20"/>
          <w:szCs w:val="20"/>
        </w:rPr>
        <w:t>Leigh Anne Lieberman</w:t>
      </w:r>
      <w:r>
        <w:rPr>
          <w:rFonts w:cstheme="minorHAnsi"/>
          <w:sz w:val="20"/>
          <w:szCs w:val="20"/>
        </w:rPr>
        <w:t xml:space="preserve">, </w:t>
      </w:r>
      <w:r w:rsidRPr="00224DCE">
        <w:rPr>
          <w:rFonts w:cstheme="minorHAnsi"/>
          <w:sz w:val="20"/>
          <w:szCs w:val="20"/>
        </w:rPr>
        <w:t>Sarah Whitcher Kansa</w:t>
      </w:r>
      <w:r>
        <w:rPr>
          <w:rFonts w:cstheme="minorHAnsi"/>
          <w:sz w:val="20"/>
          <w:szCs w:val="20"/>
        </w:rPr>
        <w:t xml:space="preserve">, </w:t>
      </w:r>
      <w:r w:rsidRPr="00224DCE">
        <w:rPr>
          <w:rFonts w:cstheme="minorHAnsi"/>
          <w:sz w:val="20"/>
          <w:szCs w:val="20"/>
        </w:rPr>
        <w:t>Eric Kansa</w:t>
      </w:r>
      <w:r>
        <w:rPr>
          <w:rFonts w:cstheme="minorHAnsi"/>
          <w:sz w:val="20"/>
          <w:szCs w:val="20"/>
        </w:rPr>
        <w:t xml:space="preserve">, </w:t>
      </w:r>
      <w:r w:rsidRPr="00224DCE">
        <w:rPr>
          <w:rFonts w:cstheme="minorHAnsi"/>
          <w:sz w:val="20"/>
          <w:szCs w:val="20"/>
        </w:rPr>
        <w:t>Melissa Cradic</w:t>
      </w:r>
      <w:r>
        <w:rPr>
          <w:rFonts w:cstheme="minorHAnsi"/>
          <w:sz w:val="20"/>
          <w:szCs w:val="20"/>
        </w:rPr>
        <w:t xml:space="preserve">, </w:t>
      </w:r>
      <w:r w:rsidRPr="00224DCE">
        <w:rPr>
          <w:rFonts w:cstheme="minorHAnsi"/>
          <w:sz w:val="20"/>
          <w:szCs w:val="20"/>
        </w:rPr>
        <w:t>L. Meghan Dennis</w:t>
      </w:r>
      <w:r>
        <w:rPr>
          <w:rFonts w:cstheme="minorHAnsi"/>
          <w:sz w:val="20"/>
          <w:szCs w:val="20"/>
        </w:rPr>
        <w:t>.</w:t>
      </w:r>
      <w:r w:rsidR="00025CFB" w:rsidRPr="002856BC">
        <w:rPr>
          <w:rFonts w:cstheme="minorHAnsi"/>
          <w:sz w:val="20"/>
          <w:szCs w:val="20"/>
        </w:rPr>
        <w:t xml:space="preserve"> </w:t>
      </w:r>
      <w:r w:rsidRPr="00224DCE">
        <w:rPr>
          <w:rFonts w:cstheme="minorHAnsi"/>
          <w:sz w:val="20"/>
          <w:szCs w:val="20"/>
        </w:rPr>
        <w:t>Bade Museum</w:t>
      </w:r>
      <w:r>
        <w:rPr>
          <w:rFonts w:cstheme="minorHAnsi"/>
          <w:sz w:val="20"/>
          <w:szCs w:val="20"/>
        </w:rPr>
        <w:t>,</w:t>
      </w:r>
      <w:r w:rsidRPr="00224DCE">
        <w:rPr>
          <w:rFonts w:cstheme="minorHAnsi"/>
          <w:sz w:val="20"/>
          <w:szCs w:val="20"/>
        </w:rPr>
        <w:t xml:space="preserve"> Pacific School of Religion</w:t>
      </w:r>
      <w:r>
        <w:rPr>
          <w:rFonts w:cstheme="minorHAnsi"/>
          <w:sz w:val="20"/>
          <w:szCs w:val="20"/>
        </w:rPr>
        <w:t>, Berkeley, California</w:t>
      </w:r>
    </w:p>
    <w:p w14:paraId="0E9AD054" w14:textId="77777777" w:rsidR="00025CFB" w:rsidRDefault="00025CFB" w:rsidP="00AC14E9">
      <w:pPr>
        <w:ind w:left="720"/>
        <w:rPr>
          <w:rFonts w:cstheme="minorHAnsi"/>
          <w:sz w:val="20"/>
          <w:szCs w:val="20"/>
          <w:lang w:val="en-GB"/>
        </w:rPr>
      </w:pPr>
    </w:p>
    <w:p w14:paraId="1556AA23" w14:textId="3AC589EC" w:rsidR="004D2D7F" w:rsidRDefault="004D2D7F" w:rsidP="00AC14E9">
      <w:pPr>
        <w:ind w:left="720"/>
        <w:rPr>
          <w:rFonts w:cstheme="minorHAnsi"/>
          <w:sz w:val="20"/>
          <w:szCs w:val="20"/>
        </w:rPr>
      </w:pPr>
      <w:r w:rsidRPr="002856BC">
        <w:rPr>
          <w:rFonts w:cstheme="minorHAnsi"/>
          <w:sz w:val="20"/>
          <w:szCs w:val="20"/>
          <w:lang w:val="en-GB"/>
        </w:rPr>
        <w:t xml:space="preserve">Guest Lecture, </w:t>
      </w:r>
      <w:proofErr w:type="gramStart"/>
      <w:r w:rsidRPr="002856BC">
        <w:rPr>
          <w:rFonts w:cstheme="minorHAnsi"/>
          <w:sz w:val="20"/>
          <w:szCs w:val="20"/>
          <w:lang w:val="en-GB"/>
        </w:rPr>
        <w:t>Surveying</w:t>
      </w:r>
      <w:proofErr w:type="gramEnd"/>
      <w:r w:rsidRPr="002856BC">
        <w:rPr>
          <w:rFonts w:cstheme="minorHAnsi"/>
          <w:sz w:val="20"/>
          <w:szCs w:val="20"/>
          <w:lang w:val="en-GB"/>
        </w:rPr>
        <w:t xml:space="preserve"> your surroundings: Practicing archaeological survey techniques. </w:t>
      </w:r>
      <w:r w:rsidRPr="002856BC">
        <w:rPr>
          <w:rFonts w:cstheme="minorHAnsi"/>
          <w:sz w:val="20"/>
          <w:szCs w:val="20"/>
        </w:rPr>
        <w:t>Manzano High School, Albuquerque, New Mexico</w:t>
      </w:r>
    </w:p>
    <w:p w14:paraId="2EAABB1C" w14:textId="77777777" w:rsidR="004D2D7F" w:rsidRDefault="004D2D7F" w:rsidP="00577CB4">
      <w:pPr>
        <w:ind w:left="720" w:hanging="720"/>
        <w:rPr>
          <w:rFonts w:cstheme="minorHAnsi"/>
          <w:sz w:val="20"/>
          <w:szCs w:val="20"/>
        </w:rPr>
      </w:pPr>
    </w:p>
    <w:p w14:paraId="72E73A86" w14:textId="38C9BED5" w:rsidR="004B146A" w:rsidRPr="002856BC" w:rsidRDefault="004B146A" w:rsidP="004D2D7F">
      <w:pPr>
        <w:ind w:left="720"/>
        <w:rPr>
          <w:rFonts w:cstheme="minorHAnsi"/>
          <w:sz w:val="20"/>
          <w:szCs w:val="20"/>
        </w:rPr>
      </w:pPr>
      <w:r w:rsidRPr="002856BC">
        <w:rPr>
          <w:rFonts w:cstheme="minorHAnsi"/>
          <w:sz w:val="20"/>
          <w:szCs w:val="20"/>
        </w:rPr>
        <w:t xml:space="preserve">Guest Lecture, Archaeological Data Literacy and Comics: </w:t>
      </w:r>
      <w:r w:rsidR="00577CB4" w:rsidRPr="002856BC">
        <w:rPr>
          <w:rFonts w:cstheme="minorHAnsi"/>
          <w:sz w:val="20"/>
          <w:szCs w:val="20"/>
        </w:rPr>
        <w:t>Bringing a passion project to a postdoctoral position</w:t>
      </w:r>
      <w:r w:rsidR="005B2148" w:rsidRPr="002856BC">
        <w:rPr>
          <w:rFonts w:cstheme="minorHAnsi"/>
          <w:sz w:val="20"/>
          <w:szCs w:val="20"/>
        </w:rPr>
        <w:t>.</w:t>
      </w:r>
      <w:r w:rsidR="00577CB4" w:rsidRPr="002856BC">
        <w:rPr>
          <w:rFonts w:cstheme="minorHAnsi"/>
          <w:sz w:val="20"/>
          <w:szCs w:val="20"/>
        </w:rPr>
        <w:t xml:space="preserve"> California State University – Chico, Online</w:t>
      </w:r>
    </w:p>
    <w:p w14:paraId="0F6F9B88" w14:textId="77777777" w:rsidR="00820BCB" w:rsidRPr="002856BC" w:rsidRDefault="00820BCB" w:rsidP="00577CB4">
      <w:pPr>
        <w:ind w:left="720" w:hanging="720"/>
        <w:rPr>
          <w:rFonts w:cstheme="minorHAnsi"/>
          <w:sz w:val="20"/>
          <w:szCs w:val="20"/>
        </w:rPr>
      </w:pPr>
    </w:p>
    <w:p w14:paraId="07B66CBA" w14:textId="4525EFB0" w:rsidR="00820BCB" w:rsidRPr="002856BC" w:rsidRDefault="00820BCB" w:rsidP="00FA08FB">
      <w:pPr>
        <w:ind w:left="720" w:hanging="720"/>
        <w:rPr>
          <w:rFonts w:cstheme="minorHAnsi"/>
          <w:sz w:val="20"/>
          <w:szCs w:val="20"/>
        </w:rPr>
      </w:pPr>
      <w:r w:rsidRPr="002856BC">
        <w:rPr>
          <w:rFonts w:cstheme="minorHAnsi"/>
          <w:sz w:val="20"/>
          <w:szCs w:val="20"/>
        </w:rPr>
        <w:tab/>
      </w:r>
      <w:r w:rsidR="00FA08FB" w:rsidRPr="002856BC">
        <w:rPr>
          <w:rFonts w:cstheme="minorHAnsi"/>
          <w:sz w:val="20"/>
          <w:szCs w:val="20"/>
        </w:rPr>
        <w:t>N</w:t>
      </w:r>
      <w:r w:rsidR="00224DCE">
        <w:rPr>
          <w:rFonts w:cstheme="minorHAnsi"/>
          <w:sz w:val="20"/>
          <w:szCs w:val="20"/>
        </w:rPr>
        <w:t xml:space="preserve">etworking Archaeological Data and Communities, A National Endowment for the Humanities </w:t>
      </w:r>
      <w:r w:rsidR="00FA08FB" w:rsidRPr="002856BC">
        <w:rPr>
          <w:rFonts w:cstheme="minorHAnsi"/>
          <w:sz w:val="20"/>
          <w:szCs w:val="20"/>
        </w:rPr>
        <w:t xml:space="preserve">Institute Workshop, </w:t>
      </w:r>
      <w:r w:rsidRPr="002856BC">
        <w:rPr>
          <w:rFonts w:cstheme="minorHAnsi"/>
          <w:sz w:val="20"/>
          <w:szCs w:val="20"/>
        </w:rPr>
        <w:t>Creating Clean Data &amp; Cleaning Messy Data</w:t>
      </w:r>
      <w:r w:rsidR="00FA08FB" w:rsidRPr="002856BC">
        <w:rPr>
          <w:rFonts w:cstheme="minorHAnsi"/>
          <w:sz w:val="20"/>
          <w:szCs w:val="20"/>
        </w:rPr>
        <w:t xml:space="preserve">, co-taught with Dr. Leigh Anne Lieberman. The Alexandria Archive Institute, Berkeley California, Online. Recording available to Institute affiliates. </w:t>
      </w:r>
    </w:p>
    <w:p w14:paraId="5308E4F2" w14:textId="77777777" w:rsidR="00577CB4" w:rsidRPr="002856BC" w:rsidRDefault="00577CB4" w:rsidP="004B146A">
      <w:pPr>
        <w:rPr>
          <w:rFonts w:cstheme="minorHAnsi"/>
          <w:sz w:val="20"/>
          <w:szCs w:val="20"/>
        </w:rPr>
      </w:pPr>
    </w:p>
    <w:p w14:paraId="5381421A" w14:textId="7F9E5088" w:rsidR="00856615" w:rsidRPr="002856BC" w:rsidRDefault="00856615" w:rsidP="00CF52EE">
      <w:pPr>
        <w:ind w:left="720" w:hanging="720"/>
        <w:rPr>
          <w:rFonts w:cstheme="minorHAnsi"/>
          <w:sz w:val="20"/>
          <w:szCs w:val="20"/>
        </w:rPr>
      </w:pPr>
      <w:r w:rsidRPr="002856BC">
        <w:rPr>
          <w:rFonts w:cstheme="minorHAnsi"/>
          <w:sz w:val="20"/>
          <w:szCs w:val="20"/>
        </w:rPr>
        <w:t>2022</w:t>
      </w:r>
      <w:r w:rsidRPr="002856BC">
        <w:rPr>
          <w:rFonts w:cstheme="minorHAnsi"/>
          <w:sz w:val="20"/>
          <w:szCs w:val="20"/>
        </w:rPr>
        <w:tab/>
        <w:t>Guest Lecture,</w:t>
      </w:r>
      <w:r w:rsidR="00590E50" w:rsidRPr="002856BC">
        <w:rPr>
          <w:rFonts w:cstheme="minorHAnsi"/>
          <w:sz w:val="20"/>
          <w:szCs w:val="20"/>
        </w:rPr>
        <w:t xml:space="preserve"> </w:t>
      </w:r>
      <w:r w:rsidR="00CF52EE" w:rsidRPr="002856BC">
        <w:rPr>
          <w:rFonts w:cstheme="minorHAnsi"/>
          <w:sz w:val="20"/>
          <w:szCs w:val="20"/>
        </w:rPr>
        <w:t>Archaeological Data Literacy…and why we should care about it</w:t>
      </w:r>
      <w:r w:rsidR="005B2148" w:rsidRPr="002856BC">
        <w:rPr>
          <w:rFonts w:cstheme="minorHAnsi"/>
          <w:sz w:val="20"/>
          <w:szCs w:val="20"/>
        </w:rPr>
        <w:t xml:space="preserve">. </w:t>
      </w:r>
      <w:r w:rsidR="00CF52EE" w:rsidRPr="002856BC">
        <w:rPr>
          <w:rFonts w:cstheme="minorHAnsi"/>
          <w:sz w:val="20"/>
          <w:szCs w:val="20"/>
        </w:rPr>
        <w:t xml:space="preserve">Manzano High School, Albuquerque, New Mexico </w:t>
      </w:r>
    </w:p>
    <w:p w14:paraId="4CA0F752" w14:textId="563CD15D" w:rsidR="00CF52EE" w:rsidRPr="002856BC" w:rsidRDefault="00CF52EE" w:rsidP="00B574CF">
      <w:pPr>
        <w:ind w:left="720" w:hanging="720"/>
        <w:rPr>
          <w:rFonts w:cstheme="minorHAnsi"/>
          <w:sz w:val="20"/>
          <w:szCs w:val="20"/>
        </w:rPr>
      </w:pPr>
    </w:p>
    <w:p w14:paraId="7638CF0C" w14:textId="40D1EA1F" w:rsidR="00CF52EE" w:rsidRPr="002856BC" w:rsidRDefault="00CF52EE" w:rsidP="00CF52EE">
      <w:pPr>
        <w:ind w:left="720"/>
        <w:rPr>
          <w:rFonts w:cstheme="minorHAnsi"/>
          <w:sz w:val="20"/>
          <w:szCs w:val="20"/>
        </w:rPr>
      </w:pPr>
      <w:r w:rsidRPr="002856BC">
        <w:rPr>
          <w:rFonts w:cstheme="minorHAnsi"/>
          <w:sz w:val="20"/>
          <w:szCs w:val="20"/>
        </w:rPr>
        <w:t>Guest Lecture, Data Literacy and Data Visualization</w:t>
      </w:r>
      <w:r w:rsidR="005B2148" w:rsidRPr="002856BC">
        <w:rPr>
          <w:rFonts w:cstheme="minorHAnsi"/>
          <w:sz w:val="20"/>
          <w:szCs w:val="20"/>
        </w:rPr>
        <w:t>.</w:t>
      </w:r>
      <w:r w:rsidRPr="002856BC">
        <w:rPr>
          <w:rFonts w:cstheme="minorHAnsi"/>
          <w:sz w:val="20"/>
          <w:szCs w:val="20"/>
        </w:rPr>
        <w:t xml:space="preserve"> </w:t>
      </w:r>
      <w:r w:rsidR="005B2148" w:rsidRPr="002856BC">
        <w:rPr>
          <w:rFonts w:cstheme="minorHAnsi"/>
          <w:sz w:val="20"/>
          <w:szCs w:val="20"/>
        </w:rPr>
        <w:t xml:space="preserve">Archaeological Research Facility at </w:t>
      </w:r>
      <w:r w:rsidRPr="002856BC">
        <w:rPr>
          <w:rFonts w:cstheme="minorHAnsi"/>
          <w:sz w:val="20"/>
          <w:szCs w:val="20"/>
        </w:rPr>
        <w:t>University of California – Berkeley.</w:t>
      </w:r>
    </w:p>
    <w:bookmarkEnd w:id="17"/>
    <w:p w14:paraId="576281B0" w14:textId="77777777" w:rsidR="00856615" w:rsidRPr="002856BC" w:rsidRDefault="00856615" w:rsidP="00B574CF">
      <w:pPr>
        <w:ind w:left="720" w:hanging="720"/>
        <w:rPr>
          <w:rFonts w:cstheme="minorHAnsi"/>
          <w:sz w:val="20"/>
          <w:szCs w:val="20"/>
        </w:rPr>
      </w:pPr>
    </w:p>
    <w:p w14:paraId="1C92C9CA" w14:textId="0CC743D0" w:rsidR="009C7D4A" w:rsidRPr="002856BC" w:rsidRDefault="00B574CF" w:rsidP="00B574CF">
      <w:pPr>
        <w:ind w:left="720" w:hanging="720"/>
        <w:rPr>
          <w:rFonts w:cstheme="minorHAnsi"/>
          <w:sz w:val="20"/>
          <w:szCs w:val="20"/>
        </w:rPr>
      </w:pPr>
      <w:r w:rsidRPr="002856BC">
        <w:rPr>
          <w:rFonts w:cstheme="minorHAnsi"/>
          <w:sz w:val="20"/>
          <w:szCs w:val="20"/>
        </w:rPr>
        <w:t>2021</w:t>
      </w:r>
      <w:r w:rsidRPr="002856BC">
        <w:rPr>
          <w:rFonts w:cstheme="minorHAnsi"/>
          <w:sz w:val="20"/>
          <w:szCs w:val="20"/>
        </w:rPr>
        <w:tab/>
      </w:r>
      <w:r w:rsidR="009C7D4A" w:rsidRPr="002856BC">
        <w:rPr>
          <w:rFonts w:cstheme="minorHAnsi"/>
          <w:sz w:val="20"/>
          <w:szCs w:val="20"/>
        </w:rPr>
        <w:t>Guest Lecture, Data-basics, Trans</w:t>
      </w:r>
      <w:r w:rsidR="00BC5F73" w:rsidRPr="002856BC">
        <w:rPr>
          <w:rFonts w:cstheme="minorHAnsi"/>
          <w:sz w:val="20"/>
          <w:szCs w:val="20"/>
        </w:rPr>
        <w:t xml:space="preserve">disciplinary Studies </w:t>
      </w:r>
      <w:r w:rsidR="009C7D4A" w:rsidRPr="002856BC">
        <w:rPr>
          <w:rFonts w:cstheme="minorHAnsi"/>
          <w:sz w:val="20"/>
          <w:szCs w:val="20"/>
        </w:rPr>
        <w:t>408J – Museums, Provenance and the Return of Lost Objects, Claremont Graduate University (CGU) Department of Transdisciplinary Studies.</w:t>
      </w:r>
    </w:p>
    <w:p w14:paraId="0439EBCF" w14:textId="77777777" w:rsidR="009C7D4A" w:rsidRPr="002856BC" w:rsidRDefault="009C7D4A" w:rsidP="005F4626">
      <w:pPr>
        <w:ind w:left="720" w:hanging="720"/>
        <w:rPr>
          <w:rFonts w:cstheme="minorHAnsi"/>
          <w:i/>
          <w:sz w:val="20"/>
          <w:szCs w:val="20"/>
        </w:rPr>
      </w:pPr>
    </w:p>
    <w:p w14:paraId="33884D22" w14:textId="7D0AA5C4" w:rsidR="00E22CA1" w:rsidRPr="002856BC" w:rsidRDefault="00E22CA1" w:rsidP="005F4626">
      <w:pPr>
        <w:ind w:left="720" w:hanging="720"/>
        <w:rPr>
          <w:rFonts w:cstheme="minorHAnsi"/>
          <w:sz w:val="20"/>
          <w:szCs w:val="20"/>
        </w:rPr>
      </w:pPr>
      <w:r w:rsidRPr="002856BC">
        <w:rPr>
          <w:rFonts w:cstheme="minorHAnsi"/>
          <w:sz w:val="20"/>
          <w:szCs w:val="20"/>
        </w:rPr>
        <w:tab/>
        <w:t xml:space="preserve">Guest Lecture, Lies, damned lies, and Historical Maps: </w:t>
      </w:r>
      <w:r w:rsidR="005F4626" w:rsidRPr="002856BC">
        <w:rPr>
          <w:rFonts w:cstheme="minorHAnsi"/>
          <w:sz w:val="20"/>
          <w:szCs w:val="20"/>
        </w:rPr>
        <w:t>Historical children’s institutions in the southwest</w:t>
      </w:r>
      <w:r w:rsidRPr="002856BC">
        <w:rPr>
          <w:rFonts w:cstheme="minorHAnsi"/>
          <w:sz w:val="20"/>
          <w:szCs w:val="20"/>
        </w:rPr>
        <w:t xml:space="preserve">, Anthropology </w:t>
      </w:r>
      <w:r w:rsidR="005F4626" w:rsidRPr="002856BC">
        <w:rPr>
          <w:rFonts w:cstheme="minorHAnsi"/>
          <w:sz w:val="20"/>
          <w:szCs w:val="20"/>
        </w:rPr>
        <w:t>420 / 570</w:t>
      </w:r>
      <w:r w:rsidR="00A7566A" w:rsidRPr="002856BC">
        <w:rPr>
          <w:rFonts w:cstheme="minorHAnsi"/>
          <w:sz w:val="20"/>
          <w:szCs w:val="20"/>
        </w:rPr>
        <w:t>:</w:t>
      </w:r>
      <w:r w:rsidR="005F4626" w:rsidRPr="002856BC">
        <w:rPr>
          <w:rFonts w:cstheme="minorHAnsi"/>
          <w:sz w:val="20"/>
          <w:szCs w:val="20"/>
        </w:rPr>
        <w:t xml:space="preserve"> Integrating Documentary and Material Culture in Archaeological Research</w:t>
      </w:r>
      <w:r w:rsidRPr="002856BC">
        <w:rPr>
          <w:rFonts w:cstheme="minorHAnsi"/>
          <w:sz w:val="20"/>
          <w:szCs w:val="20"/>
        </w:rPr>
        <w:t>, UNM Department of Anthropology.</w:t>
      </w:r>
    </w:p>
    <w:p w14:paraId="0F03D996" w14:textId="77777777" w:rsidR="00E22CA1" w:rsidRPr="002856BC" w:rsidRDefault="00E22CA1" w:rsidP="00E22CA1">
      <w:pPr>
        <w:ind w:left="720" w:hanging="720"/>
        <w:rPr>
          <w:rFonts w:cstheme="minorHAnsi"/>
          <w:sz w:val="20"/>
          <w:szCs w:val="20"/>
        </w:rPr>
      </w:pPr>
    </w:p>
    <w:p w14:paraId="4CD01654" w14:textId="4C3B1415" w:rsidR="005F4626" w:rsidRPr="002856BC" w:rsidRDefault="00833CF7" w:rsidP="00044679">
      <w:pPr>
        <w:ind w:left="720" w:hanging="720"/>
        <w:rPr>
          <w:rFonts w:cstheme="minorHAnsi"/>
          <w:sz w:val="20"/>
          <w:szCs w:val="20"/>
        </w:rPr>
      </w:pPr>
      <w:r w:rsidRPr="002856BC">
        <w:rPr>
          <w:rFonts w:cstheme="minorHAnsi"/>
          <w:sz w:val="20"/>
          <w:szCs w:val="20"/>
        </w:rPr>
        <w:t>2020</w:t>
      </w:r>
      <w:r w:rsidR="00756384" w:rsidRPr="002856BC">
        <w:rPr>
          <w:rFonts w:cstheme="minorHAnsi"/>
          <w:sz w:val="20"/>
          <w:szCs w:val="20"/>
        </w:rPr>
        <w:tab/>
        <w:t xml:space="preserve">Guest lecture, New Research in Archaeology: </w:t>
      </w:r>
      <w:proofErr w:type="spellStart"/>
      <w:r w:rsidR="00756384" w:rsidRPr="002856BC">
        <w:rPr>
          <w:rFonts w:cstheme="minorHAnsi"/>
          <w:sz w:val="20"/>
          <w:szCs w:val="20"/>
        </w:rPr>
        <w:t>Pseuodarchaeology</w:t>
      </w:r>
      <w:proofErr w:type="spellEnd"/>
      <w:r w:rsidR="00756384" w:rsidRPr="002856BC">
        <w:rPr>
          <w:rFonts w:cstheme="minorHAnsi"/>
          <w:sz w:val="20"/>
          <w:szCs w:val="20"/>
        </w:rPr>
        <w:t xml:space="preserve"> and Open Science, </w:t>
      </w:r>
      <w:r w:rsidR="00A7566A" w:rsidRPr="002856BC">
        <w:rPr>
          <w:rFonts w:cstheme="minorHAnsi"/>
          <w:sz w:val="20"/>
          <w:szCs w:val="20"/>
        </w:rPr>
        <w:t>Anthropology 1211: Archaeological Method and Theory, UNM Department of Anthropology</w:t>
      </w:r>
      <w:r w:rsidR="00756384" w:rsidRPr="002856BC">
        <w:rPr>
          <w:rFonts w:cstheme="minorHAnsi"/>
          <w:sz w:val="20"/>
          <w:szCs w:val="20"/>
        </w:rPr>
        <w:t>. Recorded lecture</w:t>
      </w:r>
    </w:p>
    <w:p w14:paraId="1429E3FE" w14:textId="77777777" w:rsidR="00756384" w:rsidRPr="002856BC" w:rsidRDefault="00756384" w:rsidP="005F4626">
      <w:pPr>
        <w:ind w:left="720"/>
        <w:rPr>
          <w:rFonts w:cstheme="minorHAnsi"/>
          <w:sz w:val="20"/>
          <w:szCs w:val="20"/>
        </w:rPr>
      </w:pPr>
    </w:p>
    <w:p w14:paraId="02A31BD4" w14:textId="3D4E9277" w:rsidR="005F4626" w:rsidRPr="002856BC" w:rsidRDefault="005F4626" w:rsidP="005F4626">
      <w:pPr>
        <w:ind w:left="720"/>
        <w:rPr>
          <w:rFonts w:cstheme="minorHAnsi"/>
          <w:sz w:val="20"/>
          <w:szCs w:val="20"/>
        </w:rPr>
      </w:pPr>
      <w:r w:rsidRPr="002856BC">
        <w:rPr>
          <w:rFonts w:cstheme="minorHAnsi"/>
          <w:sz w:val="20"/>
          <w:szCs w:val="20"/>
        </w:rPr>
        <w:t xml:space="preserve">Guest Lecture, </w:t>
      </w:r>
      <w:r w:rsidR="00756384" w:rsidRPr="002856BC">
        <w:rPr>
          <w:rFonts w:cstheme="minorHAnsi"/>
          <w:sz w:val="20"/>
          <w:szCs w:val="20"/>
        </w:rPr>
        <w:t xml:space="preserve">New Research in Archaeology: </w:t>
      </w:r>
      <w:proofErr w:type="spellStart"/>
      <w:r w:rsidR="00756384" w:rsidRPr="002856BC">
        <w:rPr>
          <w:rFonts w:cstheme="minorHAnsi"/>
          <w:sz w:val="20"/>
          <w:szCs w:val="20"/>
        </w:rPr>
        <w:t>Anarchaeology</w:t>
      </w:r>
      <w:proofErr w:type="spellEnd"/>
      <w:r w:rsidR="00756384" w:rsidRPr="002856BC">
        <w:rPr>
          <w:rFonts w:cstheme="minorHAnsi"/>
          <w:sz w:val="20"/>
          <w:szCs w:val="20"/>
        </w:rPr>
        <w:t xml:space="preserve"> and </w:t>
      </w:r>
      <w:proofErr w:type="spellStart"/>
      <w:r w:rsidR="00756384" w:rsidRPr="002856BC">
        <w:rPr>
          <w:rFonts w:cstheme="minorHAnsi"/>
          <w:sz w:val="20"/>
          <w:szCs w:val="20"/>
        </w:rPr>
        <w:t>Archaeogaming</w:t>
      </w:r>
      <w:proofErr w:type="spellEnd"/>
      <w:r w:rsidRPr="002856BC">
        <w:rPr>
          <w:rFonts w:cstheme="minorHAnsi"/>
          <w:sz w:val="20"/>
          <w:szCs w:val="20"/>
        </w:rPr>
        <w:t>, Anthropology 12</w:t>
      </w:r>
      <w:r w:rsidR="00A7566A" w:rsidRPr="002856BC">
        <w:rPr>
          <w:rFonts w:cstheme="minorHAnsi"/>
          <w:sz w:val="20"/>
          <w:szCs w:val="20"/>
        </w:rPr>
        <w:t>11</w:t>
      </w:r>
      <w:r w:rsidRPr="002856BC">
        <w:rPr>
          <w:rFonts w:cstheme="minorHAnsi"/>
          <w:sz w:val="20"/>
          <w:szCs w:val="20"/>
        </w:rPr>
        <w:t xml:space="preserve">: </w:t>
      </w:r>
      <w:r w:rsidR="00A7566A" w:rsidRPr="002856BC">
        <w:rPr>
          <w:rFonts w:cstheme="minorHAnsi"/>
          <w:sz w:val="20"/>
          <w:szCs w:val="20"/>
        </w:rPr>
        <w:t>Archaeological Method and Theory</w:t>
      </w:r>
      <w:r w:rsidRPr="002856BC">
        <w:rPr>
          <w:rFonts w:cstheme="minorHAnsi"/>
          <w:sz w:val="20"/>
          <w:szCs w:val="20"/>
        </w:rPr>
        <w:t>, UNM Department of Anthropology</w:t>
      </w:r>
      <w:r w:rsidR="00651546" w:rsidRPr="002856BC">
        <w:rPr>
          <w:rFonts w:cstheme="minorHAnsi"/>
          <w:sz w:val="20"/>
          <w:szCs w:val="20"/>
        </w:rPr>
        <w:t xml:space="preserve">. Recorded </w:t>
      </w:r>
      <w:r w:rsidR="00756384" w:rsidRPr="002856BC">
        <w:rPr>
          <w:rFonts w:cstheme="minorHAnsi"/>
          <w:sz w:val="20"/>
          <w:szCs w:val="20"/>
        </w:rPr>
        <w:t>l</w:t>
      </w:r>
      <w:r w:rsidR="00651546" w:rsidRPr="002856BC">
        <w:rPr>
          <w:rFonts w:cstheme="minorHAnsi"/>
          <w:sz w:val="20"/>
          <w:szCs w:val="20"/>
        </w:rPr>
        <w:t>ec</w:t>
      </w:r>
      <w:r w:rsidR="00756384" w:rsidRPr="002856BC">
        <w:rPr>
          <w:rFonts w:cstheme="minorHAnsi"/>
          <w:sz w:val="20"/>
          <w:szCs w:val="20"/>
        </w:rPr>
        <w:t>ture</w:t>
      </w:r>
    </w:p>
    <w:p w14:paraId="20CC3EEE" w14:textId="671C83A6" w:rsidR="00756384" w:rsidRPr="002856BC" w:rsidRDefault="005F4626" w:rsidP="00756384">
      <w:pPr>
        <w:ind w:left="720" w:hanging="720"/>
        <w:rPr>
          <w:rFonts w:cstheme="minorHAnsi"/>
          <w:sz w:val="20"/>
          <w:szCs w:val="20"/>
        </w:rPr>
      </w:pPr>
      <w:r w:rsidRPr="002856BC">
        <w:rPr>
          <w:rFonts w:cstheme="minorHAnsi"/>
          <w:sz w:val="20"/>
          <w:szCs w:val="20"/>
        </w:rPr>
        <w:tab/>
      </w:r>
    </w:p>
    <w:p w14:paraId="2966C894" w14:textId="176D04E9" w:rsidR="00044679" w:rsidRPr="002856BC" w:rsidRDefault="00833CF7" w:rsidP="00044679">
      <w:pPr>
        <w:ind w:left="720" w:hanging="720"/>
        <w:rPr>
          <w:rFonts w:cstheme="minorHAnsi"/>
          <w:sz w:val="20"/>
          <w:szCs w:val="20"/>
        </w:rPr>
      </w:pPr>
      <w:r w:rsidRPr="002856BC">
        <w:rPr>
          <w:rFonts w:cstheme="minorHAnsi"/>
          <w:sz w:val="20"/>
          <w:szCs w:val="20"/>
        </w:rPr>
        <w:tab/>
      </w:r>
      <w:r w:rsidR="00044679" w:rsidRPr="002856BC">
        <w:rPr>
          <w:rFonts w:cstheme="minorHAnsi"/>
          <w:sz w:val="20"/>
          <w:szCs w:val="20"/>
        </w:rPr>
        <w:t>Guest Lecture, Feminist archaeology, Anthropology 12</w:t>
      </w:r>
      <w:r w:rsidR="00A7566A" w:rsidRPr="002856BC">
        <w:rPr>
          <w:rFonts w:cstheme="minorHAnsi"/>
          <w:sz w:val="20"/>
          <w:szCs w:val="20"/>
        </w:rPr>
        <w:t>11</w:t>
      </w:r>
      <w:r w:rsidR="00044679" w:rsidRPr="002856BC">
        <w:rPr>
          <w:rFonts w:cstheme="minorHAnsi"/>
          <w:sz w:val="20"/>
          <w:szCs w:val="20"/>
        </w:rPr>
        <w:t xml:space="preserve">: </w:t>
      </w:r>
      <w:r w:rsidR="00A7566A" w:rsidRPr="002856BC">
        <w:rPr>
          <w:rFonts w:cstheme="minorHAnsi"/>
          <w:sz w:val="20"/>
          <w:szCs w:val="20"/>
        </w:rPr>
        <w:t>Archaeological Method and Theory</w:t>
      </w:r>
      <w:r w:rsidR="00044679" w:rsidRPr="002856BC">
        <w:rPr>
          <w:rFonts w:cstheme="minorHAnsi"/>
          <w:sz w:val="20"/>
          <w:szCs w:val="20"/>
        </w:rPr>
        <w:t xml:space="preserve">, UNM Department of Anthropology. Available: </w:t>
      </w:r>
      <w:r w:rsidR="005F4626" w:rsidRPr="002856BC">
        <w:rPr>
          <w:rFonts w:cstheme="minorHAnsi"/>
          <w:sz w:val="20"/>
          <w:szCs w:val="20"/>
        </w:rPr>
        <w:t>https://www.youtube.com/watch?v=THbIobncbZo</w:t>
      </w:r>
    </w:p>
    <w:p w14:paraId="6729A38A" w14:textId="77777777" w:rsidR="00044679" w:rsidRPr="002856BC" w:rsidRDefault="00044679" w:rsidP="00833CF7">
      <w:pPr>
        <w:ind w:left="720" w:hanging="720"/>
        <w:rPr>
          <w:rFonts w:cstheme="minorHAnsi"/>
          <w:sz w:val="20"/>
          <w:szCs w:val="20"/>
        </w:rPr>
      </w:pPr>
    </w:p>
    <w:p w14:paraId="615FDF78" w14:textId="2A8646ED" w:rsidR="001C7123" w:rsidRPr="002856BC" w:rsidRDefault="001C7123" w:rsidP="00044679">
      <w:pPr>
        <w:ind w:left="720"/>
        <w:rPr>
          <w:rFonts w:cstheme="minorHAnsi"/>
          <w:sz w:val="20"/>
          <w:szCs w:val="20"/>
        </w:rPr>
      </w:pPr>
      <w:r w:rsidRPr="002856BC">
        <w:rPr>
          <w:rFonts w:cstheme="minorHAnsi"/>
          <w:sz w:val="20"/>
          <w:szCs w:val="20"/>
        </w:rPr>
        <w:t>Guest Lecture, Children’s institutions in the Southwest, Anthropology 321: Southwest Archaeology, UNM Department of Anthropology</w:t>
      </w:r>
      <w:r w:rsidR="00651546" w:rsidRPr="002856BC">
        <w:rPr>
          <w:rFonts w:cstheme="minorHAnsi"/>
          <w:sz w:val="20"/>
          <w:szCs w:val="20"/>
        </w:rPr>
        <w:t>. Recorded lecture</w:t>
      </w:r>
    </w:p>
    <w:p w14:paraId="360CF761" w14:textId="77777777" w:rsidR="00D57EEC" w:rsidRPr="002856BC" w:rsidRDefault="00D57EEC" w:rsidP="00833CF7">
      <w:pPr>
        <w:ind w:left="720" w:hanging="720"/>
        <w:rPr>
          <w:rFonts w:cstheme="minorHAnsi"/>
          <w:sz w:val="20"/>
          <w:szCs w:val="20"/>
        </w:rPr>
      </w:pPr>
    </w:p>
    <w:p w14:paraId="2A7B1696" w14:textId="6A1318C9" w:rsidR="00D57EEC" w:rsidRPr="002856BC" w:rsidRDefault="00D57EEC" w:rsidP="00833CF7">
      <w:pPr>
        <w:ind w:left="720"/>
        <w:rPr>
          <w:rFonts w:cstheme="minorHAnsi"/>
          <w:sz w:val="20"/>
          <w:szCs w:val="20"/>
        </w:rPr>
      </w:pPr>
      <w:r w:rsidRPr="002856BC">
        <w:rPr>
          <w:rFonts w:cstheme="minorHAnsi"/>
          <w:sz w:val="20"/>
          <w:szCs w:val="20"/>
        </w:rPr>
        <w:lastRenderedPageBreak/>
        <w:t xml:space="preserve">Guest Lecture, </w:t>
      </w:r>
      <w:proofErr w:type="spellStart"/>
      <w:r w:rsidRPr="002856BC">
        <w:rPr>
          <w:rFonts w:cstheme="minorHAnsi"/>
          <w:sz w:val="20"/>
          <w:szCs w:val="20"/>
        </w:rPr>
        <w:t>Archaeogaming</w:t>
      </w:r>
      <w:proofErr w:type="spellEnd"/>
      <w:r w:rsidRPr="002856BC">
        <w:rPr>
          <w:rFonts w:cstheme="minorHAnsi"/>
          <w:sz w:val="20"/>
          <w:szCs w:val="20"/>
        </w:rPr>
        <w:t xml:space="preserve"> and </w:t>
      </w:r>
      <w:proofErr w:type="spellStart"/>
      <w:r w:rsidRPr="002856BC">
        <w:rPr>
          <w:rFonts w:cstheme="minorHAnsi"/>
          <w:sz w:val="20"/>
          <w:szCs w:val="20"/>
        </w:rPr>
        <w:t>Anarchaeology</w:t>
      </w:r>
      <w:proofErr w:type="spellEnd"/>
      <w:r w:rsidRPr="002856BC">
        <w:rPr>
          <w:rFonts w:cstheme="minorHAnsi"/>
          <w:sz w:val="20"/>
          <w:szCs w:val="20"/>
        </w:rPr>
        <w:t xml:space="preserve">, Anthropology 120: </w:t>
      </w:r>
      <w:r w:rsidR="00A7566A" w:rsidRPr="002856BC">
        <w:rPr>
          <w:rFonts w:cstheme="minorHAnsi"/>
          <w:sz w:val="20"/>
          <w:szCs w:val="20"/>
        </w:rPr>
        <w:t>Archaeological Method and Theory</w:t>
      </w:r>
      <w:r w:rsidRPr="002856BC">
        <w:rPr>
          <w:rFonts w:cstheme="minorHAnsi"/>
          <w:sz w:val="20"/>
          <w:szCs w:val="20"/>
        </w:rPr>
        <w:t>, UNM D</w:t>
      </w:r>
      <w:r w:rsidR="00AF0083" w:rsidRPr="002856BC">
        <w:rPr>
          <w:rFonts w:cstheme="minorHAnsi"/>
          <w:sz w:val="20"/>
          <w:szCs w:val="20"/>
        </w:rPr>
        <w:t>epartment</w:t>
      </w:r>
      <w:r w:rsidRPr="002856BC">
        <w:rPr>
          <w:rFonts w:cstheme="minorHAnsi"/>
          <w:sz w:val="20"/>
          <w:szCs w:val="20"/>
        </w:rPr>
        <w:t xml:space="preserve"> of Anthropology</w:t>
      </w:r>
      <w:r w:rsidR="00651546" w:rsidRPr="002856BC">
        <w:rPr>
          <w:rFonts w:cstheme="minorHAnsi"/>
          <w:sz w:val="20"/>
          <w:szCs w:val="20"/>
        </w:rPr>
        <w:t>. Live lecture via zoom</w:t>
      </w:r>
    </w:p>
    <w:p w14:paraId="4F1E43DF" w14:textId="77777777" w:rsidR="00843594" w:rsidRPr="002856BC" w:rsidRDefault="00843594" w:rsidP="00833CF7">
      <w:pPr>
        <w:ind w:left="720" w:hanging="720"/>
        <w:rPr>
          <w:rFonts w:cstheme="minorHAnsi"/>
          <w:sz w:val="20"/>
          <w:szCs w:val="20"/>
        </w:rPr>
      </w:pPr>
      <w:r w:rsidRPr="002856BC">
        <w:rPr>
          <w:rFonts w:cstheme="minorHAnsi"/>
          <w:sz w:val="20"/>
          <w:szCs w:val="20"/>
        </w:rPr>
        <w:tab/>
      </w:r>
    </w:p>
    <w:p w14:paraId="571E9182" w14:textId="77777777" w:rsidR="004913F3" w:rsidRPr="002856BC" w:rsidRDefault="00E1158A" w:rsidP="004913F3">
      <w:pPr>
        <w:rPr>
          <w:rFonts w:cstheme="minorHAnsi"/>
          <w:sz w:val="20"/>
          <w:szCs w:val="20"/>
        </w:rPr>
      </w:pPr>
      <w:r w:rsidRPr="002856BC">
        <w:rPr>
          <w:rFonts w:cstheme="minorHAnsi"/>
          <w:sz w:val="20"/>
          <w:szCs w:val="20"/>
        </w:rPr>
        <w:t>2019</w:t>
      </w:r>
      <w:r w:rsidR="0096428F" w:rsidRPr="002856BC">
        <w:rPr>
          <w:rFonts w:cstheme="minorHAnsi"/>
          <w:sz w:val="20"/>
          <w:szCs w:val="20"/>
        </w:rPr>
        <w:tab/>
        <w:t>Panelist, Archival Research Strategies, Indigenous Nations Library Program, UNM Libraries</w:t>
      </w:r>
    </w:p>
    <w:p w14:paraId="4AC11DB7" w14:textId="77777777" w:rsidR="0096428F" w:rsidRPr="002856BC" w:rsidRDefault="0096428F" w:rsidP="00855B74">
      <w:pPr>
        <w:ind w:left="720" w:hanging="720"/>
        <w:rPr>
          <w:rFonts w:cstheme="minorHAnsi"/>
          <w:sz w:val="20"/>
          <w:szCs w:val="20"/>
        </w:rPr>
      </w:pPr>
    </w:p>
    <w:p w14:paraId="6D9DC820" w14:textId="77777777" w:rsidR="00B44C27" w:rsidRPr="002856BC" w:rsidRDefault="00B44C27" w:rsidP="00855B74">
      <w:pPr>
        <w:ind w:left="720" w:hanging="720"/>
        <w:rPr>
          <w:rFonts w:cstheme="minorHAnsi"/>
          <w:sz w:val="20"/>
          <w:szCs w:val="20"/>
        </w:rPr>
      </w:pPr>
      <w:r w:rsidRPr="002856BC">
        <w:rPr>
          <w:rFonts w:cstheme="minorHAnsi"/>
          <w:sz w:val="20"/>
          <w:szCs w:val="20"/>
        </w:rPr>
        <w:tab/>
      </w:r>
      <w:r w:rsidR="004D567B" w:rsidRPr="002856BC">
        <w:rPr>
          <w:rFonts w:cstheme="minorHAnsi"/>
          <w:sz w:val="20"/>
          <w:szCs w:val="20"/>
        </w:rPr>
        <w:t>Instructor of Record – Part Time Teaching Assistant, Anthropology 120: I</w:t>
      </w:r>
      <w:r w:rsidRPr="002856BC">
        <w:rPr>
          <w:rFonts w:cstheme="minorHAnsi"/>
          <w:sz w:val="20"/>
          <w:szCs w:val="20"/>
        </w:rPr>
        <w:t>ntroduction to Archaeology, UNM Department of Anthropology</w:t>
      </w:r>
    </w:p>
    <w:p w14:paraId="59135AE0" w14:textId="77777777" w:rsidR="00B44C27" w:rsidRPr="002856BC" w:rsidRDefault="00B44C27" w:rsidP="00855B74">
      <w:pPr>
        <w:ind w:left="720" w:hanging="720"/>
        <w:rPr>
          <w:rFonts w:cstheme="minorHAnsi"/>
          <w:sz w:val="20"/>
          <w:szCs w:val="20"/>
        </w:rPr>
      </w:pPr>
    </w:p>
    <w:p w14:paraId="569228E7" w14:textId="77777777" w:rsidR="00B44C27" w:rsidRPr="002856BC" w:rsidRDefault="00B44C27" w:rsidP="00855B74">
      <w:pPr>
        <w:ind w:left="720" w:hanging="720"/>
        <w:rPr>
          <w:rFonts w:cstheme="minorHAnsi"/>
          <w:sz w:val="20"/>
          <w:szCs w:val="20"/>
        </w:rPr>
      </w:pPr>
      <w:r w:rsidRPr="002856BC">
        <w:rPr>
          <w:rFonts w:cstheme="minorHAnsi"/>
          <w:sz w:val="20"/>
          <w:szCs w:val="20"/>
        </w:rPr>
        <w:tab/>
        <w:t>Guest Panelist, Cultural Resource Management, Anthropology 320: Strategies for Archaeology, UNM Department of Anthropology</w:t>
      </w:r>
    </w:p>
    <w:p w14:paraId="4038047A" w14:textId="77777777" w:rsidR="002D23F4" w:rsidRPr="002856BC" w:rsidRDefault="002D23F4" w:rsidP="00855B74">
      <w:pPr>
        <w:ind w:left="720" w:hanging="720"/>
        <w:rPr>
          <w:rFonts w:cstheme="minorHAnsi"/>
          <w:sz w:val="20"/>
          <w:szCs w:val="20"/>
        </w:rPr>
      </w:pPr>
    </w:p>
    <w:p w14:paraId="40109F00" w14:textId="77777777" w:rsidR="002D23F4" w:rsidRPr="002856BC" w:rsidRDefault="002D23F4" w:rsidP="002D23F4">
      <w:pPr>
        <w:ind w:left="720" w:hanging="720"/>
        <w:rPr>
          <w:rFonts w:cstheme="minorHAnsi"/>
          <w:sz w:val="20"/>
          <w:szCs w:val="20"/>
        </w:rPr>
      </w:pPr>
      <w:r w:rsidRPr="002856BC">
        <w:rPr>
          <w:rFonts w:cstheme="minorHAnsi"/>
          <w:sz w:val="20"/>
          <w:szCs w:val="20"/>
        </w:rPr>
        <w:tab/>
        <w:t xml:space="preserve">Guest Lecture, Cultural Resource Management — Australian Edition, Anthropology 320: Strategies for Archaeology, UNM Department of Anthropology </w:t>
      </w:r>
    </w:p>
    <w:p w14:paraId="58B0A54E" w14:textId="77777777" w:rsidR="007577DB" w:rsidRPr="002856BC" w:rsidRDefault="007577DB" w:rsidP="002D23F4">
      <w:pPr>
        <w:rPr>
          <w:rFonts w:cstheme="minorHAnsi"/>
          <w:sz w:val="20"/>
          <w:szCs w:val="20"/>
        </w:rPr>
      </w:pPr>
    </w:p>
    <w:p w14:paraId="0BC2872B" w14:textId="77777777" w:rsidR="00071879" w:rsidRPr="002856BC" w:rsidRDefault="00071879" w:rsidP="002D23F4">
      <w:pPr>
        <w:rPr>
          <w:rFonts w:cstheme="minorHAnsi"/>
          <w:sz w:val="20"/>
          <w:szCs w:val="20"/>
        </w:rPr>
      </w:pPr>
      <w:r w:rsidRPr="002856BC">
        <w:rPr>
          <w:rFonts w:cstheme="minorHAnsi"/>
          <w:sz w:val="20"/>
          <w:szCs w:val="20"/>
        </w:rPr>
        <w:tab/>
        <w:t xml:space="preserve">Guest Speaker, </w:t>
      </w:r>
      <w:r w:rsidR="008417DB" w:rsidRPr="002856BC">
        <w:rPr>
          <w:rFonts w:cstheme="minorHAnsi"/>
          <w:sz w:val="20"/>
          <w:szCs w:val="20"/>
        </w:rPr>
        <w:t xml:space="preserve">The archaeology of childhood: structuring and building Americans, </w:t>
      </w:r>
      <w:r w:rsidRPr="002856BC">
        <w:rPr>
          <w:rFonts w:cstheme="minorHAnsi"/>
          <w:sz w:val="20"/>
          <w:szCs w:val="20"/>
        </w:rPr>
        <w:t>Santa Fe Indian School</w:t>
      </w:r>
    </w:p>
    <w:p w14:paraId="40C82A54" w14:textId="77777777" w:rsidR="00071879" w:rsidRPr="002856BC" w:rsidRDefault="00071879" w:rsidP="002D23F4">
      <w:pPr>
        <w:rPr>
          <w:rFonts w:cstheme="minorHAnsi"/>
          <w:sz w:val="20"/>
          <w:szCs w:val="20"/>
        </w:rPr>
      </w:pPr>
    </w:p>
    <w:p w14:paraId="5A0CAAB6" w14:textId="77777777" w:rsidR="00855B74" w:rsidRPr="002856BC" w:rsidRDefault="00855B74" w:rsidP="00855B74">
      <w:pPr>
        <w:ind w:left="720" w:hanging="720"/>
        <w:rPr>
          <w:rFonts w:cstheme="minorHAnsi"/>
          <w:sz w:val="20"/>
          <w:szCs w:val="20"/>
        </w:rPr>
      </w:pPr>
      <w:r w:rsidRPr="002856BC">
        <w:rPr>
          <w:rFonts w:cstheme="minorHAnsi"/>
          <w:sz w:val="20"/>
          <w:szCs w:val="20"/>
        </w:rPr>
        <w:t>2018</w:t>
      </w:r>
      <w:r w:rsidRPr="002856BC">
        <w:rPr>
          <w:rFonts w:cstheme="minorHAnsi"/>
          <w:sz w:val="20"/>
          <w:szCs w:val="20"/>
        </w:rPr>
        <w:tab/>
        <w:t xml:space="preserve">Guest Lecture, Cultural Resource Management — Australian Edition, Anthropology 320: Strategies for Archaeology, UNM Department of Anthropology </w:t>
      </w:r>
    </w:p>
    <w:p w14:paraId="32FDEBEC" w14:textId="77777777" w:rsidR="00855B74" w:rsidRPr="002856BC" w:rsidRDefault="00855B74" w:rsidP="004913F3">
      <w:pPr>
        <w:rPr>
          <w:rFonts w:cstheme="minorHAnsi"/>
          <w:sz w:val="20"/>
          <w:szCs w:val="20"/>
        </w:rPr>
      </w:pPr>
    </w:p>
    <w:p w14:paraId="5250947A" w14:textId="77777777" w:rsidR="004913F3" w:rsidRPr="002856BC" w:rsidRDefault="004913F3" w:rsidP="004913F3">
      <w:pPr>
        <w:rPr>
          <w:rFonts w:cstheme="minorHAnsi"/>
          <w:sz w:val="20"/>
          <w:szCs w:val="20"/>
        </w:rPr>
      </w:pPr>
      <w:r w:rsidRPr="002856BC">
        <w:rPr>
          <w:rFonts w:cstheme="minorHAnsi"/>
          <w:sz w:val="20"/>
          <w:szCs w:val="20"/>
        </w:rPr>
        <w:t>2017</w:t>
      </w:r>
      <w:r w:rsidRPr="002856BC">
        <w:rPr>
          <w:rFonts w:cstheme="minorHAnsi"/>
          <w:sz w:val="20"/>
          <w:szCs w:val="20"/>
        </w:rPr>
        <w:tab/>
        <w:t>Graduate Assistant, Anthropology 120: Introduction to Archaeology, UNM Department of Anthropology</w:t>
      </w:r>
    </w:p>
    <w:p w14:paraId="785CDAB1" w14:textId="77777777" w:rsidR="004913F3" w:rsidRPr="002856BC" w:rsidRDefault="004913F3" w:rsidP="004913F3">
      <w:pPr>
        <w:rPr>
          <w:rFonts w:cstheme="minorHAnsi"/>
          <w:sz w:val="20"/>
          <w:szCs w:val="20"/>
        </w:rPr>
      </w:pPr>
    </w:p>
    <w:p w14:paraId="1D3EB85B" w14:textId="77777777" w:rsidR="004913F3" w:rsidRPr="002856BC" w:rsidRDefault="004913F3" w:rsidP="004913F3">
      <w:pPr>
        <w:ind w:left="720"/>
        <w:rPr>
          <w:rFonts w:cstheme="minorHAnsi"/>
          <w:sz w:val="20"/>
          <w:szCs w:val="20"/>
        </w:rPr>
      </w:pPr>
      <w:r w:rsidRPr="002856BC">
        <w:rPr>
          <w:rFonts w:cstheme="minorHAnsi"/>
          <w:sz w:val="20"/>
          <w:szCs w:val="20"/>
        </w:rPr>
        <w:t>Guest Lecture, Ethical issues in Archaeology: Feminist and indigenous archaeology, Anthropology 120: Introduction to Archaeology, UNM Department of Anthropology</w:t>
      </w:r>
      <w:r w:rsidRPr="002856BC">
        <w:rPr>
          <w:rFonts w:cstheme="minorHAnsi"/>
          <w:sz w:val="20"/>
          <w:szCs w:val="20"/>
        </w:rPr>
        <w:tab/>
      </w:r>
    </w:p>
    <w:p w14:paraId="0A333EDF" w14:textId="77777777" w:rsidR="004913F3" w:rsidRPr="002856BC" w:rsidRDefault="004913F3" w:rsidP="004913F3">
      <w:pPr>
        <w:ind w:left="720"/>
        <w:rPr>
          <w:rFonts w:cstheme="minorHAnsi"/>
          <w:sz w:val="20"/>
          <w:szCs w:val="20"/>
        </w:rPr>
      </w:pPr>
    </w:p>
    <w:p w14:paraId="6AFFB33F" w14:textId="77777777" w:rsidR="004913F3" w:rsidRPr="002856BC" w:rsidRDefault="004913F3" w:rsidP="004913F3">
      <w:pPr>
        <w:rPr>
          <w:rFonts w:cstheme="minorHAnsi"/>
          <w:sz w:val="20"/>
          <w:szCs w:val="20"/>
        </w:rPr>
      </w:pPr>
      <w:r w:rsidRPr="002856BC">
        <w:rPr>
          <w:rFonts w:cstheme="minorHAnsi"/>
          <w:sz w:val="20"/>
          <w:szCs w:val="20"/>
        </w:rPr>
        <w:tab/>
        <w:t>Graduate Assistant, Anthropology 220: World Archaeology, UNM Department of Anthropology</w:t>
      </w:r>
    </w:p>
    <w:p w14:paraId="6E8C679A" w14:textId="77777777" w:rsidR="004913F3" w:rsidRPr="002856BC" w:rsidRDefault="004913F3" w:rsidP="004913F3">
      <w:pPr>
        <w:rPr>
          <w:rFonts w:cstheme="minorHAnsi"/>
          <w:sz w:val="20"/>
          <w:szCs w:val="20"/>
        </w:rPr>
      </w:pPr>
    </w:p>
    <w:p w14:paraId="1B6F788E" w14:textId="77777777" w:rsidR="004913F3" w:rsidRPr="002856BC" w:rsidRDefault="004913F3" w:rsidP="004913F3">
      <w:pPr>
        <w:ind w:left="720"/>
        <w:rPr>
          <w:rFonts w:cstheme="minorHAnsi"/>
          <w:sz w:val="20"/>
          <w:szCs w:val="20"/>
        </w:rPr>
      </w:pPr>
      <w:r w:rsidRPr="002856BC">
        <w:rPr>
          <w:rFonts w:cstheme="minorHAnsi"/>
          <w:sz w:val="20"/>
          <w:szCs w:val="20"/>
        </w:rPr>
        <w:t>Guest Lecture, Cultural Resource Management — Australian Edition, Anthropology 320: Strategies for Archaeology, UNM Department of Anthropology</w:t>
      </w:r>
    </w:p>
    <w:p w14:paraId="1E70B1EF" w14:textId="77777777" w:rsidR="004913F3" w:rsidRPr="002856BC" w:rsidRDefault="004913F3" w:rsidP="004913F3">
      <w:pPr>
        <w:rPr>
          <w:rFonts w:cstheme="minorHAnsi"/>
          <w:sz w:val="20"/>
          <w:szCs w:val="20"/>
        </w:rPr>
      </w:pPr>
    </w:p>
    <w:p w14:paraId="6466E933" w14:textId="77777777" w:rsidR="004913F3" w:rsidRPr="002856BC" w:rsidRDefault="004913F3" w:rsidP="004913F3">
      <w:pPr>
        <w:ind w:left="720" w:hanging="720"/>
        <w:rPr>
          <w:rFonts w:cstheme="minorHAnsi"/>
          <w:sz w:val="20"/>
          <w:szCs w:val="20"/>
        </w:rPr>
      </w:pPr>
      <w:r w:rsidRPr="002856BC">
        <w:rPr>
          <w:rFonts w:cstheme="minorHAnsi"/>
          <w:sz w:val="20"/>
          <w:szCs w:val="20"/>
        </w:rPr>
        <w:t>2016</w:t>
      </w:r>
      <w:r w:rsidRPr="002856BC">
        <w:rPr>
          <w:rFonts w:cstheme="minorHAnsi"/>
          <w:sz w:val="20"/>
          <w:szCs w:val="20"/>
        </w:rPr>
        <w:tab/>
        <w:t>Volunteer Teaching Assistant, Roche Harbor Field Workshop, Burke Museum, Roche Harbor, Washington</w:t>
      </w:r>
    </w:p>
    <w:p w14:paraId="5B0D3F63" w14:textId="77777777" w:rsidR="004913F3" w:rsidRPr="002856BC" w:rsidRDefault="004913F3" w:rsidP="004913F3">
      <w:pPr>
        <w:ind w:left="720" w:hanging="720"/>
        <w:rPr>
          <w:rFonts w:cstheme="minorHAnsi"/>
          <w:sz w:val="20"/>
          <w:szCs w:val="20"/>
        </w:rPr>
      </w:pPr>
    </w:p>
    <w:p w14:paraId="2645AE74" w14:textId="77777777" w:rsidR="004913F3" w:rsidRPr="002856BC" w:rsidRDefault="004913F3" w:rsidP="004913F3">
      <w:pPr>
        <w:ind w:left="720" w:hanging="720"/>
        <w:rPr>
          <w:rFonts w:cstheme="minorHAnsi"/>
          <w:sz w:val="20"/>
          <w:szCs w:val="20"/>
        </w:rPr>
      </w:pPr>
      <w:r w:rsidRPr="002856BC">
        <w:rPr>
          <w:rFonts w:cstheme="minorHAnsi"/>
          <w:sz w:val="20"/>
          <w:szCs w:val="20"/>
        </w:rPr>
        <w:tab/>
        <w:t>Guest Lecture, Mortuary Practices, Anthropology 321: Southwestern Archaeology, UNM Department of Anthropology</w:t>
      </w:r>
    </w:p>
    <w:p w14:paraId="5A426AC9" w14:textId="77777777" w:rsidR="004913F3" w:rsidRPr="002856BC" w:rsidRDefault="004913F3" w:rsidP="004913F3">
      <w:pPr>
        <w:rPr>
          <w:rFonts w:cstheme="minorHAnsi"/>
          <w:sz w:val="20"/>
          <w:szCs w:val="20"/>
        </w:rPr>
      </w:pPr>
    </w:p>
    <w:p w14:paraId="41078845" w14:textId="77777777" w:rsidR="004913F3" w:rsidRPr="002856BC" w:rsidRDefault="004913F3" w:rsidP="004913F3">
      <w:pPr>
        <w:rPr>
          <w:rFonts w:cstheme="minorHAnsi"/>
          <w:sz w:val="20"/>
          <w:szCs w:val="20"/>
        </w:rPr>
      </w:pPr>
      <w:r w:rsidRPr="002856BC">
        <w:rPr>
          <w:rFonts w:cstheme="minorHAnsi"/>
          <w:sz w:val="20"/>
          <w:szCs w:val="20"/>
        </w:rPr>
        <w:tab/>
        <w:t>Graduate Assistant, Anthropology 321: Southwestern Archaeology, UNM Department of Anthropology</w:t>
      </w:r>
    </w:p>
    <w:p w14:paraId="5903A471" w14:textId="77777777" w:rsidR="004913F3" w:rsidRPr="002856BC" w:rsidRDefault="004913F3" w:rsidP="004913F3">
      <w:pPr>
        <w:rPr>
          <w:rFonts w:cstheme="minorHAnsi"/>
          <w:sz w:val="20"/>
          <w:szCs w:val="20"/>
        </w:rPr>
      </w:pPr>
    </w:p>
    <w:p w14:paraId="7BC87A09" w14:textId="77777777" w:rsidR="004913F3" w:rsidRPr="002856BC" w:rsidRDefault="004913F3" w:rsidP="004913F3">
      <w:pPr>
        <w:ind w:left="720" w:hanging="720"/>
        <w:rPr>
          <w:rFonts w:cstheme="minorHAnsi"/>
          <w:sz w:val="20"/>
          <w:szCs w:val="20"/>
        </w:rPr>
      </w:pPr>
      <w:r w:rsidRPr="002856BC">
        <w:rPr>
          <w:rFonts w:cstheme="minorHAnsi"/>
          <w:sz w:val="20"/>
          <w:szCs w:val="20"/>
        </w:rPr>
        <w:t>2015</w:t>
      </w:r>
      <w:r w:rsidRPr="002856BC">
        <w:rPr>
          <w:rFonts w:cstheme="minorHAnsi"/>
          <w:sz w:val="20"/>
          <w:szCs w:val="20"/>
        </w:rPr>
        <w:tab/>
        <w:t>Graduate Assistant, Anthropology 320: Strategies for Archaeology; Anthropology 101: Introduction to the Four-Fields of Anthropology—Online, UNM Department of Anthropology</w:t>
      </w:r>
    </w:p>
    <w:p w14:paraId="54FE9631" w14:textId="77777777" w:rsidR="004913F3" w:rsidRPr="002856BC" w:rsidRDefault="004913F3" w:rsidP="004913F3">
      <w:pPr>
        <w:rPr>
          <w:rFonts w:cstheme="minorHAnsi"/>
          <w:sz w:val="20"/>
          <w:szCs w:val="20"/>
        </w:rPr>
      </w:pPr>
    </w:p>
    <w:p w14:paraId="45D4B76F" w14:textId="77777777" w:rsidR="004913F3" w:rsidRPr="002856BC" w:rsidRDefault="004913F3" w:rsidP="004913F3">
      <w:pPr>
        <w:ind w:left="720" w:hanging="720"/>
        <w:rPr>
          <w:rFonts w:cstheme="minorHAnsi"/>
          <w:sz w:val="20"/>
          <w:szCs w:val="20"/>
        </w:rPr>
      </w:pPr>
      <w:r w:rsidRPr="002856BC">
        <w:rPr>
          <w:rFonts w:cstheme="minorHAnsi"/>
          <w:sz w:val="20"/>
          <w:szCs w:val="20"/>
        </w:rPr>
        <w:t>2014</w:t>
      </w:r>
      <w:r w:rsidRPr="002856BC">
        <w:rPr>
          <w:rFonts w:cstheme="minorHAnsi"/>
          <w:sz w:val="20"/>
          <w:szCs w:val="20"/>
        </w:rPr>
        <w:tab/>
        <w:t>Graduate Assistant, Anthropology 120: Introduction to Archaeology; Anthropology 101: Introduction to the Four-Fields of Anthropology—Online, Anthropology 320: Strategies for Archaeology, UNM Department of Anthropology</w:t>
      </w:r>
    </w:p>
    <w:p w14:paraId="0C8DEACE" w14:textId="77777777" w:rsidR="004913F3" w:rsidRPr="002856BC" w:rsidRDefault="004913F3" w:rsidP="004913F3">
      <w:pPr>
        <w:ind w:firstLine="720"/>
        <w:rPr>
          <w:rFonts w:cstheme="minorHAnsi"/>
          <w:sz w:val="20"/>
          <w:szCs w:val="20"/>
        </w:rPr>
      </w:pPr>
    </w:p>
    <w:p w14:paraId="3B758D45" w14:textId="77777777" w:rsidR="004913F3" w:rsidRPr="002856BC" w:rsidRDefault="004913F3" w:rsidP="004913F3">
      <w:pPr>
        <w:ind w:firstLine="720"/>
        <w:rPr>
          <w:rFonts w:cstheme="minorHAnsi"/>
          <w:sz w:val="20"/>
          <w:szCs w:val="20"/>
        </w:rPr>
      </w:pPr>
      <w:r w:rsidRPr="002856BC">
        <w:rPr>
          <w:rFonts w:cstheme="minorHAnsi"/>
          <w:sz w:val="20"/>
          <w:szCs w:val="20"/>
        </w:rPr>
        <w:t xml:space="preserve">Guest Lecture, Cultural Resource Management — Australian Edition, Anthropology 120: Introduction to </w:t>
      </w:r>
    </w:p>
    <w:p w14:paraId="27B95EE5" w14:textId="77777777" w:rsidR="004913F3" w:rsidRPr="002856BC" w:rsidRDefault="004913F3" w:rsidP="004913F3">
      <w:pPr>
        <w:ind w:firstLine="720"/>
        <w:rPr>
          <w:rFonts w:cstheme="minorHAnsi"/>
          <w:sz w:val="20"/>
          <w:szCs w:val="20"/>
        </w:rPr>
      </w:pPr>
      <w:r w:rsidRPr="002856BC">
        <w:rPr>
          <w:rFonts w:cstheme="minorHAnsi"/>
          <w:sz w:val="20"/>
          <w:szCs w:val="20"/>
        </w:rPr>
        <w:t>Archaeology, UNM Department of Anthropology</w:t>
      </w:r>
    </w:p>
    <w:p w14:paraId="0D7A2DF8" w14:textId="77777777" w:rsidR="004913F3" w:rsidRPr="002856BC" w:rsidRDefault="004913F3" w:rsidP="004913F3">
      <w:pPr>
        <w:ind w:firstLine="720"/>
        <w:rPr>
          <w:rFonts w:cstheme="minorHAnsi"/>
          <w:sz w:val="20"/>
          <w:szCs w:val="20"/>
        </w:rPr>
      </w:pPr>
    </w:p>
    <w:p w14:paraId="23422E1B" w14:textId="77777777" w:rsidR="004913F3" w:rsidRPr="002856BC" w:rsidRDefault="004913F3" w:rsidP="004913F3">
      <w:pPr>
        <w:ind w:left="720"/>
        <w:rPr>
          <w:rFonts w:cstheme="minorHAnsi"/>
          <w:sz w:val="20"/>
          <w:szCs w:val="20"/>
        </w:rPr>
      </w:pPr>
      <w:r w:rsidRPr="002856BC">
        <w:rPr>
          <w:rFonts w:cstheme="minorHAnsi"/>
          <w:sz w:val="20"/>
          <w:szCs w:val="20"/>
        </w:rPr>
        <w:t>Guest Lecture, Feminist Archaeology, Anthropology 120: Introduction to Archaeology, UNM Department of Anthropology</w:t>
      </w:r>
    </w:p>
    <w:p w14:paraId="3CEF7F53" w14:textId="77777777" w:rsidR="004913F3" w:rsidRPr="002856BC" w:rsidRDefault="004913F3" w:rsidP="004913F3">
      <w:pPr>
        <w:ind w:firstLine="720"/>
        <w:rPr>
          <w:rFonts w:cstheme="minorHAnsi"/>
          <w:sz w:val="20"/>
          <w:szCs w:val="20"/>
        </w:rPr>
      </w:pPr>
    </w:p>
    <w:p w14:paraId="4AF471DD" w14:textId="77777777" w:rsidR="004913F3" w:rsidRPr="002856BC" w:rsidRDefault="004913F3" w:rsidP="004913F3">
      <w:pPr>
        <w:ind w:left="720"/>
        <w:rPr>
          <w:rFonts w:cstheme="minorHAnsi"/>
          <w:sz w:val="20"/>
          <w:szCs w:val="20"/>
        </w:rPr>
      </w:pPr>
      <w:r w:rsidRPr="002856BC">
        <w:rPr>
          <w:rFonts w:cstheme="minorHAnsi"/>
          <w:sz w:val="20"/>
          <w:szCs w:val="20"/>
        </w:rPr>
        <w:t>Guest Lecture, Cultural Resource Management and Stakeholders, Anthropology 320: Strategies for Archaeology, UNM Department of Anthropology</w:t>
      </w:r>
    </w:p>
    <w:p w14:paraId="1EC0F58B" w14:textId="77777777" w:rsidR="004913F3" w:rsidRPr="002856BC" w:rsidRDefault="004913F3" w:rsidP="004913F3">
      <w:pPr>
        <w:ind w:firstLine="720"/>
        <w:rPr>
          <w:rFonts w:cstheme="minorHAnsi"/>
          <w:sz w:val="20"/>
          <w:szCs w:val="20"/>
        </w:rPr>
      </w:pPr>
    </w:p>
    <w:p w14:paraId="6B988932" w14:textId="77777777" w:rsidR="004913F3" w:rsidRPr="002856BC" w:rsidRDefault="004913F3" w:rsidP="004913F3">
      <w:pPr>
        <w:ind w:left="720"/>
        <w:rPr>
          <w:rFonts w:cstheme="minorHAnsi"/>
          <w:sz w:val="20"/>
          <w:szCs w:val="20"/>
        </w:rPr>
      </w:pPr>
      <w:r w:rsidRPr="002856BC">
        <w:rPr>
          <w:rFonts w:cstheme="minorHAnsi"/>
          <w:sz w:val="20"/>
          <w:szCs w:val="20"/>
        </w:rPr>
        <w:t>Guest Lecture, Geographic Information Systems in Archaeology, Anthropology 320: Strategies for Archaeology, UNM Department of Anthropology</w:t>
      </w:r>
    </w:p>
    <w:p w14:paraId="55D429BD" w14:textId="77777777" w:rsidR="004913F3" w:rsidRPr="002856BC" w:rsidRDefault="004913F3" w:rsidP="004913F3">
      <w:pPr>
        <w:ind w:left="720" w:hanging="720"/>
        <w:rPr>
          <w:rFonts w:cstheme="minorHAnsi"/>
          <w:sz w:val="20"/>
          <w:szCs w:val="20"/>
        </w:rPr>
      </w:pPr>
    </w:p>
    <w:p w14:paraId="47522B20" w14:textId="77777777" w:rsidR="004913F3" w:rsidRPr="002856BC" w:rsidRDefault="004913F3" w:rsidP="004913F3">
      <w:pPr>
        <w:ind w:left="720" w:hanging="720"/>
        <w:rPr>
          <w:rFonts w:cstheme="minorHAnsi"/>
          <w:sz w:val="20"/>
          <w:szCs w:val="20"/>
        </w:rPr>
      </w:pPr>
      <w:r w:rsidRPr="002856BC">
        <w:rPr>
          <w:rFonts w:cstheme="minorHAnsi"/>
          <w:sz w:val="20"/>
          <w:szCs w:val="20"/>
        </w:rPr>
        <w:t>2013</w:t>
      </w:r>
      <w:r w:rsidRPr="002856BC">
        <w:rPr>
          <w:rFonts w:cstheme="minorHAnsi"/>
          <w:sz w:val="20"/>
          <w:szCs w:val="20"/>
        </w:rPr>
        <w:tab/>
        <w:t>Graduate Assistant, Anthropology 320: Strategies for Archaeology; Anthropology 120: Introduction to Archaeology, UNM Department of Anthropology</w:t>
      </w:r>
    </w:p>
    <w:p w14:paraId="364D40F1" w14:textId="77777777" w:rsidR="004913F3" w:rsidRPr="002856BC" w:rsidRDefault="004913F3" w:rsidP="004913F3">
      <w:pPr>
        <w:ind w:firstLine="720"/>
        <w:rPr>
          <w:rFonts w:cstheme="minorHAnsi"/>
          <w:sz w:val="20"/>
          <w:szCs w:val="20"/>
        </w:rPr>
      </w:pPr>
    </w:p>
    <w:p w14:paraId="4CC140FB" w14:textId="77777777" w:rsidR="004913F3" w:rsidRPr="002856BC" w:rsidRDefault="004913F3" w:rsidP="004913F3">
      <w:pPr>
        <w:ind w:firstLine="720"/>
        <w:rPr>
          <w:rFonts w:cstheme="minorHAnsi"/>
          <w:sz w:val="20"/>
          <w:szCs w:val="20"/>
        </w:rPr>
      </w:pPr>
      <w:r w:rsidRPr="002856BC">
        <w:rPr>
          <w:rFonts w:cstheme="minorHAnsi"/>
          <w:sz w:val="20"/>
          <w:szCs w:val="20"/>
        </w:rPr>
        <w:lastRenderedPageBreak/>
        <w:t>Guest Lecture, Cultural Resource Management — Australian Edition, Anthropology 120: Introduction to Archaeology,</w:t>
      </w:r>
    </w:p>
    <w:p w14:paraId="2CE6B873" w14:textId="77777777" w:rsidR="004913F3" w:rsidRPr="002856BC" w:rsidRDefault="004913F3" w:rsidP="004913F3">
      <w:pPr>
        <w:ind w:firstLine="720"/>
        <w:rPr>
          <w:rFonts w:cstheme="minorHAnsi"/>
          <w:sz w:val="20"/>
          <w:szCs w:val="20"/>
        </w:rPr>
      </w:pPr>
      <w:r w:rsidRPr="002856BC">
        <w:rPr>
          <w:rFonts w:cstheme="minorHAnsi"/>
          <w:sz w:val="20"/>
          <w:szCs w:val="20"/>
        </w:rPr>
        <w:t>UNM Department of Anthropology</w:t>
      </w:r>
    </w:p>
    <w:p w14:paraId="2A3ED065" w14:textId="77777777" w:rsidR="004913F3" w:rsidRPr="002856BC" w:rsidRDefault="004913F3" w:rsidP="004913F3">
      <w:pPr>
        <w:rPr>
          <w:rFonts w:cstheme="minorHAnsi"/>
          <w:sz w:val="20"/>
          <w:szCs w:val="20"/>
        </w:rPr>
      </w:pPr>
    </w:p>
    <w:p w14:paraId="46CD8A82" w14:textId="77777777" w:rsidR="004913F3" w:rsidRPr="002856BC" w:rsidRDefault="004913F3" w:rsidP="004913F3">
      <w:pPr>
        <w:ind w:left="720"/>
        <w:rPr>
          <w:rFonts w:cstheme="minorHAnsi"/>
          <w:sz w:val="20"/>
          <w:szCs w:val="20"/>
        </w:rPr>
      </w:pPr>
      <w:r w:rsidRPr="002856BC">
        <w:rPr>
          <w:rFonts w:cstheme="minorHAnsi"/>
          <w:sz w:val="20"/>
          <w:szCs w:val="20"/>
        </w:rPr>
        <w:t>Guest Lecture, Geographic Information Systems in Archaeology Anthropology 320: Strategies for Archaeology, UNM Department of Anthropology</w:t>
      </w:r>
    </w:p>
    <w:p w14:paraId="56477292" w14:textId="77777777" w:rsidR="004913F3" w:rsidRPr="002856BC" w:rsidRDefault="004913F3" w:rsidP="004913F3">
      <w:pPr>
        <w:rPr>
          <w:rFonts w:cstheme="minorHAnsi"/>
          <w:sz w:val="20"/>
          <w:szCs w:val="20"/>
        </w:rPr>
      </w:pPr>
    </w:p>
    <w:p w14:paraId="0E03209C" w14:textId="77777777" w:rsidR="004913F3" w:rsidRPr="002856BC" w:rsidRDefault="004913F3" w:rsidP="004913F3">
      <w:pPr>
        <w:rPr>
          <w:rFonts w:cstheme="minorHAnsi"/>
          <w:sz w:val="20"/>
          <w:szCs w:val="20"/>
        </w:rPr>
      </w:pPr>
      <w:r w:rsidRPr="002856BC">
        <w:rPr>
          <w:rFonts w:cstheme="minorHAnsi"/>
          <w:sz w:val="20"/>
          <w:szCs w:val="20"/>
        </w:rPr>
        <w:t>2012</w:t>
      </w:r>
      <w:r w:rsidRPr="002856BC">
        <w:rPr>
          <w:rFonts w:cstheme="minorHAnsi"/>
          <w:sz w:val="20"/>
          <w:szCs w:val="20"/>
        </w:rPr>
        <w:tab/>
        <w:t xml:space="preserve">Graduate Assistant, Anthropology 101: Introduction to the Four-Fields of Anthropology, UNM Department of </w:t>
      </w:r>
    </w:p>
    <w:p w14:paraId="2906C4C9" w14:textId="77777777" w:rsidR="004913F3" w:rsidRPr="002856BC" w:rsidRDefault="004913F3" w:rsidP="004913F3">
      <w:pPr>
        <w:ind w:firstLine="720"/>
        <w:rPr>
          <w:rFonts w:cstheme="minorHAnsi"/>
          <w:sz w:val="20"/>
          <w:szCs w:val="20"/>
        </w:rPr>
      </w:pPr>
      <w:r w:rsidRPr="002856BC">
        <w:rPr>
          <w:rFonts w:cstheme="minorHAnsi"/>
          <w:sz w:val="20"/>
          <w:szCs w:val="20"/>
        </w:rPr>
        <w:t>Anthropology</w:t>
      </w:r>
    </w:p>
    <w:p w14:paraId="219C40A1" w14:textId="77777777" w:rsidR="00E22CA1" w:rsidRPr="002856BC" w:rsidRDefault="00E22CA1" w:rsidP="00E22CA1">
      <w:pPr>
        <w:ind w:left="720" w:hanging="720"/>
        <w:rPr>
          <w:rFonts w:cstheme="minorHAnsi"/>
          <w:b/>
          <w:sz w:val="20"/>
          <w:szCs w:val="20"/>
        </w:rPr>
      </w:pPr>
    </w:p>
    <w:p w14:paraId="30DA504F" w14:textId="3CB2A5E1" w:rsidR="008A7E49" w:rsidRPr="002856BC" w:rsidRDefault="00E22CA1" w:rsidP="0083486A">
      <w:pPr>
        <w:pStyle w:val="Heading1"/>
        <w:rPr>
          <w:rFonts w:cstheme="minorHAnsi"/>
          <w:iCs/>
        </w:rPr>
      </w:pPr>
      <w:r w:rsidRPr="002856BC">
        <w:rPr>
          <w:rFonts w:cstheme="minorHAnsi"/>
        </w:rPr>
        <w:t>Invited and public academic talks, presentations, and lectures</w:t>
      </w:r>
    </w:p>
    <w:p w14:paraId="4C418741" w14:textId="702FFB4E" w:rsidR="00F359F2" w:rsidRDefault="00F359F2" w:rsidP="00E84646">
      <w:pPr>
        <w:tabs>
          <w:tab w:val="left" w:pos="720"/>
        </w:tabs>
        <w:ind w:left="720" w:hanging="720"/>
        <w:rPr>
          <w:rFonts w:cstheme="minorHAnsi"/>
          <w:iCs/>
          <w:sz w:val="20"/>
          <w:szCs w:val="20"/>
        </w:rPr>
      </w:pPr>
      <w:r w:rsidRPr="00E84646">
        <w:rPr>
          <w:rFonts w:cstheme="minorHAnsi"/>
          <w:iCs/>
          <w:sz w:val="20"/>
          <w:szCs w:val="20"/>
        </w:rPr>
        <w:t>2025</w:t>
      </w:r>
      <w:r>
        <w:rPr>
          <w:rFonts w:cstheme="minorHAnsi"/>
          <w:iCs/>
          <w:sz w:val="20"/>
          <w:szCs w:val="20"/>
        </w:rPr>
        <w:tab/>
      </w:r>
      <w:r w:rsidR="00E84646" w:rsidRPr="00E84646">
        <w:rPr>
          <w:rFonts w:cstheme="minorHAnsi"/>
          <w:iCs/>
          <w:sz w:val="20"/>
          <w:szCs w:val="20"/>
        </w:rPr>
        <w:t>Asynchronous teaching and MOOCs</w:t>
      </w:r>
      <w:r w:rsidR="00E84646">
        <w:rPr>
          <w:rFonts w:cstheme="minorHAnsi"/>
          <w:iCs/>
          <w:sz w:val="20"/>
          <w:szCs w:val="20"/>
        </w:rPr>
        <w:t xml:space="preserve">. Alongside </w:t>
      </w:r>
      <w:r w:rsidR="00E84646" w:rsidRPr="00E84646">
        <w:rPr>
          <w:rFonts w:cstheme="minorHAnsi"/>
          <w:iCs/>
          <w:sz w:val="20"/>
          <w:szCs w:val="20"/>
        </w:rPr>
        <w:t>Steph Piper and Andy Needha</w:t>
      </w:r>
      <w:r w:rsidR="00E84646">
        <w:rPr>
          <w:rFonts w:cstheme="minorHAnsi"/>
          <w:iCs/>
          <w:sz w:val="20"/>
          <w:szCs w:val="20"/>
        </w:rPr>
        <w:t xml:space="preserve">. Invited </w:t>
      </w:r>
      <w:r w:rsidR="00E84646" w:rsidRPr="00E84646">
        <w:rPr>
          <w:rFonts w:cstheme="minorHAnsi"/>
          <w:iCs/>
          <w:sz w:val="20"/>
          <w:szCs w:val="20"/>
        </w:rPr>
        <w:t>Teaching and Learning in Archaeology and Heritage</w:t>
      </w:r>
      <w:r w:rsidR="00E84646">
        <w:rPr>
          <w:rFonts w:cstheme="minorHAnsi"/>
          <w:iCs/>
          <w:sz w:val="20"/>
          <w:szCs w:val="20"/>
        </w:rPr>
        <w:t xml:space="preserve"> Roundtable, online, 25 February 2025.</w:t>
      </w:r>
    </w:p>
    <w:p w14:paraId="397D7A97" w14:textId="77777777" w:rsidR="00E84646" w:rsidRDefault="00E84646" w:rsidP="00E84646">
      <w:pPr>
        <w:tabs>
          <w:tab w:val="left" w:pos="720"/>
        </w:tabs>
        <w:ind w:left="720" w:hanging="720"/>
        <w:rPr>
          <w:rFonts w:cstheme="minorHAnsi"/>
          <w:iCs/>
          <w:sz w:val="20"/>
          <w:szCs w:val="20"/>
        </w:rPr>
      </w:pPr>
    </w:p>
    <w:p w14:paraId="6F0537ED" w14:textId="7295E045" w:rsidR="006C1F3C" w:rsidRPr="00B02919" w:rsidRDefault="0078466F" w:rsidP="0078466F">
      <w:pPr>
        <w:tabs>
          <w:tab w:val="left" w:pos="720"/>
        </w:tabs>
        <w:ind w:left="720" w:hanging="720"/>
        <w:rPr>
          <w:rFonts w:cstheme="minorHAnsi"/>
          <w:iCs/>
          <w:sz w:val="20"/>
          <w:szCs w:val="20"/>
        </w:rPr>
      </w:pPr>
      <w:r>
        <w:rPr>
          <w:rFonts w:cstheme="minorHAnsi"/>
          <w:iCs/>
          <w:sz w:val="20"/>
          <w:szCs w:val="20"/>
        </w:rPr>
        <w:t>2024</w:t>
      </w:r>
      <w:r>
        <w:rPr>
          <w:rFonts w:cstheme="minorHAnsi"/>
          <w:iCs/>
          <w:sz w:val="20"/>
          <w:szCs w:val="20"/>
        </w:rPr>
        <w:tab/>
      </w:r>
      <w:r w:rsidR="00D122DC" w:rsidRPr="00D122DC">
        <w:rPr>
          <w:rFonts w:cstheme="minorHAnsi"/>
          <w:iCs/>
          <w:sz w:val="20"/>
          <w:szCs w:val="20"/>
        </w:rPr>
        <w:t xml:space="preserve">Archaeological Data Storytelling: Using Storytelling Methods to Share Archaeological Knowledge. </w:t>
      </w:r>
      <w:r w:rsidR="0002165F">
        <w:rPr>
          <w:rFonts w:cstheme="minorHAnsi"/>
          <w:iCs/>
          <w:sz w:val="20"/>
          <w:szCs w:val="20"/>
        </w:rPr>
        <w:t xml:space="preserve">Invited North </w:t>
      </w:r>
      <w:r w:rsidRPr="00B02919">
        <w:rPr>
          <w:rFonts w:cstheme="minorHAnsi"/>
          <w:iCs/>
          <w:sz w:val="20"/>
          <w:szCs w:val="20"/>
        </w:rPr>
        <w:t>A</w:t>
      </w:r>
      <w:r w:rsidR="0002165F" w:rsidRPr="00B02919">
        <w:rPr>
          <w:rFonts w:cstheme="minorHAnsi"/>
          <w:iCs/>
          <w:sz w:val="20"/>
          <w:szCs w:val="20"/>
        </w:rPr>
        <w:t xml:space="preserve">merican Heritage at Risk Talk, North American Heritage at Risk working group, </w:t>
      </w:r>
      <w:r w:rsidR="00D122DC" w:rsidRPr="00B02919">
        <w:rPr>
          <w:rFonts w:cstheme="minorHAnsi"/>
          <w:iCs/>
          <w:sz w:val="20"/>
          <w:szCs w:val="20"/>
        </w:rPr>
        <w:t>O</w:t>
      </w:r>
      <w:r w:rsidR="0002165F" w:rsidRPr="00B02919">
        <w:rPr>
          <w:rFonts w:cstheme="minorHAnsi"/>
          <w:iCs/>
          <w:sz w:val="20"/>
          <w:szCs w:val="20"/>
        </w:rPr>
        <w:t>nline, 26 April 2024</w:t>
      </w:r>
      <w:r w:rsidR="00331CBB" w:rsidRPr="00B02919">
        <w:rPr>
          <w:rFonts w:cstheme="minorHAnsi"/>
          <w:iCs/>
          <w:sz w:val="20"/>
          <w:szCs w:val="20"/>
        </w:rPr>
        <w:t xml:space="preserve">. Available at: </w:t>
      </w:r>
      <w:r w:rsidR="00B02919" w:rsidRPr="00B02919">
        <w:rPr>
          <w:rFonts w:cstheme="minorHAnsi"/>
          <w:iCs/>
          <w:sz w:val="20"/>
          <w:szCs w:val="20"/>
        </w:rPr>
        <w:t>https://youtu.be/-PzNYYDZfQ4?feature=shared</w:t>
      </w:r>
    </w:p>
    <w:p w14:paraId="1B255730" w14:textId="77777777" w:rsidR="006C1F3C" w:rsidRPr="00331CBB" w:rsidRDefault="006C1F3C" w:rsidP="00064CA5">
      <w:pPr>
        <w:ind w:left="720" w:hanging="720"/>
        <w:rPr>
          <w:rFonts w:cstheme="minorHAnsi"/>
          <w:iCs/>
          <w:color w:val="FF0000"/>
          <w:sz w:val="20"/>
          <w:szCs w:val="20"/>
        </w:rPr>
      </w:pPr>
    </w:p>
    <w:p w14:paraId="10A44D75" w14:textId="51060546" w:rsidR="004B146A" w:rsidRPr="002856BC" w:rsidRDefault="00064CA5" w:rsidP="00064CA5">
      <w:pPr>
        <w:ind w:left="720" w:hanging="720"/>
        <w:rPr>
          <w:rFonts w:cstheme="minorHAnsi"/>
          <w:iCs/>
          <w:sz w:val="20"/>
          <w:szCs w:val="20"/>
        </w:rPr>
      </w:pPr>
      <w:r w:rsidRPr="002856BC">
        <w:rPr>
          <w:rFonts w:cstheme="minorHAnsi"/>
          <w:iCs/>
          <w:sz w:val="20"/>
          <w:szCs w:val="20"/>
        </w:rPr>
        <w:t>2023</w:t>
      </w:r>
      <w:bookmarkStart w:id="19" w:name="_Hlk131504920"/>
      <w:r w:rsidRPr="002856BC">
        <w:rPr>
          <w:rFonts w:cstheme="minorHAnsi"/>
          <w:iCs/>
          <w:sz w:val="20"/>
          <w:szCs w:val="20"/>
        </w:rPr>
        <w:tab/>
      </w:r>
      <w:r w:rsidR="004B146A" w:rsidRPr="002856BC">
        <w:rPr>
          <w:rFonts w:cstheme="minorHAnsi"/>
          <w:iCs/>
          <w:sz w:val="20"/>
          <w:szCs w:val="20"/>
        </w:rPr>
        <w:t>Quadruple Take: Modeling visibility at historical children’s institutions. Invited Archaeological Research Facility</w:t>
      </w:r>
      <w:r w:rsidR="001B28D0" w:rsidRPr="002856BC">
        <w:rPr>
          <w:rFonts w:cstheme="minorHAnsi"/>
          <w:iCs/>
          <w:sz w:val="20"/>
          <w:szCs w:val="20"/>
        </w:rPr>
        <w:t xml:space="preserve"> Lunch Talk</w:t>
      </w:r>
      <w:r w:rsidR="004B146A" w:rsidRPr="002856BC">
        <w:rPr>
          <w:rFonts w:cstheme="minorHAnsi"/>
          <w:iCs/>
          <w:sz w:val="20"/>
          <w:szCs w:val="20"/>
        </w:rPr>
        <w:t>, University of California, Berkeley, 22 March 2023</w:t>
      </w:r>
      <w:r w:rsidR="001B28D0" w:rsidRPr="002856BC">
        <w:rPr>
          <w:rFonts w:cstheme="minorHAnsi"/>
          <w:iCs/>
          <w:sz w:val="20"/>
          <w:szCs w:val="20"/>
        </w:rPr>
        <w:t>.</w:t>
      </w:r>
      <w:r w:rsidR="00A11A79" w:rsidRPr="002856BC">
        <w:rPr>
          <w:rFonts w:cstheme="minorHAnsi"/>
          <w:iCs/>
          <w:sz w:val="20"/>
          <w:szCs w:val="20"/>
        </w:rPr>
        <w:t xml:space="preserve"> Available at: https://youtu.be/MriSSPFImYQ</w:t>
      </w:r>
    </w:p>
    <w:p w14:paraId="4261D783" w14:textId="77777777" w:rsidR="004B146A" w:rsidRPr="002856BC" w:rsidRDefault="004B146A" w:rsidP="00B431B3">
      <w:pPr>
        <w:rPr>
          <w:rFonts w:cstheme="minorHAnsi"/>
          <w:iCs/>
          <w:sz w:val="20"/>
          <w:szCs w:val="20"/>
        </w:rPr>
      </w:pPr>
    </w:p>
    <w:bookmarkEnd w:id="19"/>
    <w:p w14:paraId="7C7A14AD" w14:textId="53B2E266" w:rsidR="008A7E49" w:rsidRPr="002856BC" w:rsidRDefault="008A7E49" w:rsidP="00B431B3">
      <w:pPr>
        <w:rPr>
          <w:rFonts w:cstheme="minorHAnsi"/>
          <w:iCs/>
          <w:sz w:val="20"/>
          <w:szCs w:val="20"/>
        </w:rPr>
      </w:pPr>
      <w:r w:rsidRPr="002856BC">
        <w:rPr>
          <w:rFonts w:cstheme="minorHAnsi"/>
          <w:iCs/>
          <w:sz w:val="20"/>
          <w:szCs w:val="20"/>
        </w:rPr>
        <w:t>2022</w:t>
      </w:r>
      <w:r w:rsidRPr="002856BC">
        <w:rPr>
          <w:rFonts w:cstheme="minorHAnsi"/>
          <w:iCs/>
          <w:sz w:val="20"/>
          <w:szCs w:val="20"/>
        </w:rPr>
        <w:tab/>
      </w:r>
      <w:r w:rsidR="002033C0" w:rsidRPr="002856BC">
        <w:rPr>
          <w:rFonts w:cstheme="minorHAnsi"/>
          <w:iCs/>
          <w:sz w:val="20"/>
          <w:szCs w:val="20"/>
        </w:rPr>
        <w:t>Modeling visibility at children's institutions in the United States in the late 19th and early 20th centuries. Invited</w:t>
      </w:r>
    </w:p>
    <w:p w14:paraId="28C22BE9" w14:textId="5EF873A9" w:rsidR="002033C0" w:rsidRPr="002856BC" w:rsidRDefault="002033C0" w:rsidP="008A7E49">
      <w:pPr>
        <w:ind w:left="1440" w:hanging="720"/>
        <w:rPr>
          <w:rFonts w:cstheme="minorHAnsi"/>
          <w:iCs/>
          <w:sz w:val="20"/>
          <w:szCs w:val="20"/>
        </w:rPr>
      </w:pPr>
      <w:r w:rsidRPr="002856BC">
        <w:rPr>
          <w:rFonts w:cstheme="minorHAnsi"/>
          <w:iCs/>
          <w:sz w:val="20"/>
          <w:szCs w:val="20"/>
        </w:rPr>
        <w:t xml:space="preserve">Seminar for the University of Calgary Sigma Xi Society, Online, 24 March 2022 </w:t>
      </w:r>
    </w:p>
    <w:p w14:paraId="05E45AFA" w14:textId="77777777" w:rsidR="00055FE6" w:rsidRPr="002856BC" w:rsidRDefault="00055FE6" w:rsidP="00055FE6">
      <w:pPr>
        <w:ind w:left="720" w:hanging="720"/>
        <w:rPr>
          <w:rFonts w:cstheme="minorHAnsi"/>
          <w:iCs/>
          <w:sz w:val="20"/>
          <w:szCs w:val="20"/>
        </w:rPr>
      </w:pPr>
    </w:p>
    <w:p w14:paraId="209800EA" w14:textId="3CE86884" w:rsidR="007C44CE" w:rsidRPr="002856BC" w:rsidRDefault="00055FE6" w:rsidP="00055FE6">
      <w:pPr>
        <w:ind w:left="720" w:hanging="720"/>
        <w:rPr>
          <w:rFonts w:cstheme="minorHAnsi"/>
          <w:iCs/>
          <w:sz w:val="20"/>
          <w:szCs w:val="20"/>
        </w:rPr>
      </w:pPr>
      <w:r w:rsidRPr="002856BC">
        <w:rPr>
          <w:rFonts w:cstheme="minorHAnsi"/>
          <w:iCs/>
          <w:sz w:val="20"/>
          <w:szCs w:val="20"/>
        </w:rPr>
        <w:tab/>
      </w:r>
      <w:r w:rsidR="007C44CE" w:rsidRPr="002856BC">
        <w:rPr>
          <w:rFonts w:cstheme="minorHAnsi"/>
          <w:iCs/>
          <w:sz w:val="20"/>
          <w:szCs w:val="20"/>
        </w:rPr>
        <w:t>Considering Equity Diversity and Inclusion in cultivating data literacy. Invited Department of Computing Science, University of Alberta, Equity, Diversity, and Inclusion Speaker Series, Online, 16 February 2022, recording only available to University of Alberta affiliates.</w:t>
      </w:r>
    </w:p>
    <w:p w14:paraId="66A0E466" w14:textId="77777777" w:rsidR="007C44CE" w:rsidRPr="002856BC" w:rsidRDefault="007C44CE" w:rsidP="00055FE6">
      <w:pPr>
        <w:ind w:left="720" w:hanging="720"/>
        <w:rPr>
          <w:rFonts w:cstheme="minorHAnsi"/>
          <w:iCs/>
          <w:sz w:val="20"/>
          <w:szCs w:val="20"/>
        </w:rPr>
      </w:pPr>
    </w:p>
    <w:p w14:paraId="257ADE32" w14:textId="1EAE9D7E" w:rsidR="00655890" w:rsidRPr="002856BC" w:rsidRDefault="00055FE6" w:rsidP="007C44CE">
      <w:pPr>
        <w:ind w:left="720"/>
        <w:rPr>
          <w:rFonts w:cstheme="minorHAnsi"/>
          <w:iCs/>
          <w:sz w:val="20"/>
          <w:szCs w:val="20"/>
        </w:rPr>
      </w:pPr>
      <w:r w:rsidRPr="002856BC">
        <w:rPr>
          <w:rFonts w:cstheme="minorHAnsi"/>
          <w:iCs/>
          <w:sz w:val="20"/>
          <w:szCs w:val="20"/>
        </w:rPr>
        <w:t xml:space="preserve">Archaeology and Comics: Pop and material culture. Invited Archaeological Research Facility Brownbag, University of California, Berkeley, Online, 26 January 2022, available at: </w:t>
      </w:r>
      <w:hyperlink r:id="rId14" w:history="1">
        <w:r w:rsidRPr="002856BC">
          <w:rPr>
            <w:rStyle w:val="Hyperlink"/>
            <w:rFonts w:cstheme="minorHAnsi"/>
            <w:iCs/>
            <w:sz w:val="20"/>
            <w:szCs w:val="20"/>
          </w:rPr>
          <w:t>https://www.youtube.com/watch?v=7PHxwzgEWss</w:t>
        </w:r>
      </w:hyperlink>
      <w:r w:rsidRPr="002856BC">
        <w:rPr>
          <w:rFonts w:cstheme="minorHAnsi"/>
          <w:iCs/>
          <w:sz w:val="20"/>
          <w:szCs w:val="20"/>
        </w:rPr>
        <w:t xml:space="preserve"> </w:t>
      </w:r>
      <w:r w:rsidR="00A0528D" w:rsidRPr="002856BC">
        <w:rPr>
          <w:rFonts w:cstheme="minorHAnsi"/>
          <w:iCs/>
          <w:sz w:val="20"/>
          <w:szCs w:val="20"/>
        </w:rPr>
        <w:t xml:space="preserve">and as a podcast </w:t>
      </w:r>
      <w:hyperlink r:id="rId15" w:history="1">
        <w:r w:rsidR="00A0528D" w:rsidRPr="002856BC">
          <w:rPr>
            <w:rStyle w:val="Hyperlink"/>
            <w:rFonts w:cstheme="minorHAnsi"/>
            <w:iCs/>
            <w:sz w:val="20"/>
            <w:szCs w:val="20"/>
          </w:rPr>
          <w:t>https://news.berkeley.edu/2022/02/11/berkeley-talks-archaeology-and-comics/</w:t>
        </w:r>
      </w:hyperlink>
      <w:r w:rsidR="00A0528D" w:rsidRPr="002856BC">
        <w:rPr>
          <w:rFonts w:cstheme="minorHAnsi"/>
          <w:iCs/>
          <w:sz w:val="20"/>
          <w:szCs w:val="20"/>
        </w:rPr>
        <w:t xml:space="preserve"> </w:t>
      </w:r>
    </w:p>
    <w:p w14:paraId="5E33B447" w14:textId="77777777" w:rsidR="00655890" w:rsidRPr="002856BC" w:rsidRDefault="00655890" w:rsidP="00715D46">
      <w:pPr>
        <w:ind w:left="720" w:hanging="720"/>
        <w:rPr>
          <w:rFonts w:cstheme="minorHAnsi"/>
          <w:iCs/>
          <w:sz w:val="20"/>
          <w:szCs w:val="20"/>
        </w:rPr>
      </w:pPr>
    </w:p>
    <w:p w14:paraId="02682E31" w14:textId="00126EDD" w:rsidR="00E22CA1" w:rsidRPr="002856BC" w:rsidRDefault="00715D46" w:rsidP="00715D46">
      <w:pPr>
        <w:ind w:left="720" w:hanging="720"/>
        <w:rPr>
          <w:rFonts w:cstheme="minorHAnsi"/>
          <w:sz w:val="20"/>
          <w:szCs w:val="20"/>
        </w:rPr>
      </w:pPr>
      <w:r w:rsidRPr="002856BC">
        <w:rPr>
          <w:rFonts w:cstheme="minorHAnsi"/>
          <w:iCs/>
          <w:sz w:val="20"/>
          <w:szCs w:val="20"/>
        </w:rPr>
        <w:t>2021</w:t>
      </w:r>
      <w:r w:rsidRPr="002856BC">
        <w:rPr>
          <w:rFonts w:cstheme="minorHAnsi"/>
          <w:iCs/>
          <w:sz w:val="20"/>
          <w:szCs w:val="20"/>
        </w:rPr>
        <w:tab/>
      </w:r>
      <w:r w:rsidR="005F4626" w:rsidRPr="002856BC">
        <w:rPr>
          <w:rFonts w:cstheme="minorHAnsi"/>
          <w:sz w:val="20"/>
          <w:szCs w:val="20"/>
        </w:rPr>
        <w:t xml:space="preserve">The </w:t>
      </w:r>
      <w:r w:rsidR="003766F5" w:rsidRPr="002856BC">
        <w:rPr>
          <w:rFonts w:cstheme="minorHAnsi"/>
          <w:sz w:val="20"/>
          <w:szCs w:val="20"/>
        </w:rPr>
        <w:t>legacy</w:t>
      </w:r>
      <w:r w:rsidR="005F4626" w:rsidRPr="002856BC">
        <w:rPr>
          <w:rFonts w:cstheme="minorHAnsi"/>
          <w:sz w:val="20"/>
          <w:szCs w:val="20"/>
        </w:rPr>
        <w:t xml:space="preserve"> of the man on the bandstand: Surveillance models at Native American Boarding Schools. Invited Colloquium for the University of Texas at Austin Geography Department, Online, 30 April 2021</w:t>
      </w:r>
    </w:p>
    <w:p w14:paraId="5A0ED7F6" w14:textId="77777777" w:rsidR="005F4626" w:rsidRPr="002856BC" w:rsidRDefault="005F4626" w:rsidP="005F4626">
      <w:pPr>
        <w:ind w:left="1440" w:hanging="1440"/>
        <w:rPr>
          <w:rFonts w:cstheme="minorHAnsi"/>
          <w:sz w:val="20"/>
          <w:szCs w:val="20"/>
        </w:rPr>
      </w:pPr>
    </w:p>
    <w:p w14:paraId="2D0DE7CC" w14:textId="612A7974" w:rsidR="00E22CA1" w:rsidRPr="002856BC" w:rsidRDefault="005F4626" w:rsidP="00E22CA1">
      <w:pPr>
        <w:ind w:left="720" w:hanging="720"/>
        <w:rPr>
          <w:rFonts w:cstheme="minorHAnsi"/>
          <w:iCs/>
          <w:sz w:val="20"/>
          <w:szCs w:val="20"/>
        </w:rPr>
      </w:pPr>
      <w:r w:rsidRPr="002856BC">
        <w:rPr>
          <w:rFonts w:cstheme="minorHAnsi"/>
          <w:iCs/>
          <w:sz w:val="20"/>
          <w:szCs w:val="20"/>
        </w:rPr>
        <w:tab/>
        <w:t>Digital Cultural Heritage at The Alexandria Archive Institute and Open Context. Panel given to the International History Students and Historians Group, Online, 3 February 2021, available at</w:t>
      </w:r>
      <w:r w:rsidR="00B431B3" w:rsidRPr="002856BC">
        <w:rPr>
          <w:rFonts w:cstheme="minorHAnsi"/>
          <w:iCs/>
          <w:sz w:val="20"/>
          <w:szCs w:val="20"/>
        </w:rPr>
        <w:t xml:space="preserve">: </w:t>
      </w:r>
      <w:hyperlink r:id="rId16" w:history="1">
        <w:r w:rsidR="00B431B3" w:rsidRPr="002856BC">
          <w:rPr>
            <w:rStyle w:val="Hyperlink"/>
            <w:rFonts w:cstheme="minorHAnsi"/>
            <w:iCs/>
            <w:sz w:val="20"/>
            <w:szCs w:val="20"/>
          </w:rPr>
          <w:t>https://www.youtube.com/watch?v=vpoVjQQHIaE</w:t>
        </w:r>
      </w:hyperlink>
      <w:r w:rsidRPr="002856BC">
        <w:rPr>
          <w:rFonts w:cstheme="minorHAnsi"/>
          <w:iCs/>
          <w:sz w:val="20"/>
          <w:szCs w:val="20"/>
        </w:rPr>
        <w:t xml:space="preserve"> </w:t>
      </w:r>
    </w:p>
    <w:p w14:paraId="4DAE4DAB" w14:textId="77777777" w:rsidR="005F4626" w:rsidRPr="002856BC" w:rsidRDefault="005F4626" w:rsidP="00E22CA1">
      <w:pPr>
        <w:ind w:left="720" w:hanging="720"/>
        <w:rPr>
          <w:rFonts w:cstheme="minorHAnsi"/>
          <w:iCs/>
          <w:sz w:val="20"/>
          <w:szCs w:val="20"/>
        </w:rPr>
      </w:pPr>
    </w:p>
    <w:p w14:paraId="7CB6B998" w14:textId="77777777" w:rsidR="00E22CA1" w:rsidRPr="002856BC" w:rsidRDefault="00E22CA1" w:rsidP="00E22CA1">
      <w:pPr>
        <w:tabs>
          <w:tab w:val="left" w:pos="720"/>
        </w:tabs>
        <w:ind w:left="720" w:hanging="720"/>
        <w:rPr>
          <w:rFonts w:cstheme="minorHAnsi"/>
          <w:sz w:val="20"/>
          <w:szCs w:val="20"/>
        </w:rPr>
      </w:pPr>
      <w:r w:rsidRPr="002856BC">
        <w:rPr>
          <w:rFonts w:cstheme="minorHAnsi"/>
          <w:sz w:val="20"/>
          <w:szCs w:val="20"/>
        </w:rPr>
        <w:t>2020</w:t>
      </w:r>
      <w:r w:rsidRPr="002856BC">
        <w:rPr>
          <w:rFonts w:cstheme="minorHAnsi"/>
          <w:i/>
          <w:sz w:val="20"/>
          <w:szCs w:val="20"/>
        </w:rPr>
        <w:tab/>
      </w:r>
      <w:r w:rsidRPr="002856BC">
        <w:rPr>
          <w:rFonts w:cstheme="minorHAnsi"/>
          <w:sz w:val="20"/>
          <w:szCs w:val="20"/>
        </w:rPr>
        <w:t>Structuring Childhood and Building Americans: Enculturation, Assimilation, and Resistance at American Children’s Institutions. Presentation at the Otoe-Missouria Community Building, Red Rock, Oklahoma 10 March</w:t>
      </w:r>
    </w:p>
    <w:p w14:paraId="08FB03FE" w14:textId="77777777" w:rsidR="00E22CA1" w:rsidRPr="002856BC" w:rsidRDefault="00E22CA1" w:rsidP="00E22CA1">
      <w:pPr>
        <w:tabs>
          <w:tab w:val="left" w:pos="720"/>
        </w:tabs>
        <w:rPr>
          <w:rFonts w:cstheme="minorHAnsi"/>
          <w:sz w:val="20"/>
          <w:szCs w:val="20"/>
        </w:rPr>
      </w:pPr>
    </w:p>
    <w:p w14:paraId="20D4DFD9" w14:textId="77777777" w:rsidR="00E22CA1" w:rsidRPr="002856BC" w:rsidRDefault="00E22CA1" w:rsidP="00E22CA1">
      <w:pPr>
        <w:tabs>
          <w:tab w:val="left" w:pos="720"/>
        </w:tabs>
        <w:ind w:left="720" w:hanging="720"/>
        <w:rPr>
          <w:rFonts w:cstheme="minorHAnsi"/>
          <w:sz w:val="20"/>
          <w:szCs w:val="20"/>
        </w:rPr>
      </w:pPr>
      <w:r w:rsidRPr="002856BC">
        <w:rPr>
          <w:rFonts w:cstheme="minorHAnsi"/>
          <w:sz w:val="20"/>
          <w:szCs w:val="20"/>
        </w:rPr>
        <w:t>2018</w:t>
      </w:r>
      <w:r w:rsidRPr="002856BC">
        <w:rPr>
          <w:rFonts w:cstheme="minorHAnsi"/>
          <w:sz w:val="20"/>
          <w:szCs w:val="20"/>
        </w:rPr>
        <w:tab/>
        <w:t xml:space="preserve">The ABCs: Archaeology, beliefs, and childhood. part of the “Archaeology 101 Lecture Series”. Presentation at the Museum of Indian Arts and Culture 24 February 2018. Partially available at: </w:t>
      </w:r>
      <w:hyperlink r:id="rId17" w:history="1">
        <w:r w:rsidRPr="002856BC">
          <w:rPr>
            <w:rStyle w:val="Hyperlink"/>
            <w:rFonts w:cstheme="minorHAnsi"/>
            <w:sz w:val="20"/>
            <w:szCs w:val="20"/>
          </w:rPr>
          <w:t>https://youtu.be/6r7GoJNJlrs</w:t>
        </w:r>
      </w:hyperlink>
      <w:r w:rsidRPr="002856BC">
        <w:rPr>
          <w:rFonts w:cstheme="minorHAnsi"/>
          <w:sz w:val="20"/>
          <w:szCs w:val="20"/>
        </w:rPr>
        <w:t xml:space="preserve"> </w:t>
      </w:r>
    </w:p>
    <w:p w14:paraId="03B80AC5" w14:textId="77777777" w:rsidR="004913F3" w:rsidRPr="002856BC" w:rsidRDefault="004913F3" w:rsidP="004913F3">
      <w:pPr>
        <w:ind w:left="1440" w:hanging="1440"/>
        <w:rPr>
          <w:rFonts w:cstheme="minorHAnsi"/>
          <w:b/>
          <w:sz w:val="20"/>
          <w:szCs w:val="20"/>
        </w:rPr>
      </w:pPr>
    </w:p>
    <w:p w14:paraId="4AD58AE9" w14:textId="6FF07DC4" w:rsidR="006C003E" w:rsidRPr="002856BC" w:rsidRDefault="004913F3" w:rsidP="006C003E">
      <w:pPr>
        <w:pStyle w:val="Heading1"/>
        <w:rPr>
          <w:rFonts w:cstheme="minorHAnsi"/>
        </w:rPr>
      </w:pPr>
      <w:r w:rsidRPr="002856BC">
        <w:rPr>
          <w:rFonts w:cstheme="minorHAnsi"/>
        </w:rPr>
        <w:t>Leadership Experience</w:t>
      </w:r>
    </w:p>
    <w:p w14:paraId="539CF632" w14:textId="4E6A2128" w:rsidR="00D122DC" w:rsidRDefault="00D122DC" w:rsidP="006C003E">
      <w:pPr>
        <w:rPr>
          <w:rFonts w:cstheme="minorHAnsi"/>
          <w:sz w:val="20"/>
          <w:szCs w:val="20"/>
          <w:lang w:val="en-GB"/>
        </w:rPr>
      </w:pPr>
      <w:r>
        <w:rPr>
          <w:rFonts w:cstheme="minorHAnsi"/>
          <w:sz w:val="20"/>
          <w:szCs w:val="20"/>
          <w:lang w:val="en-GB"/>
        </w:rPr>
        <w:t>Present-</w:t>
      </w:r>
      <w:r>
        <w:rPr>
          <w:rFonts w:cstheme="minorHAnsi"/>
          <w:sz w:val="20"/>
          <w:szCs w:val="20"/>
          <w:lang w:val="en-GB"/>
        </w:rPr>
        <w:tab/>
        <w:t xml:space="preserve">Storytellers of New Mexico, Board of Directors, </w:t>
      </w:r>
      <w:r w:rsidR="006E5C17">
        <w:rPr>
          <w:rFonts w:cstheme="minorHAnsi"/>
          <w:sz w:val="20"/>
          <w:szCs w:val="20"/>
          <w:lang w:val="en-GB"/>
        </w:rPr>
        <w:t xml:space="preserve">Vice President of Programming (2025), </w:t>
      </w:r>
      <w:r>
        <w:rPr>
          <w:rFonts w:cstheme="minorHAnsi"/>
          <w:sz w:val="20"/>
          <w:szCs w:val="20"/>
          <w:lang w:val="en-GB"/>
        </w:rPr>
        <w:t>Member-At-Large</w:t>
      </w:r>
      <w:r w:rsidR="006E5C17">
        <w:rPr>
          <w:rFonts w:cstheme="minorHAnsi"/>
          <w:sz w:val="20"/>
          <w:szCs w:val="20"/>
          <w:lang w:val="en-GB"/>
        </w:rPr>
        <w:t xml:space="preserve"> (2024)</w:t>
      </w:r>
    </w:p>
    <w:p w14:paraId="2F4289D9" w14:textId="6F97C76E" w:rsidR="00D122DC" w:rsidRDefault="00D122DC" w:rsidP="006C003E">
      <w:pPr>
        <w:rPr>
          <w:rFonts w:cstheme="minorHAnsi"/>
          <w:sz w:val="20"/>
          <w:szCs w:val="20"/>
          <w:lang w:val="en-GB"/>
        </w:rPr>
      </w:pPr>
      <w:r>
        <w:rPr>
          <w:rFonts w:cstheme="minorHAnsi"/>
          <w:sz w:val="20"/>
          <w:szCs w:val="20"/>
          <w:lang w:val="en-GB"/>
        </w:rPr>
        <w:t>2024</w:t>
      </w:r>
    </w:p>
    <w:p w14:paraId="5A9D712B" w14:textId="77777777" w:rsidR="0078466F" w:rsidRDefault="0078466F" w:rsidP="00D122DC">
      <w:pPr>
        <w:ind w:left="720" w:hanging="720"/>
        <w:rPr>
          <w:rFonts w:cstheme="minorHAnsi"/>
          <w:sz w:val="20"/>
          <w:szCs w:val="20"/>
          <w:lang w:val="en-GB"/>
        </w:rPr>
      </w:pPr>
    </w:p>
    <w:p w14:paraId="10D63C88" w14:textId="4D3BF850" w:rsidR="00F507C0" w:rsidRPr="002856BC" w:rsidRDefault="00F507C0" w:rsidP="00F507C0">
      <w:pPr>
        <w:ind w:left="720" w:hanging="720"/>
        <w:rPr>
          <w:rFonts w:cstheme="minorHAnsi"/>
          <w:sz w:val="20"/>
          <w:szCs w:val="20"/>
        </w:rPr>
      </w:pPr>
      <w:r>
        <w:rPr>
          <w:rFonts w:cstheme="minorHAnsi"/>
          <w:sz w:val="20"/>
          <w:szCs w:val="20"/>
          <w:lang w:val="en-GB"/>
        </w:rPr>
        <w:t>2025</w:t>
      </w:r>
      <w:r>
        <w:rPr>
          <w:rFonts w:cstheme="minorHAnsi"/>
          <w:sz w:val="20"/>
          <w:szCs w:val="20"/>
          <w:lang w:val="en-GB"/>
        </w:rPr>
        <w:tab/>
      </w:r>
      <w:r w:rsidRPr="002856BC">
        <w:rPr>
          <w:rFonts w:cstheme="minorHAnsi"/>
          <w:sz w:val="20"/>
          <w:szCs w:val="20"/>
        </w:rPr>
        <w:t xml:space="preserve">Society for American Archaeology, Conference, </w:t>
      </w:r>
      <w:r>
        <w:rPr>
          <w:rFonts w:cstheme="minorHAnsi"/>
          <w:sz w:val="20"/>
          <w:szCs w:val="20"/>
        </w:rPr>
        <w:t>Co-</w:t>
      </w:r>
      <w:r w:rsidR="00FE41CB">
        <w:rPr>
          <w:rFonts w:cstheme="minorHAnsi"/>
          <w:sz w:val="20"/>
          <w:szCs w:val="20"/>
        </w:rPr>
        <w:t>c</w:t>
      </w:r>
      <w:r w:rsidRPr="002856BC">
        <w:rPr>
          <w:rFonts w:cstheme="minorHAnsi"/>
          <w:sz w:val="20"/>
          <w:szCs w:val="20"/>
        </w:rPr>
        <w:t>hair</w:t>
      </w:r>
      <w:r>
        <w:rPr>
          <w:rFonts w:cstheme="minorHAnsi"/>
          <w:sz w:val="20"/>
          <w:szCs w:val="20"/>
        </w:rPr>
        <w:t xml:space="preserve"> alongside Sarah Kansa</w:t>
      </w:r>
      <w:r w:rsidRPr="002856BC">
        <w:rPr>
          <w:rFonts w:cstheme="minorHAnsi"/>
          <w:sz w:val="20"/>
          <w:szCs w:val="20"/>
        </w:rPr>
        <w:t xml:space="preserve"> of “</w:t>
      </w:r>
      <w:r w:rsidRPr="00F507C0">
        <w:rPr>
          <w:rFonts w:cstheme="minorHAnsi"/>
          <w:sz w:val="20"/>
          <w:szCs w:val="20"/>
        </w:rPr>
        <w:t>Networking Archaeological Data and Communities: Reports from the Institute and Future Plans</w:t>
      </w:r>
      <w:r w:rsidRPr="002856BC">
        <w:rPr>
          <w:rFonts w:cstheme="minorHAnsi"/>
          <w:sz w:val="20"/>
          <w:szCs w:val="20"/>
        </w:rPr>
        <w:t xml:space="preserve">” Forum. </w:t>
      </w:r>
    </w:p>
    <w:p w14:paraId="29B4930C" w14:textId="77777777" w:rsidR="00F507C0" w:rsidRDefault="00F507C0" w:rsidP="00D122DC">
      <w:pPr>
        <w:ind w:left="720" w:hanging="720"/>
        <w:rPr>
          <w:rFonts w:cstheme="minorHAnsi"/>
          <w:sz w:val="20"/>
          <w:szCs w:val="20"/>
          <w:lang w:val="en-GB"/>
        </w:rPr>
      </w:pPr>
    </w:p>
    <w:p w14:paraId="7815B260" w14:textId="172DAEDA" w:rsidR="006C003E" w:rsidRPr="002856BC" w:rsidRDefault="006C003E" w:rsidP="00D122DC">
      <w:pPr>
        <w:ind w:left="720" w:hanging="720"/>
        <w:rPr>
          <w:rFonts w:cstheme="minorHAnsi"/>
          <w:sz w:val="20"/>
          <w:szCs w:val="20"/>
          <w:lang w:val="en-GB"/>
        </w:rPr>
      </w:pPr>
      <w:r w:rsidRPr="002856BC">
        <w:rPr>
          <w:rFonts w:cstheme="minorHAnsi"/>
          <w:sz w:val="20"/>
          <w:szCs w:val="20"/>
          <w:lang w:val="en-GB"/>
        </w:rPr>
        <w:t>2023</w:t>
      </w:r>
      <w:r w:rsidRPr="002856BC">
        <w:rPr>
          <w:rFonts w:cstheme="minorHAnsi"/>
          <w:sz w:val="20"/>
          <w:szCs w:val="20"/>
          <w:lang w:val="en-GB"/>
        </w:rPr>
        <w:tab/>
        <w:t xml:space="preserve">Albuquerque Iwama Aikido, Non-profit </w:t>
      </w:r>
      <w:r w:rsidR="00D122DC">
        <w:rPr>
          <w:rFonts w:cstheme="minorHAnsi"/>
          <w:sz w:val="20"/>
          <w:szCs w:val="20"/>
          <w:lang w:val="en-GB"/>
        </w:rPr>
        <w:t>Board of Directors, E</w:t>
      </w:r>
      <w:r w:rsidRPr="002856BC">
        <w:rPr>
          <w:rFonts w:cstheme="minorHAnsi"/>
          <w:sz w:val="20"/>
          <w:szCs w:val="20"/>
          <w:lang w:val="en-GB"/>
        </w:rPr>
        <w:t>xecutive board member, Vice Presiden</w:t>
      </w:r>
      <w:r w:rsidR="00A26535">
        <w:rPr>
          <w:rFonts w:cstheme="minorHAnsi"/>
          <w:sz w:val="20"/>
          <w:szCs w:val="20"/>
          <w:lang w:val="en-GB"/>
        </w:rPr>
        <w:t>t and interim Secretary</w:t>
      </w:r>
    </w:p>
    <w:p w14:paraId="1CA0F2A0" w14:textId="77777777" w:rsidR="006C003E" w:rsidRPr="002856BC" w:rsidRDefault="006C003E" w:rsidP="006C003E">
      <w:pPr>
        <w:rPr>
          <w:rFonts w:cstheme="minorHAnsi"/>
          <w:sz w:val="20"/>
          <w:szCs w:val="20"/>
          <w:lang w:val="en-GB"/>
        </w:rPr>
      </w:pPr>
    </w:p>
    <w:p w14:paraId="1DAD599C" w14:textId="77777777" w:rsidR="006C003E" w:rsidRPr="002856BC" w:rsidRDefault="006C003E" w:rsidP="006C003E">
      <w:pPr>
        <w:ind w:left="720" w:hanging="720"/>
        <w:rPr>
          <w:rFonts w:cstheme="minorHAnsi"/>
          <w:sz w:val="20"/>
          <w:szCs w:val="20"/>
        </w:rPr>
      </w:pPr>
      <w:r w:rsidRPr="002856BC">
        <w:rPr>
          <w:rFonts w:cstheme="minorHAnsi"/>
          <w:sz w:val="20"/>
          <w:szCs w:val="20"/>
        </w:rPr>
        <w:t>2022-</w:t>
      </w:r>
      <w:r w:rsidRPr="002856BC">
        <w:rPr>
          <w:rFonts w:cstheme="minorHAnsi"/>
          <w:sz w:val="20"/>
          <w:szCs w:val="20"/>
        </w:rPr>
        <w:tab/>
        <w:t>Albuquerque Iwama Aikido (previously Duke City Dojo), Digital Operations and Social Media Coordinator</w:t>
      </w:r>
    </w:p>
    <w:p w14:paraId="5FD60642" w14:textId="55F96D86" w:rsidR="004F305F" w:rsidRPr="002856BC" w:rsidRDefault="00833CF7" w:rsidP="006C003E">
      <w:pPr>
        <w:rPr>
          <w:rFonts w:cstheme="minorHAnsi"/>
          <w:sz w:val="20"/>
          <w:szCs w:val="20"/>
        </w:rPr>
      </w:pPr>
      <w:r w:rsidRPr="002856BC">
        <w:rPr>
          <w:rFonts w:cstheme="minorHAnsi"/>
          <w:sz w:val="20"/>
          <w:szCs w:val="20"/>
        </w:rPr>
        <w:t>2020</w:t>
      </w:r>
      <w:r w:rsidRPr="002856BC">
        <w:rPr>
          <w:rFonts w:cstheme="minorHAnsi"/>
          <w:sz w:val="20"/>
          <w:szCs w:val="20"/>
        </w:rPr>
        <w:tab/>
      </w:r>
    </w:p>
    <w:p w14:paraId="70A789CA" w14:textId="77777777" w:rsidR="006C003E" w:rsidRPr="002856BC" w:rsidRDefault="006C003E" w:rsidP="00E1597C">
      <w:pPr>
        <w:ind w:left="720" w:hanging="720"/>
        <w:rPr>
          <w:rFonts w:cstheme="minorHAnsi"/>
          <w:sz w:val="20"/>
          <w:szCs w:val="20"/>
        </w:rPr>
      </w:pPr>
    </w:p>
    <w:p w14:paraId="26DF1C6F" w14:textId="030EFA5E" w:rsidR="007C44CE" w:rsidRPr="002856BC" w:rsidRDefault="007C44CE" w:rsidP="00E1597C">
      <w:pPr>
        <w:ind w:left="720" w:hanging="720"/>
        <w:rPr>
          <w:rFonts w:cstheme="minorHAnsi"/>
          <w:sz w:val="20"/>
          <w:szCs w:val="20"/>
        </w:rPr>
      </w:pPr>
      <w:r w:rsidRPr="002856BC">
        <w:rPr>
          <w:rFonts w:cstheme="minorHAnsi"/>
          <w:sz w:val="20"/>
          <w:szCs w:val="20"/>
        </w:rPr>
        <w:t>2021</w:t>
      </w:r>
      <w:r w:rsidRPr="002856BC">
        <w:rPr>
          <w:rFonts w:cstheme="minorHAnsi"/>
          <w:sz w:val="20"/>
          <w:szCs w:val="20"/>
        </w:rPr>
        <w:tab/>
        <w:t>Archaeological Institute of America – Society for Classical studies, Conference, collaborator in “</w:t>
      </w:r>
      <w:r w:rsidR="00856615" w:rsidRPr="002856BC">
        <w:rPr>
          <w:rFonts w:cstheme="minorHAnsi"/>
          <w:sz w:val="20"/>
          <w:szCs w:val="20"/>
        </w:rPr>
        <w:t>Let’s Make a Data story: How to create a public-facing data-driven archaeology narrative</w:t>
      </w:r>
      <w:r w:rsidRPr="002856BC">
        <w:rPr>
          <w:rFonts w:cstheme="minorHAnsi"/>
          <w:sz w:val="20"/>
          <w:szCs w:val="20"/>
        </w:rPr>
        <w:t>” workshop.</w:t>
      </w:r>
    </w:p>
    <w:p w14:paraId="1E939AB4" w14:textId="5D29C7B4" w:rsidR="007C44CE" w:rsidRPr="002856BC" w:rsidRDefault="007C44CE" w:rsidP="00E1597C">
      <w:pPr>
        <w:ind w:left="720" w:hanging="720"/>
        <w:rPr>
          <w:rFonts w:cstheme="minorHAnsi"/>
          <w:sz w:val="20"/>
          <w:szCs w:val="20"/>
        </w:rPr>
      </w:pPr>
      <w:r w:rsidRPr="002856BC">
        <w:rPr>
          <w:rFonts w:cstheme="minorHAnsi"/>
          <w:sz w:val="20"/>
          <w:szCs w:val="20"/>
        </w:rPr>
        <w:t xml:space="preserve"> </w:t>
      </w:r>
    </w:p>
    <w:p w14:paraId="255EA97E" w14:textId="64EE21CD" w:rsidR="00874455" w:rsidRPr="002856BC" w:rsidRDefault="00E1597C" w:rsidP="00E1597C">
      <w:pPr>
        <w:ind w:left="720" w:hanging="720"/>
        <w:rPr>
          <w:rFonts w:cstheme="minorHAnsi"/>
          <w:sz w:val="20"/>
          <w:szCs w:val="20"/>
        </w:rPr>
      </w:pPr>
      <w:r w:rsidRPr="002856BC">
        <w:rPr>
          <w:rFonts w:cstheme="minorHAnsi"/>
          <w:sz w:val="20"/>
          <w:szCs w:val="20"/>
        </w:rPr>
        <w:t>2019</w:t>
      </w:r>
      <w:r w:rsidRPr="002856BC">
        <w:rPr>
          <w:rFonts w:cstheme="minorHAnsi"/>
          <w:sz w:val="20"/>
          <w:szCs w:val="20"/>
        </w:rPr>
        <w:tab/>
      </w:r>
      <w:r w:rsidR="00874455" w:rsidRPr="002856BC">
        <w:rPr>
          <w:rFonts w:cstheme="minorHAnsi"/>
          <w:sz w:val="20"/>
          <w:szCs w:val="20"/>
        </w:rPr>
        <w:t>Society for American Archaeology, Conference, Co-</w:t>
      </w:r>
      <w:r w:rsidR="001318A1" w:rsidRPr="002856BC">
        <w:rPr>
          <w:rFonts w:cstheme="minorHAnsi"/>
          <w:sz w:val="20"/>
          <w:szCs w:val="20"/>
        </w:rPr>
        <w:t>Moderator and Discussant</w:t>
      </w:r>
      <w:r w:rsidR="00874455" w:rsidRPr="002856BC">
        <w:rPr>
          <w:rFonts w:cstheme="minorHAnsi"/>
          <w:sz w:val="20"/>
          <w:szCs w:val="20"/>
        </w:rPr>
        <w:t xml:space="preserve"> of “</w:t>
      </w:r>
      <w:r w:rsidRPr="002856BC">
        <w:rPr>
          <w:rFonts w:cstheme="minorHAnsi"/>
          <w:sz w:val="20"/>
          <w:szCs w:val="20"/>
        </w:rPr>
        <w:t xml:space="preserve">From the Ground Up: Updates and </w:t>
      </w:r>
      <w:r w:rsidR="001318A1" w:rsidRPr="002856BC">
        <w:rPr>
          <w:rFonts w:cstheme="minorHAnsi"/>
          <w:sz w:val="20"/>
          <w:szCs w:val="20"/>
        </w:rPr>
        <w:t>Lessons Learned from An Open North American Archaeology Textbook</w:t>
      </w:r>
      <w:r w:rsidR="00874455" w:rsidRPr="002856BC">
        <w:rPr>
          <w:rFonts w:cstheme="minorHAnsi"/>
          <w:sz w:val="20"/>
          <w:szCs w:val="20"/>
        </w:rPr>
        <w:t>” Forum</w:t>
      </w:r>
    </w:p>
    <w:p w14:paraId="3B99021E" w14:textId="77777777" w:rsidR="005C49E4" w:rsidRPr="002856BC" w:rsidRDefault="005C49E4" w:rsidP="00874455">
      <w:pPr>
        <w:ind w:left="1440" w:hanging="1440"/>
        <w:rPr>
          <w:rFonts w:cstheme="minorHAnsi"/>
          <w:sz w:val="20"/>
          <w:szCs w:val="20"/>
        </w:rPr>
      </w:pPr>
    </w:p>
    <w:p w14:paraId="77F30D57" w14:textId="77777777" w:rsidR="005C49E4" w:rsidRPr="002856BC" w:rsidRDefault="005C49E4" w:rsidP="00870F01">
      <w:pPr>
        <w:ind w:left="720" w:hanging="720"/>
        <w:rPr>
          <w:rFonts w:cstheme="minorHAnsi"/>
          <w:sz w:val="20"/>
          <w:szCs w:val="20"/>
        </w:rPr>
      </w:pPr>
      <w:r w:rsidRPr="002856BC">
        <w:rPr>
          <w:rFonts w:cstheme="minorHAnsi"/>
          <w:sz w:val="20"/>
          <w:szCs w:val="20"/>
        </w:rPr>
        <w:tab/>
        <w:t>“She Persisted In STEM 2019” event, hosted by Advancing Women in Science, Speed Mentor in Archaeology</w:t>
      </w:r>
    </w:p>
    <w:p w14:paraId="4253B7A5" w14:textId="77777777" w:rsidR="00874455" w:rsidRPr="002856BC" w:rsidRDefault="005C49E4" w:rsidP="00870F01">
      <w:pPr>
        <w:ind w:left="720" w:hanging="720"/>
        <w:rPr>
          <w:rFonts w:cstheme="minorHAnsi"/>
          <w:sz w:val="20"/>
          <w:szCs w:val="20"/>
        </w:rPr>
      </w:pPr>
      <w:r w:rsidRPr="002856BC">
        <w:rPr>
          <w:rFonts w:cstheme="minorHAnsi"/>
          <w:sz w:val="20"/>
          <w:szCs w:val="20"/>
        </w:rPr>
        <w:t xml:space="preserve"> </w:t>
      </w:r>
      <w:r w:rsidRPr="002856BC">
        <w:rPr>
          <w:rFonts w:cstheme="minorHAnsi"/>
          <w:sz w:val="20"/>
          <w:szCs w:val="20"/>
        </w:rPr>
        <w:tab/>
      </w:r>
    </w:p>
    <w:p w14:paraId="20B9044B" w14:textId="77777777" w:rsidR="00213AC6" w:rsidRPr="002856BC" w:rsidRDefault="00870F01" w:rsidP="00870F01">
      <w:pPr>
        <w:ind w:left="720" w:hanging="720"/>
        <w:rPr>
          <w:rFonts w:cstheme="minorHAnsi"/>
          <w:sz w:val="20"/>
          <w:szCs w:val="20"/>
        </w:rPr>
      </w:pPr>
      <w:r w:rsidRPr="002856BC">
        <w:rPr>
          <w:rFonts w:cstheme="minorHAnsi"/>
          <w:sz w:val="20"/>
          <w:szCs w:val="20"/>
        </w:rPr>
        <w:t>2018</w:t>
      </w:r>
      <w:r w:rsidRPr="002856BC">
        <w:rPr>
          <w:rFonts w:cstheme="minorHAnsi"/>
          <w:sz w:val="20"/>
          <w:szCs w:val="20"/>
        </w:rPr>
        <w:tab/>
      </w:r>
      <w:proofErr w:type="spellStart"/>
      <w:r w:rsidR="00213AC6" w:rsidRPr="002856BC">
        <w:rPr>
          <w:rFonts w:cstheme="minorHAnsi"/>
          <w:sz w:val="20"/>
          <w:szCs w:val="20"/>
        </w:rPr>
        <w:t>GeekGirlCon</w:t>
      </w:r>
      <w:proofErr w:type="spellEnd"/>
      <w:r w:rsidR="00213AC6" w:rsidRPr="002856BC">
        <w:rPr>
          <w:rFonts w:cstheme="minorHAnsi"/>
          <w:sz w:val="20"/>
          <w:szCs w:val="20"/>
        </w:rPr>
        <w:t>, Convention, Panel Moderator of “It belongs in a museum?”</w:t>
      </w:r>
    </w:p>
    <w:p w14:paraId="74E6726E" w14:textId="77777777" w:rsidR="00213AC6" w:rsidRPr="002856BC" w:rsidRDefault="00213AC6" w:rsidP="00870F01">
      <w:pPr>
        <w:ind w:left="720" w:hanging="720"/>
        <w:rPr>
          <w:rFonts w:cstheme="minorHAnsi"/>
          <w:i/>
          <w:sz w:val="20"/>
          <w:szCs w:val="20"/>
        </w:rPr>
      </w:pPr>
    </w:p>
    <w:p w14:paraId="47C0E736" w14:textId="20E8989A" w:rsidR="004913F3" w:rsidRPr="002856BC" w:rsidRDefault="004913F3" w:rsidP="00870F01">
      <w:pPr>
        <w:ind w:left="720" w:hanging="720"/>
        <w:rPr>
          <w:rFonts w:cstheme="minorHAnsi"/>
          <w:sz w:val="20"/>
          <w:szCs w:val="20"/>
        </w:rPr>
      </w:pPr>
      <w:r w:rsidRPr="002856BC">
        <w:rPr>
          <w:rFonts w:cstheme="minorHAnsi"/>
          <w:sz w:val="20"/>
          <w:szCs w:val="20"/>
        </w:rPr>
        <w:tab/>
        <w:t>Society for American Archaeology, Conference, Chair</w:t>
      </w:r>
      <w:r w:rsidR="00715F72" w:rsidRPr="002856BC">
        <w:rPr>
          <w:rFonts w:cstheme="minorHAnsi"/>
          <w:sz w:val="20"/>
          <w:szCs w:val="20"/>
        </w:rPr>
        <w:t xml:space="preserve"> of “Archaeology and Innovative Outreach: Beyond the Lecture” Forum</w:t>
      </w:r>
      <w:r w:rsidR="00D13981" w:rsidRPr="002856BC">
        <w:rPr>
          <w:rFonts w:cstheme="minorHAnsi"/>
          <w:sz w:val="20"/>
          <w:szCs w:val="20"/>
        </w:rPr>
        <w:t>. Livestream available at: https://www.facebook.com/watch/live/?v=2091848041051880&amp;ref=watch_permalink</w:t>
      </w:r>
    </w:p>
    <w:p w14:paraId="4E72E932" w14:textId="0D1CF31C" w:rsidR="004913F3" w:rsidRPr="002856BC" w:rsidRDefault="004913F3" w:rsidP="00D13981">
      <w:pPr>
        <w:tabs>
          <w:tab w:val="left" w:pos="720"/>
          <w:tab w:val="left" w:pos="2560"/>
        </w:tabs>
        <w:ind w:left="720" w:hanging="720"/>
        <w:rPr>
          <w:rFonts w:cstheme="minorHAnsi"/>
          <w:sz w:val="20"/>
          <w:szCs w:val="20"/>
        </w:rPr>
      </w:pPr>
      <w:r w:rsidRPr="002856BC">
        <w:rPr>
          <w:rFonts w:cstheme="minorHAnsi"/>
          <w:sz w:val="20"/>
          <w:szCs w:val="20"/>
        </w:rPr>
        <w:tab/>
      </w:r>
      <w:r w:rsidR="00D13981" w:rsidRPr="002856BC">
        <w:rPr>
          <w:rFonts w:cstheme="minorHAnsi"/>
          <w:sz w:val="20"/>
          <w:szCs w:val="20"/>
        </w:rPr>
        <w:tab/>
      </w:r>
    </w:p>
    <w:p w14:paraId="2968F031" w14:textId="77777777" w:rsidR="004913F3" w:rsidRPr="002856BC" w:rsidRDefault="004913F3" w:rsidP="00870F01">
      <w:pPr>
        <w:ind w:left="720" w:hanging="720"/>
        <w:rPr>
          <w:rFonts w:cstheme="minorHAnsi"/>
          <w:sz w:val="20"/>
          <w:szCs w:val="20"/>
        </w:rPr>
      </w:pPr>
      <w:r w:rsidRPr="002856BC">
        <w:rPr>
          <w:rFonts w:cstheme="minorHAnsi"/>
          <w:sz w:val="20"/>
          <w:szCs w:val="20"/>
        </w:rPr>
        <w:tab/>
        <w:t>Emerald City Comic Convention, Panel Moderator</w:t>
      </w:r>
      <w:r w:rsidR="00715F72" w:rsidRPr="002856BC">
        <w:rPr>
          <w:rFonts w:cstheme="minorHAnsi"/>
          <w:sz w:val="20"/>
          <w:szCs w:val="20"/>
        </w:rPr>
        <w:t xml:space="preserve"> of</w:t>
      </w:r>
      <w:r w:rsidR="00E153A0" w:rsidRPr="002856BC">
        <w:rPr>
          <w:rFonts w:cstheme="minorHAnsi"/>
          <w:sz w:val="20"/>
          <w:szCs w:val="20"/>
        </w:rPr>
        <w:t xml:space="preserve"> </w:t>
      </w:r>
      <w:r w:rsidR="00715F72" w:rsidRPr="002856BC">
        <w:rPr>
          <w:rFonts w:cstheme="minorHAnsi"/>
          <w:sz w:val="20"/>
          <w:szCs w:val="20"/>
        </w:rPr>
        <w:t>“#</w:t>
      </w:r>
      <w:proofErr w:type="spellStart"/>
      <w:r w:rsidR="00715F72" w:rsidRPr="002856BC">
        <w:rPr>
          <w:rFonts w:cstheme="minorHAnsi"/>
          <w:sz w:val="20"/>
          <w:szCs w:val="20"/>
        </w:rPr>
        <w:t>ExpressiveAsians</w:t>
      </w:r>
      <w:proofErr w:type="spellEnd"/>
      <w:r w:rsidR="00715F72" w:rsidRPr="002856BC">
        <w:rPr>
          <w:rFonts w:cstheme="minorHAnsi"/>
          <w:sz w:val="20"/>
          <w:szCs w:val="20"/>
        </w:rPr>
        <w:t>: Asian and Asian-Descent Identity in Nerd Spaces”</w:t>
      </w:r>
    </w:p>
    <w:p w14:paraId="39D35727" w14:textId="77777777" w:rsidR="004913F3" w:rsidRPr="002856BC" w:rsidRDefault="004913F3" w:rsidP="00870F01">
      <w:pPr>
        <w:ind w:left="720" w:hanging="720"/>
        <w:rPr>
          <w:rFonts w:cstheme="minorHAnsi"/>
          <w:sz w:val="20"/>
          <w:szCs w:val="20"/>
        </w:rPr>
      </w:pPr>
    </w:p>
    <w:p w14:paraId="7BC3345A" w14:textId="77777777" w:rsidR="00E153A0" w:rsidRPr="002856BC" w:rsidRDefault="00E153A0" w:rsidP="00870F01">
      <w:pPr>
        <w:ind w:left="720" w:hanging="720"/>
        <w:rPr>
          <w:rFonts w:cstheme="minorHAnsi"/>
          <w:sz w:val="20"/>
          <w:szCs w:val="20"/>
        </w:rPr>
      </w:pPr>
      <w:r w:rsidRPr="002856BC">
        <w:rPr>
          <w:rFonts w:cstheme="minorHAnsi"/>
          <w:sz w:val="20"/>
          <w:szCs w:val="20"/>
        </w:rPr>
        <w:tab/>
        <w:t>Emerald City Comic Convention, Panel Moderator of “Why is the future so white?”</w:t>
      </w:r>
    </w:p>
    <w:p w14:paraId="0ABC61F3" w14:textId="77777777" w:rsidR="00E153A0" w:rsidRPr="002856BC" w:rsidRDefault="00E153A0" w:rsidP="00870F01">
      <w:pPr>
        <w:ind w:left="720" w:hanging="720"/>
        <w:rPr>
          <w:rFonts w:cstheme="minorHAnsi"/>
          <w:sz w:val="20"/>
          <w:szCs w:val="20"/>
        </w:rPr>
      </w:pPr>
    </w:p>
    <w:p w14:paraId="7806677D" w14:textId="77777777" w:rsidR="004913F3" w:rsidRPr="002856BC" w:rsidRDefault="004913F3" w:rsidP="00870F01">
      <w:pPr>
        <w:ind w:left="720" w:hanging="720"/>
        <w:rPr>
          <w:rFonts w:cstheme="minorHAnsi"/>
          <w:sz w:val="20"/>
          <w:szCs w:val="20"/>
        </w:rPr>
      </w:pPr>
      <w:r w:rsidRPr="002856BC">
        <w:rPr>
          <w:rFonts w:cstheme="minorHAnsi"/>
          <w:sz w:val="20"/>
          <w:szCs w:val="20"/>
        </w:rPr>
        <w:t>2017</w:t>
      </w:r>
      <w:r w:rsidRPr="002856BC">
        <w:rPr>
          <w:rFonts w:cstheme="minorHAnsi"/>
          <w:sz w:val="20"/>
          <w:szCs w:val="20"/>
        </w:rPr>
        <w:tab/>
        <w:t xml:space="preserve">Society for American Archaeology, Conference, </w:t>
      </w:r>
      <w:r w:rsidR="00213AC6" w:rsidRPr="002856BC">
        <w:rPr>
          <w:rFonts w:cstheme="minorHAnsi"/>
          <w:sz w:val="20"/>
          <w:szCs w:val="20"/>
        </w:rPr>
        <w:t>Co-</w:t>
      </w:r>
      <w:r w:rsidRPr="002856BC">
        <w:rPr>
          <w:rFonts w:cstheme="minorHAnsi"/>
          <w:sz w:val="20"/>
          <w:szCs w:val="20"/>
        </w:rPr>
        <w:t>Chair</w:t>
      </w:r>
      <w:r w:rsidR="00715F72" w:rsidRPr="002856BC">
        <w:rPr>
          <w:rFonts w:cstheme="minorHAnsi"/>
          <w:sz w:val="20"/>
          <w:szCs w:val="20"/>
        </w:rPr>
        <w:t xml:space="preserve"> of “Metadata and digital management in archaeology today” Forum</w:t>
      </w:r>
    </w:p>
    <w:p w14:paraId="28BD19CD" w14:textId="77777777" w:rsidR="004913F3" w:rsidRPr="002856BC" w:rsidRDefault="004913F3" w:rsidP="00870F01">
      <w:pPr>
        <w:ind w:left="720" w:hanging="720"/>
        <w:rPr>
          <w:rFonts w:cstheme="minorHAnsi"/>
          <w:sz w:val="20"/>
          <w:szCs w:val="20"/>
        </w:rPr>
      </w:pPr>
      <w:r w:rsidRPr="002856BC">
        <w:rPr>
          <w:rFonts w:cstheme="minorHAnsi"/>
          <w:sz w:val="20"/>
          <w:szCs w:val="20"/>
        </w:rPr>
        <w:tab/>
      </w:r>
    </w:p>
    <w:p w14:paraId="79939CD2" w14:textId="77777777" w:rsidR="004913F3" w:rsidRPr="002856BC" w:rsidRDefault="004913F3" w:rsidP="00870F01">
      <w:pPr>
        <w:ind w:left="720" w:hanging="720"/>
        <w:rPr>
          <w:rFonts w:cstheme="minorHAnsi"/>
          <w:sz w:val="20"/>
          <w:szCs w:val="20"/>
        </w:rPr>
      </w:pPr>
      <w:r w:rsidRPr="002856BC">
        <w:rPr>
          <w:rFonts w:cstheme="minorHAnsi"/>
          <w:sz w:val="20"/>
          <w:szCs w:val="20"/>
        </w:rPr>
        <w:tab/>
        <w:t>Rose City Comic Convention, Panel Moderator</w:t>
      </w:r>
      <w:r w:rsidR="00715F72" w:rsidRPr="002856BC">
        <w:rPr>
          <w:rFonts w:cstheme="minorHAnsi"/>
          <w:sz w:val="20"/>
          <w:szCs w:val="20"/>
        </w:rPr>
        <w:t xml:space="preserve"> of “Adaptation vs Appropriation: How to borrow respectfully from other cultures in fiction”</w:t>
      </w:r>
    </w:p>
    <w:p w14:paraId="2EF40BD7" w14:textId="77777777" w:rsidR="004913F3" w:rsidRPr="002856BC" w:rsidRDefault="004913F3" w:rsidP="00870F01">
      <w:pPr>
        <w:ind w:left="720" w:hanging="720"/>
        <w:rPr>
          <w:rFonts w:cstheme="minorHAnsi"/>
          <w:sz w:val="20"/>
          <w:szCs w:val="20"/>
        </w:rPr>
      </w:pPr>
      <w:r w:rsidRPr="002856BC">
        <w:rPr>
          <w:rFonts w:cstheme="minorHAnsi"/>
          <w:sz w:val="20"/>
          <w:szCs w:val="20"/>
        </w:rPr>
        <w:tab/>
      </w:r>
    </w:p>
    <w:p w14:paraId="63771224" w14:textId="77777777" w:rsidR="004913F3" w:rsidRPr="002856BC" w:rsidRDefault="004913F3" w:rsidP="00870F01">
      <w:pPr>
        <w:ind w:left="720" w:hanging="720"/>
        <w:rPr>
          <w:rFonts w:cstheme="minorHAnsi"/>
          <w:sz w:val="20"/>
          <w:szCs w:val="20"/>
        </w:rPr>
      </w:pPr>
      <w:r w:rsidRPr="002856BC">
        <w:rPr>
          <w:rFonts w:cstheme="minorHAnsi"/>
          <w:sz w:val="20"/>
          <w:szCs w:val="20"/>
        </w:rPr>
        <w:tab/>
      </w:r>
      <w:proofErr w:type="spellStart"/>
      <w:r w:rsidRPr="002856BC">
        <w:rPr>
          <w:rFonts w:cstheme="minorHAnsi"/>
          <w:sz w:val="20"/>
          <w:szCs w:val="20"/>
        </w:rPr>
        <w:t>GeekGirlCon</w:t>
      </w:r>
      <w:proofErr w:type="spellEnd"/>
      <w:r w:rsidRPr="002856BC">
        <w:rPr>
          <w:rFonts w:cstheme="minorHAnsi"/>
          <w:sz w:val="20"/>
          <w:szCs w:val="20"/>
        </w:rPr>
        <w:t>, Convention, Panel Moderator</w:t>
      </w:r>
      <w:r w:rsidR="00715F72" w:rsidRPr="002856BC">
        <w:rPr>
          <w:rFonts w:cstheme="minorHAnsi"/>
          <w:sz w:val="20"/>
          <w:szCs w:val="20"/>
        </w:rPr>
        <w:t xml:space="preserve"> of “Scion or shafted: Being mixed-race in science fiction and fantasy cultures”</w:t>
      </w:r>
    </w:p>
    <w:p w14:paraId="69FFE384" w14:textId="77777777" w:rsidR="005C49E4" w:rsidRPr="002856BC" w:rsidRDefault="005C49E4" w:rsidP="00870F01">
      <w:pPr>
        <w:ind w:left="720" w:hanging="720"/>
        <w:rPr>
          <w:rFonts w:cstheme="minorHAnsi"/>
          <w:sz w:val="20"/>
          <w:szCs w:val="20"/>
        </w:rPr>
      </w:pPr>
    </w:p>
    <w:p w14:paraId="18C82323" w14:textId="77777777" w:rsidR="004913F3" w:rsidRPr="002856BC" w:rsidRDefault="005C49E4" w:rsidP="00870F01">
      <w:pPr>
        <w:ind w:left="720" w:hanging="720"/>
        <w:rPr>
          <w:rFonts w:cstheme="minorHAnsi"/>
          <w:sz w:val="20"/>
          <w:szCs w:val="20"/>
        </w:rPr>
      </w:pPr>
      <w:r w:rsidRPr="002856BC">
        <w:rPr>
          <w:rFonts w:cstheme="minorHAnsi"/>
          <w:sz w:val="20"/>
          <w:szCs w:val="20"/>
        </w:rPr>
        <w:tab/>
        <w:t>LEAN IN for Women in STEM: Creating an Inclusive Culture of Learning and Opportunity Event, Hosted by UNM STEM Collaborative Center, Discussion leader for “Navigating Identities in STEM” table</w:t>
      </w:r>
    </w:p>
    <w:p w14:paraId="50F8A392" w14:textId="77777777" w:rsidR="005C49E4" w:rsidRPr="002856BC" w:rsidRDefault="005C49E4" w:rsidP="00870F01">
      <w:pPr>
        <w:ind w:left="720" w:hanging="720"/>
        <w:rPr>
          <w:rFonts w:cstheme="minorHAnsi"/>
          <w:sz w:val="20"/>
          <w:szCs w:val="20"/>
        </w:rPr>
      </w:pPr>
    </w:p>
    <w:p w14:paraId="6DA7F82B" w14:textId="77777777" w:rsidR="004913F3" w:rsidRPr="002856BC" w:rsidRDefault="00715F72" w:rsidP="00870F01">
      <w:pPr>
        <w:ind w:left="720" w:hanging="720"/>
        <w:rPr>
          <w:rFonts w:cstheme="minorHAnsi"/>
          <w:sz w:val="20"/>
          <w:szCs w:val="20"/>
        </w:rPr>
      </w:pPr>
      <w:r w:rsidRPr="002856BC">
        <w:rPr>
          <w:rFonts w:cstheme="minorHAnsi"/>
          <w:sz w:val="20"/>
          <w:szCs w:val="20"/>
        </w:rPr>
        <w:t>2016</w:t>
      </w:r>
      <w:r w:rsidR="004913F3" w:rsidRPr="002856BC">
        <w:rPr>
          <w:rFonts w:cstheme="minorHAnsi"/>
          <w:sz w:val="20"/>
          <w:szCs w:val="20"/>
        </w:rPr>
        <w:tab/>
      </w:r>
      <w:proofErr w:type="spellStart"/>
      <w:r w:rsidR="004913F3" w:rsidRPr="002856BC">
        <w:rPr>
          <w:rFonts w:cstheme="minorHAnsi"/>
          <w:sz w:val="20"/>
          <w:szCs w:val="20"/>
        </w:rPr>
        <w:t>GeekGirlCon</w:t>
      </w:r>
      <w:proofErr w:type="spellEnd"/>
      <w:r w:rsidR="004913F3" w:rsidRPr="002856BC">
        <w:rPr>
          <w:rFonts w:cstheme="minorHAnsi"/>
          <w:sz w:val="20"/>
          <w:szCs w:val="20"/>
        </w:rPr>
        <w:t>, Convention, Panel Moderator</w:t>
      </w:r>
      <w:r w:rsidRPr="002856BC">
        <w:rPr>
          <w:rFonts w:cstheme="minorHAnsi"/>
          <w:sz w:val="20"/>
          <w:szCs w:val="20"/>
        </w:rPr>
        <w:t xml:space="preserve"> of “Adaptation, Appropriation, Influence: How to use other cultures to build fictional worlds”</w:t>
      </w:r>
    </w:p>
    <w:p w14:paraId="5FE88B8C" w14:textId="77777777" w:rsidR="00715F72" w:rsidRPr="002856BC" w:rsidRDefault="00715F72" w:rsidP="00870F01">
      <w:pPr>
        <w:ind w:left="720" w:hanging="720"/>
        <w:rPr>
          <w:rFonts w:cstheme="minorHAnsi"/>
          <w:sz w:val="20"/>
          <w:szCs w:val="20"/>
        </w:rPr>
      </w:pPr>
    </w:p>
    <w:p w14:paraId="773E527F" w14:textId="77777777" w:rsidR="00715F72" w:rsidRPr="002856BC" w:rsidRDefault="00715F72" w:rsidP="00870F01">
      <w:pPr>
        <w:ind w:left="720" w:hanging="720"/>
        <w:rPr>
          <w:rFonts w:cstheme="minorHAnsi"/>
          <w:sz w:val="20"/>
          <w:szCs w:val="20"/>
        </w:rPr>
      </w:pPr>
      <w:r w:rsidRPr="002856BC">
        <w:rPr>
          <w:rFonts w:cstheme="minorHAnsi"/>
          <w:sz w:val="20"/>
          <w:szCs w:val="20"/>
        </w:rPr>
        <w:t>2015</w:t>
      </w:r>
      <w:r w:rsidRPr="002856BC">
        <w:rPr>
          <w:rFonts w:cstheme="minorHAnsi"/>
          <w:sz w:val="20"/>
          <w:szCs w:val="20"/>
        </w:rPr>
        <w:tab/>
        <w:t>Society for the Study of Childhood in the Past, Conference, Chair of “</w:t>
      </w:r>
      <w:r w:rsidR="006431B1" w:rsidRPr="002856BC">
        <w:rPr>
          <w:rFonts w:cstheme="minorHAnsi"/>
          <w:sz w:val="20"/>
          <w:szCs w:val="20"/>
        </w:rPr>
        <w:t>American Childhoods of the 18th - 20th Centuries</w:t>
      </w:r>
      <w:r w:rsidRPr="002856BC">
        <w:rPr>
          <w:rFonts w:cstheme="minorHAnsi"/>
          <w:sz w:val="20"/>
          <w:szCs w:val="20"/>
        </w:rPr>
        <w:t>” Session</w:t>
      </w:r>
    </w:p>
    <w:p w14:paraId="2CEFCDC5" w14:textId="77777777" w:rsidR="004913F3" w:rsidRPr="002856BC" w:rsidRDefault="004913F3" w:rsidP="00870F01">
      <w:pPr>
        <w:ind w:left="720" w:hanging="720"/>
        <w:rPr>
          <w:rFonts w:cstheme="minorHAnsi"/>
          <w:sz w:val="20"/>
          <w:szCs w:val="20"/>
        </w:rPr>
      </w:pPr>
    </w:p>
    <w:p w14:paraId="06B5CD52" w14:textId="77777777" w:rsidR="004913F3" w:rsidRPr="002856BC" w:rsidRDefault="004913F3" w:rsidP="00870F01">
      <w:pPr>
        <w:ind w:left="720" w:hanging="720"/>
        <w:rPr>
          <w:rFonts w:cstheme="minorHAnsi"/>
          <w:sz w:val="20"/>
          <w:szCs w:val="20"/>
        </w:rPr>
      </w:pPr>
      <w:r w:rsidRPr="002856BC">
        <w:rPr>
          <w:rFonts w:cstheme="minorHAnsi"/>
          <w:sz w:val="20"/>
          <w:szCs w:val="20"/>
        </w:rPr>
        <w:t>2015-</w:t>
      </w:r>
      <w:r w:rsidRPr="002856BC">
        <w:rPr>
          <w:rFonts w:cstheme="minorHAnsi"/>
          <w:sz w:val="20"/>
          <w:szCs w:val="20"/>
        </w:rPr>
        <w:tab/>
        <w:t>Anthropology Graduate Student Union, Vice President</w:t>
      </w:r>
    </w:p>
    <w:p w14:paraId="07927299" w14:textId="77777777" w:rsidR="004913F3" w:rsidRPr="002856BC" w:rsidRDefault="004913F3" w:rsidP="00870F01">
      <w:pPr>
        <w:ind w:left="720" w:hanging="720"/>
        <w:rPr>
          <w:rFonts w:cstheme="minorHAnsi"/>
          <w:sz w:val="20"/>
          <w:szCs w:val="20"/>
        </w:rPr>
      </w:pPr>
      <w:r w:rsidRPr="002856BC">
        <w:rPr>
          <w:rFonts w:cstheme="minorHAnsi"/>
          <w:sz w:val="20"/>
          <w:szCs w:val="20"/>
        </w:rPr>
        <w:t>2014</w:t>
      </w:r>
    </w:p>
    <w:p w14:paraId="184306B7" w14:textId="77777777" w:rsidR="004913F3" w:rsidRPr="002856BC" w:rsidRDefault="004913F3" w:rsidP="00870F01">
      <w:pPr>
        <w:ind w:left="720" w:hanging="720"/>
        <w:rPr>
          <w:rFonts w:cstheme="minorHAnsi"/>
          <w:sz w:val="20"/>
          <w:szCs w:val="20"/>
        </w:rPr>
      </w:pPr>
      <w:r w:rsidRPr="002856BC">
        <w:rPr>
          <w:rFonts w:cstheme="minorHAnsi"/>
          <w:sz w:val="20"/>
          <w:szCs w:val="20"/>
        </w:rPr>
        <w:tab/>
        <w:t>Anthropology Graduate Student Union, Brown Bag student lecture series, Organizer</w:t>
      </w:r>
    </w:p>
    <w:p w14:paraId="5E65579F" w14:textId="77777777" w:rsidR="004913F3" w:rsidRPr="002856BC" w:rsidRDefault="004913F3" w:rsidP="00870F01">
      <w:pPr>
        <w:ind w:left="720" w:hanging="720"/>
        <w:rPr>
          <w:rFonts w:cstheme="minorHAnsi"/>
          <w:sz w:val="20"/>
          <w:szCs w:val="20"/>
        </w:rPr>
      </w:pPr>
    </w:p>
    <w:p w14:paraId="70DF50FD" w14:textId="77777777" w:rsidR="004913F3" w:rsidRPr="002856BC" w:rsidRDefault="004913F3" w:rsidP="00870F01">
      <w:pPr>
        <w:ind w:left="720" w:hanging="720"/>
        <w:rPr>
          <w:rFonts w:cstheme="minorHAnsi"/>
          <w:sz w:val="20"/>
          <w:szCs w:val="20"/>
        </w:rPr>
      </w:pPr>
      <w:r w:rsidRPr="002856BC">
        <w:rPr>
          <w:rFonts w:cstheme="minorHAnsi"/>
          <w:sz w:val="20"/>
          <w:szCs w:val="20"/>
        </w:rPr>
        <w:t>2014-</w:t>
      </w:r>
      <w:r w:rsidRPr="002856BC">
        <w:rPr>
          <w:rFonts w:cstheme="minorHAnsi"/>
          <w:sz w:val="20"/>
          <w:szCs w:val="20"/>
        </w:rPr>
        <w:tab/>
        <w:t xml:space="preserve">Anthropology Graduate Student Union, Subfield Representative – Archaeology </w:t>
      </w:r>
    </w:p>
    <w:p w14:paraId="4232FF22" w14:textId="77777777" w:rsidR="004913F3" w:rsidRPr="002856BC" w:rsidRDefault="004913F3" w:rsidP="00870F01">
      <w:pPr>
        <w:ind w:left="720" w:hanging="720"/>
        <w:rPr>
          <w:rFonts w:cstheme="minorHAnsi"/>
          <w:sz w:val="20"/>
          <w:szCs w:val="20"/>
        </w:rPr>
      </w:pPr>
      <w:r w:rsidRPr="002856BC">
        <w:rPr>
          <w:rFonts w:cstheme="minorHAnsi"/>
          <w:sz w:val="20"/>
          <w:szCs w:val="20"/>
        </w:rPr>
        <w:t>2013</w:t>
      </w:r>
    </w:p>
    <w:p w14:paraId="397293B1" w14:textId="77777777" w:rsidR="004913F3" w:rsidRPr="002856BC" w:rsidRDefault="004913F3" w:rsidP="00870F01">
      <w:pPr>
        <w:ind w:left="1440" w:hanging="720"/>
        <w:rPr>
          <w:rFonts w:cstheme="minorHAnsi"/>
          <w:b/>
          <w:sz w:val="20"/>
          <w:szCs w:val="20"/>
        </w:rPr>
      </w:pPr>
    </w:p>
    <w:p w14:paraId="7B98CD0E" w14:textId="77777777" w:rsidR="00D74182" w:rsidRPr="002856BC" w:rsidRDefault="00D74182" w:rsidP="00532C1A">
      <w:pPr>
        <w:pStyle w:val="Heading1"/>
        <w:rPr>
          <w:rFonts w:cstheme="minorHAnsi"/>
        </w:rPr>
      </w:pPr>
      <w:r w:rsidRPr="002856BC">
        <w:rPr>
          <w:rFonts w:cstheme="minorHAnsi"/>
        </w:rPr>
        <w:t>Professional Memberships</w:t>
      </w:r>
    </w:p>
    <w:p w14:paraId="16555A8B" w14:textId="77777777" w:rsidR="007C44CE" w:rsidRPr="002856BC" w:rsidRDefault="007C44CE" w:rsidP="007C44CE">
      <w:pPr>
        <w:ind w:left="720" w:hanging="720"/>
        <w:rPr>
          <w:rFonts w:cstheme="minorHAnsi"/>
          <w:sz w:val="20"/>
          <w:szCs w:val="20"/>
        </w:rPr>
      </w:pPr>
      <w:r w:rsidRPr="002856BC">
        <w:rPr>
          <w:rFonts w:cstheme="minorHAnsi"/>
          <w:sz w:val="20"/>
          <w:szCs w:val="20"/>
        </w:rPr>
        <w:t>Present- Association for Washington Archaeology, Member</w:t>
      </w:r>
    </w:p>
    <w:p w14:paraId="637F383F" w14:textId="77777777" w:rsidR="007C44CE" w:rsidRPr="002856BC" w:rsidRDefault="007C44CE" w:rsidP="007C44CE">
      <w:pPr>
        <w:ind w:left="720" w:hanging="720"/>
        <w:rPr>
          <w:rFonts w:cstheme="minorHAnsi"/>
          <w:sz w:val="20"/>
          <w:szCs w:val="20"/>
        </w:rPr>
      </w:pPr>
      <w:r w:rsidRPr="002856BC">
        <w:rPr>
          <w:rFonts w:cstheme="minorHAnsi"/>
          <w:sz w:val="20"/>
          <w:szCs w:val="20"/>
        </w:rPr>
        <w:t>2016</w:t>
      </w:r>
    </w:p>
    <w:p w14:paraId="229DBA1B" w14:textId="34EEDCA7" w:rsidR="007C44CE" w:rsidRDefault="007C44CE" w:rsidP="007C44CE">
      <w:pPr>
        <w:ind w:left="720" w:hanging="720"/>
        <w:rPr>
          <w:rFonts w:cstheme="minorHAnsi"/>
          <w:sz w:val="20"/>
          <w:szCs w:val="20"/>
        </w:rPr>
      </w:pPr>
    </w:p>
    <w:p w14:paraId="1F6A9352" w14:textId="13B88547" w:rsidR="00D122DC" w:rsidRPr="002856BC" w:rsidRDefault="00D122DC" w:rsidP="007C44CE">
      <w:pPr>
        <w:ind w:left="720" w:hanging="720"/>
        <w:rPr>
          <w:rFonts w:cstheme="minorHAnsi"/>
          <w:sz w:val="20"/>
          <w:szCs w:val="20"/>
        </w:rPr>
      </w:pPr>
      <w:r>
        <w:rPr>
          <w:rFonts w:cstheme="minorHAnsi"/>
          <w:sz w:val="20"/>
          <w:szCs w:val="20"/>
        </w:rPr>
        <w:t>Present-</w:t>
      </w:r>
      <w:r>
        <w:rPr>
          <w:rFonts w:cstheme="minorHAnsi"/>
          <w:sz w:val="20"/>
          <w:szCs w:val="20"/>
        </w:rPr>
        <w:tab/>
        <w:t>Storytellers of New Mexico, Professional Member</w:t>
      </w:r>
    </w:p>
    <w:p w14:paraId="3C9BEC4D" w14:textId="04EA9029" w:rsidR="00D122DC" w:rsidRDefault="00D122DC" w:rsidP="007C44CE">
      <w:pPr>
        <w:ind w:left="720" w:hanging="720"/>
        <w:rPr>
          <w:rFonts w:cstheme="minorHAnsi"/>
          <w:sz w:val="20"/>
          <w:szCs w:val="20"/>
        </w:rPr>
      </w:pPr>
      <w:r>
        <w:rPr>
          <w:rFonts w:cstheme="minorHAnsi"/>
          <w:sz w:val="20"/>
          <w:szCs w:val="20"/>
        </w:rPr>
        <w:t>2023</w:t>
      </w:r>
    </w:p>
    <w:p w14:paraId="32D5E46F" w14:textId="77777777" w:rsidR="00D122DC" w:rsidRDefault="00D122DC" w:rsidP="007C44CE">
      <w:pPr>
        <w:ind w:left="720" w:hanging="720"/>
        <w:rPr>
          <w:rFonts w:cstheme="minorHAnsi"/>
          <w:sz w:val="20"/>
          <w:szCs w:val="20"/>
        </w:rPr>
      </w:pPr>
    </w:p>
    <w:p w14:paraId="17F962E5" w14:textId="24CBE1A3" w:rsidR="007C44CE" w:rsidRPr="002856BC" w:rsidRDefault="00182403" w:rsidP="007C44CE">
      <w:pPr>
        <w:ind w:left="720" w:hanging="720"/>
        <w:rPr>
          <w:rFonts w:cstheme="minorHAnsi"/>
          <w:sz w:val="20"/>
          <w:szCs w:val="20"/>
        </w:rPr>
      </w:pPr>
      <w:r>
        <w:rPr>
          <w:rFonts w:cstheme="minorHAnsi"/>
          <w:sz w:val="20"/>
          <w:szCs w:val="20"/>
        </w:rPr>
        <w:t>2023-</w:t>
      </w:r>
      <w:r w:rsidR="00D122DC">
        <w:rPr>
          <w:rFonts w:cstheme="minorHAnsi"/>
          <w:sz w:val="20"/>
          <w:szCs w:val="20"/>
        </w:rPr>
        <w:tab/>
      </w:r>
      <w:r w:rsidR="007C44CE" w:rsidRPr="002856BC">
        <w:rPr>
          <w:rFonts w:cstheme="minorHAnsi"/>
          <w:sz w:val="20"/>
          <w:szCs w:val="20"/>
        </w:rPr>
        <w:t>Society for the Study of Childhood in the Past, Unwaged Member</w:t>
      </w:r>
    </w:p>
    <w:p w14:paraId="5553B0CC" w14:textId="77777777" w:rsidR="007C44CE" w:rsidRPr="002856BC" w:rsidRDefault="007C44CE" w:rsidP="007C44CE">
      <w:pPr>
        <w:ind w:left="720" w:hanging="720"/>
        <w:rPr>
          <w:rFonts w:cstheme="minorHAnsi"/>
          <w:sz w:val="20"/>
          <w:szCs w:val="20"/>
        </w:rPr>
      </w:pPr>
      <w:r w:rsidRPr="002856BC">
        <w:rPr>
          <w:rFonts w:cstheme="minorHAnsi"/>
          <w:sz w:val="20"/>
          <w:szCs w:val="20"/>
        </w:rPr>
        <w:t>2017</w:t>
      </w:r>
    </w:p>
    <w:p w14:paraId="06B27880" w14:textId="77777777" w:rsidR="007C44CE" w:rsidRPr="002856BC" w:rsidRDefault="007C44CE" w:rsidP="007C44CE">
      <w:pPr>
        <w:ind w:left="720" w:hanging="720"/>
        <w:rPr>
          <w:rFonts w:cstheme="minorHAnsi"/>
          <w:sz w:val="20"/>
          <w:szCs w:val="20"/>
        </w:rPr>
      </w:pPr>
    </w:p>
    <w:p w14:paraId="09E7A298" w14:textId="69DD3838" w:rsidR="007C44CE" w:rsidRPr="002856BC" w:rsidRDefault="00A26535" w:rsidP="00CD7B1C">
      <w:pPr>
        <w:rPr>
          <w:rFonts w:cstheme="minorHAnsi"/>
          <w:sz w:val="20"/>
          <w:szCs w:val="20"/>
        </w:rPr>
      </w:pPr>
      <w:r w:rsidRPr="002856BC">
        <w:rPr>
          <w:rFonts w:cstheme="minorHAnsi"/>
          <w:sz w:val="20"/>
          <w:szCs w:val="20"/>
        </w:rPr>
        <w:t>2023</w:t>
      </w:r>
      <w:r>
        <w:rPr>
          <w:rFonts w:cstheme="minorHAnsi"/>
          <w:sz w:val="20"/>
          <w:szCs w:val="20"/>
        </w:rPr>
        <w:tab/>
      </w:r>
      <w:r w:rsidR="00DB5916" w:rsidRPr="002856BC">
        <w:rPr>
          <w:rFonts w:cstheme="minorHAnsi"/>
          <w:sz w:val="20"/>
          <w:szCs w:val="20"/>
        </w:rPr>
        <w:t>Society for California Archaeology, Student Member</w:t>
      </w:r>
    </w:p>
    <w:p w14:paraId="6E4C46CF" w14:textId="77777777" w:rsidR="006C003E" w:rsidRPr="002856BC" w:rsidRDefault="006C003E" w:rsidP="006C003E">
      <w:pPr>
        <w:ind w:left="720" w:hanging="720"/>
        <w:rPr>
          <w:rFonts w:cstheme="minorHAnsi"/>
          <w:sz w:val="20"/>
          <w:szCs w:val="20"/>
        </w:rPr>
      </w:pPr>
    </w:p>
    <w:p w14:paraId="1EECDC76" w14:textId="55A53CEB" w:rsidR="006C003E" w:rsidRPr="002856BC" w:rsidRDefault="006C003E" w:rsidP="006C003E">
      <w:pPr>
        <w:ind w:left="720" w:hanging="720"/>
        <w:rPr>
          <w:rFonts w:cstheme="minorHAnsi"/>
          <w:sz w:val="20"/>
          <w:szCs w:val="20"/>
        </w:rPr>
      </w:pPr>
      <w:r w:rsidRPr="002856BC">
        <w:rPr>
          <w:rFonts w:cstheme="minorHAnsi"/>
          <w:sz w:val="20"/>
          <w:szCs w:val="20"/>
        </w:rPr>
        <w:lastRenderedPageBreak/>
        <w:t>2022-</w:t>
      </w:r>
      <w:r w:rsidRPr="002856BC">
        <w:rPr>
          <w:rFonts w:cstheme="minorHAnsi"/>
          <w:sz w:val="20"/>
          <w:szCs w:val="20"/>
        </w:rPr>
        <w:tab/>
        <w:t>Archaeological Institute of America, Student Member</w:t>
      </w:r>
    </w:p>
    <w:p w14:paraId="43292D40" w14:textId="79641961" w:rsidR="00DB5916" w:rsidRPr="002856BC" w:rsidRDefault="006C003E" w:rsidP="00CD7B1C">
      <w:pPr>
        <w:rPr>
          <w:rFonts w:cstheme="minorHAnsi"/>
          <w:sz w:val="20"/>
          <w:szCs w:val="20"/>
        </w:rPr>
      </w:pPr>
      <w:r w:rsidRPr="002856BC">
        <w:rPr>
          <w:rFonts w:cstheme="minorHAnsi"/>
          <w:sz w:val="20"/>
          <w:szCs w:val="20"/>
        </w:rPr>
        <w:t>2021</w:t>
      </w:r>
    </w:p>
    <w:p w14:paraId="102EA7BC" w14:textId="77777777" w:rsidR="006C003E" w:rsidRPr="002856BC" w:rsidRDefault="006C003E" w:rsidP="00CD7B1C">
      <w:pPr>
        <w:rPr>
          <w:rFonts w:cstheme="minorHAnsi"/>
          <w:sz w:val="20"/>
          <w:szCs w:val="20"/>
        </w:rPr>
      </w:pPr>
    </w:p>
    <w:p w14:paraId="50973F21" w14:textId="5B74471F" w:rsidR="00D74182" w:rsidRPr="002856BC" w:rsidRDefault="00254C9B" w:rsidP="00CD7B1C">
      <w:pPr>
        <w:rPr>
          <w:rFonts w:cstheme="minorHAnsi"/>
          <w:sz w:val="20"/>
          <w:szCs w:val="20"/>
        </w:rPr>
      </w:pPr>
      <w:r>
        <w:rPr>
          <w:rFonts w:cstheme="minorHAnsi"/>
          <w:sz w:val="20"/>
          <w:szCs w:val="20"/>
        </w:rPr>
        <w:t>2024</w:t>
      </w:r>
      <w:r w:rsidR="00D122DC">
        <w:rPr>
          <w:rFonts w:cstheme="minorHAnsi"/>
          <w:sz w:val="20"/>
          <w:szCs w:val="20"/>
        </w:rPr>
        <w:t>,</w:t>
      </w:r>
      <w:r w:rsidR="00D74182" w:rsidRPr="002856BC">
        <w:rPr>
          <w:rFonts w:cstheme="minorHAnsi"/>
          <w:sz w:val="20"/>
          <w:szCs w:val="20"/>
        </w:rPr>
        <w:tab/>
        <w:t xml:space="preserve">Society for Historical Archaeology, Student </w:t>
      </w:r>
      <w:r w:rsidR="007951C3" w:rsidRPr="002856BC">
        <w:rPr>
          <w:rFonts w:cstheme="minorHAnsi"/>
          <w:sz w:val="20"/>
          <w:szCs w:val="20"/>
        </w:rPr>
        <w:t>and Historically Under</w:t>
      </w:r>
      <w:r w:rsidR="00A7566A" w:rsidRPr="002856BC">
        <w:rPr>
          <w:rFonts w:cstheme="minorHAnsi"/>
          <w:sz w:val="20"/>
          <w:szCs w:val="20"/>
        </w:rPr>
        <w:t xml:space="preserve">represented </w:t>
      </w:r>
      <w:r w:rsidR="00D74182" w:rsidRPr="002856BC">
        <w:rPr>
          <w:rFonts w:cstheme="minorHAnsi"/>
          <w:sz w:val="20"/>
          <w:szCs w:val="20"/>
        </w:rPr>
        <w:t>Member</w:t>
      </w:r>
    </w:p>
    <w:p w14:paraId="555DB738" w14:textId="16D94F59" w:rsidR="00D74182" w:rsidRPr="002856BC" w:rsidRDefault="00D122DC" w:rsidP="00D74182">
      <w:pPr>
        <w:ind w:left="720" w:hanging="720"/>
        <w:rPr>
          <w:rFonts w:cstheme="minorHAnsi"/>
          <w:sz w:val="20"/>
          <w:szCs w:val="20"/>
        </w:rPr>
      </w:pPr>
      <w:r w:rsidRPr="002856BC">
        <w:rPr>
          <w:rFonts w:cstheme="minorHAnsi"/>
          <w:sz w:val="20"/>
          <w:szCs w:val="20"/>
        </w:rPr>
        <w:t>2021-</w:t>
      </w:r>
      <w:r w:rsidR="00D74182" w:rsidRPr="002856BC">
        <w:rPr>
          <w:rFonts w:cstheme="minorHAnsi"/>
          <w:sz w:val="20"/>
          <w:szCs w:val="20"/>
        </w:rPr>
        <w:t>2016</w:t>
      </w:r>
    </w:p>
    <w:p w14:paraId="4DF25658" w14:textId="77777777" w:rsidR="00953805" w:rsidRPr="002856BC" w:rsidRDefault="00953805" w:rsidP="00171A8D">
      <w:pPr>
        <w:ind w:left="720" w:hanging="720"/>
        <w:rPr>
          <w:rFonts w:cstheme="minorHAnsi"/>
          <w:sz w:val="20"/>
          <w:szCs w:val="20"/>
        </w:rPr>
      </w:pPr>
    </w:p>
    <w:p w14:paraId="1BD1BD3D" w14:textId="5C059F70" w:rsidR="00171A8D" w:rsidRPr="002856BC" w:rsidRDefault="006E5C17" w:rsidP="00171A8D">
      <w:pPr>
        <w:ind w:left="720" w:hanging="720"/>
        <w:rPr>
          <w:rFonts w:cstheme="minorHAnsi"/>
          <w:sz w:val="20"/>
          <w:szCs w:val="20"/>
        </w:rPr>
      </w:pPr>
      <w:r>
        <w:rPr>
          <w:rFonts w:cstheme="minorHAnsi"/>
          <w:sz w:val="20"/>
          <w:szCs w:val="20"/>
        </w:rPr>
        <w:t>2025,</w:t>
      </w:r>
      <w:r w:rsidR="00171A8D" w:rsidRPr="002856BC">
        <w:rPr>
          <w:rFonts w:cstheme="minorHAnsi"/>
          <w:sz w:val="20"/>
          <w:szCs w:val="20"/>
        </w:rPr>
        <w:tab/>
        <w:t>Society for American Archaeology, Student Member</w:t>
      </w:r>
    </w:p>
    <w:p w14:paraId="58558761" w14:textId="5EC26BE5" w:rsidR="00171A8D" w:rsidRPr="002856BC" w:rsidRDefault="006E5C17" w:rsidP="00171A8D">
      <w:pPr>
        <w:ind w:left="720" w:hanging="720"/>
        <w:rPr>
          <w:rFonts w:cstheme="minorHAnsi"/>
          <w:sz w:val="20"/>
          <w:szCs w:val="20"/>
        </w:rPr>
      </w:pPr>
      <w:r w:rsidRPr="002856BC">
        <w:rPr>
          <w:rFonts w:cstheme="minorHAnsi"/>
          <w:sz w:val="20"/>
          <w:szCs w:val="20"/>
        </w:rPr>
        <w:t>2019-</w:t>
      </w:r>
      <w:r w:rsidR="00171A8D" w:rsidRPr="002856BC">
        <w:rPr>
          <w:rFonts w:cstheme="minorHAnsi"/>
          <w:sz w:val="20"/>
          <w:szCs w:val="20"/>
        </w:rPr>
        <w:t>2015</w:t>
      </w:r>
    </w:p>
    <w:p w14:paraId="3B6A939B" w14:textId="77777777" w:rsidR="00745B42" w:rsidRPr="002856BC" w:rsidRDefault="00745B42" w:rsidP="00E22CA1">
      <w:pPr>
        <w:rPr>
          <w:rFonts w:cstheme="minorHAnsi"/>
          <w:b/>
          <w:sz w:val="20"/>
          <w:szCs w:val="20"/>
        </w:rPr>
      </w:pPr>
    </w:p>
    <w:p w14:paraId="02AD8411" w14:textId="1DB9CDFD" w:rsidR="006E1A24" w:rsidRPr="002856BC" w:rsidRDefault="00213AC6" w:rsidP="00532C1A">
      <w:pPr>
        <w:pStyle w:val="Heading1"/>
        <w:rPr>
          <w:rFonts w:cstheme="minorHAnsi"/>
        </w:rPr>
      </w:pPr>
      <w:r w:rsidRPr="002856BC">
        <w:rPr>
          <w:rFonts w:cstheme="minorHAnsi"/>
        </w:rPr>
        <w:t>Other Publications</w:t>
      </w:r>
      <w:r w:rsidR="008D28C9" w:rsidRPr="002856BC">
        <w:rPr>
          <w:rFonts w:cstheme="minorHAnsi"/>
        </w:rPr>
        <w:t xml:space="preserve">, Presentations, </w:t>
      </w:r>
      <w:r w:rsidR="000E364F" w:rsidRPr="002856BC">
        <w:rPr>
          <w:rFonts w:cstheme="minorHAnsi"/>
        </w:rPr>
        <w:t>Lectures</w:t>
      </w:r>
    </w:p>
    <w:p w14:paraId="15B377B3" w14:textId="37789FF3" w:rsidR="005F30B8" w:rsidRPr="002856BC" w:rsidRDefault="005F30B8" w:rsidP="002674A5">
      <w:pPr>
        <w:pStyle w:val="Heading2"/>
        <w:rPr>
          <w:rFonts w:cstheme="minorHAnsi"/>
        </w:rPr>
      </w:pPr>
      <w:r w:rsidRPr="002856BC">
        <w:rPr>
          <w:rFonts w:cstheme="minorHAnsi"/>
        </w:rPr>
        <w:t>Anthropology and Archaeology Related</w:t>
      </w:r>
    </w:p>
    <w:p w14:paraId="00C388BE" w14:textId="443FAD4F" w:rsidR="00E84646" w:rsidRDefault="006E5C17" w:rsidP="00E84646">
      <w:pPr>
        <w:tabs>
          <w:tab w:val="left" w:pos="4147"/>
        </w:tabs>
        <w:ind w:left="720" w:hanging="720"/>
        <w:rPr>
          <w:rFonts w:cstheme="minorHAnsi"/>
          <w:sz w:val="20"/>
          <w:szCs w:val="20"/>
        </w:rPr>
      </w:pPr>
      <w:bookmarkStart w:id="20" w:name="_Hlk131504539"/>
      <w:r>
        <w:rPr>
          <w:rFonts w:cstheme="minorHAnsi"/>
          <w:sz w:val="20"/>
          <w:szCs w:val="20"/>
        </w:rPr>
        <w:t>2025</w:t>
      </w:r>
      <w:r>
        <w:rPr>
          <w:rFonts w:cstheme="minorHAnsi"/>
          <w:sz w:val="20"/>
          <w:szCs w:val="20"/>
        </w:rPr>
        <w:tab/>
      </w:r>
      <w:r w:rsidR="00E84646" w:rsidRPr="00E84646">
        <w:rPr>
          <w:rFonts w:cstheme="minorHAnsi"/>
          <w:sz w:val="20"/>
          <w:szCs w:val="20"/>
        </w:rPr>
        <w:t xml:space="preserve">See us at the 2025 Denver SAAs! </w:t>
      </w:r>
      <w:r w:rsidR="00E84646">
        <w:rPr>
          <w:rFonts w:cstheme="minorHAnsi"/>
          <w:sz w:val="20"/>
          <w:szCs w:val="20"/>
        </w:rPr>
        <w:t xml:space="preserve">. </w:t>
      </w:r>
      <w:r w:rsidR="00E84646">
        <w:rPr>
          <w:rFonts w:cstheme="minorHAnsi"/>
          <w:i/>
          <w:iCs/>
          <w:sz w:val="20"/>
          <w:szCs w:val="20"/>
          <w:lang w:val="en-GB"/>
        </w:rPr>
        <w:t>The Alexandria Archive Institute News</w:t>
      </w:r>
      <w:r w:rsidR="00E84646">
        <w:rPr>
          <w:rFonts w:cstheme="minorHAnsi"/>
          <w:sz w:val="20"/>
          <w:szCs w:val="20"/>
          <w:lang w:val="en-GB"/>
        </w:rPr>
        <w:t>,</w:t>
      </w:r>
      <w:r w:rsidR="00E84646" w:rsidRPr="00371622">
        <w:t xml:space="preserve"> </w:t>
      </w:r>
      <w:r w:rsidR="00E84646">
        <w:rPr>
          <w:rFonts w:cstheme="minorHAnsi"/>
          <w:sz w:val="20"/>
          <w:szCs w:val="20"/>
        </w:rPr>
        <w:t xml:space="preserve"> </w:t>
      </w:r>
      <w:hyperlink r:id="rId18" w:history="1">
        <w:r w:rsidR="00E84646" w:rsidRPr="00537C01">
          <w:rPr>
            <w:rStyle w:val="Hyperlink"/>
            <w:rFonts w:cstheme="minorHAnsi"/>
            <w:sz w:val="20"/>
            <w:szCs w:val="20"/>
          </w:rPr>
          <w:t>https://alexandriaarchive.org/2025/04/16/see-us-at-the-2025-denver-saas/</w:t>
        </w:r>
      </w:hyperlink>
      <w:r w:rsidR="00E84646">
        <w:rPr>
          <w:rFonts w:cstheme="minorHAnsi"/>
          <w:sz w:val="20"/>
          <w:szCs w:val="20"/>
        </w:rPr>
        <w:t xml:space="preserve"> April 16, 2025</w:t>
      </w:r>
    </w:p>
    <w:p w14:paraId="751C8438" w14:textId="686181D7" w:rsidR="00E84646" w:rsidRDefault="00E84646" w:rsidP="006E5C17">
      <w:pPr>
        <w:tabs>
          <w:tab w:val="left" w:pos="4147"/>
        </w:tabs>
        <w:ind w:left="720" w:hanging="720"/>
        <w:rPr>
          <w:rFonts w:cstheme="minorHAnsi"/>
          <w:sz w:val="20"/>
          <w:szCs w:val="20"/>
        </w:rPr>
      </w:pPr>
    </w:p>
    <w:p w14:paraId="62B61155" w14:textId="620956E5" w:rsidR="006E5C17" w:rsidRDefault="00E84646" w:rsidP="006E5C17">
      <w:pPr>
        <w:tabs>
          <w:tab w:val="left" w:pos="4147"/>
        </w:tabs>
        <w:ind w:left="720" w:hanging="720"/>
        <w:rPr>
          <w:rFonts w:cstheme="minorHAnsi"/>
          <w:sz w:val="20"/>
          <w:szCs w:val="20"/>
        </w:rPr>
      </w:pPr>
      <w:r>
        <w:rPr>
          <w:rFonts w:cstheme="minorHAnsi"/>
          <w:sz w:val="20"/>
          <w:szCs w:val="20"/>
        </w:rPr>
        <w:tab/>
      </w:r>
      <w:r w:rsidR="006E5C17" w:rsidRPr="006E5C17">
        <w:rPr>
          <w:rFonts w:cstheme="minorHAnsi"/>
          <w:sz w:val="20"/>
          <w:szCs w:val="20"/>
        </w:rPr>
        <w:t>Pubs, no drinks included – Publications that cultivate data literacy</w:t>
      </w:r>
      <w:r w:rsidR="006E5C17">
        <w:rPr>
          <w:rFonts w:cstheme="minorHAnsi"/>
          <w:sz w:val="20"/>
          <w:szCs w:val="20"/>
        </w:rPr>
        <w:t xml:space="preserve">. </w:t>
      </w:r>
      <w:r w:rsidR="006E5C17">
        <w:rPr>
          <w:rFonts w:cstheme="minorHAnsi"/>
          <w:i/>
          <w:iCs/>
          <w:sz w:val="20"/>
          <w:szCs w:val="20"/>
          <w:lang w:val="en-GB"/>
        </w:rPr>
        <w:t>The Alexandria Archive Institute News</w:t>
      </w:r>
      <w:r w:rsidR="006E5C17">
        <w:rPr>
          <w:rFonts w:cstheme="minorHAnsi"/>
          <w:sz w:val="20"/>
          <w:szCs w:val="20"/>
          <w:lang w:val="en-GB"/>
        </w:rPr>
        <w:t>,</w:t>
      </w:r>
      <w:r w:rsidR="006E5C17" w:rsidRPr="00371622">
        <w:t xml:space="preserve"> </w:t>
      </w:r>
      <w:r w:rsidR="006E5C17">
        <w:rPr>
          <w:rFonts w:cstheme="minorHAnsi"/>
          <w:sz w:val="20"/>
          <w:szCs w:val="20"/>
        </w:rPr>
        <w:t xml:space="preserve"> </w:t>
      </w:r>
      <w:hyperlink r:id="rId19" w:history="1">
        <w:r w:rsidR="006E5C17" w:rsidRPr="00EB1D4B">
          <w:rPr>
            <w:rStyle w:val="Hyperlink"/>
            <w:rFonts w:cstheme="minorHAnsi"/>
            <w:sz w:val="20"/>
            <w:szCs w:val="20"/>
          </w:rPr>
          <w:t>https://alexandriaarchive.org/2025/02/17/pubs-no-drinks-included-publications-that-cultivate-data-literacy/</w:t>
        </w:r>
      </w:hyperlink>
      <w:r w:rsidR="006E5C17">
        <w:rPr>
          <w:rFonts w:cstheme="minorHAnsi"/>
          <w:sz w:val="20"/>
          <w:szCs w:val="20"/>
        </w:rPr>
        <w:t xml:space="preserve"> February 17, 2025</w:t>
      </w:r>
    </w:p>
    <w:p w14:paraId="5A915781" w14:textId="77777777" w:rsidR="006E5C17" w:rsidRDefault="006E5C17" w:rsidP="006E5C17">
      <w:pPr>
        <w:tabs>
          <w:tab w:val="left" w:pos="4147"/>
        </w:tabs>
        <w:ind w:left="720" w:hanging="720"/>
        <w:rPr>
          <w:rFonts w:cstheme="minorHAnsi"/>
          <w:sz w:val="20"/>
          <w:szCs w:val="20"/>
        </w:rPr>
      </w:pPr>
    </w:p>
    <w:p w14:paraId="6D0616A0" w14:textId="7A0C60F2" w:rsidR="006E5C17" w:rsidRDefault="006E5C17" w:rsidP="006E5C17">
      <w:pPr>
        <w:tabs>
          <w:tab w:val="left" w:pos="4147"/>
        </w:tabs>
        <w:ind w:left="720" w:hanging="720"/>
        <w:rPr>
          <w:rFonts w:cstheme="minorHAnsi"/>
          <w:sz w:val="20"/>
          <w:szCs w:val="20"/>
        </w:rPr>
      </w:pPr>
      <w:r>
        <w:rPr>
          <w:rFonts w:cstheme="minorHAnsi"/>
          <w:sz w:val="20"/>
          <w:szCs w:val="20"/>
        </w:rPr>
        <w:tab/>
      </w:r>
      <w:r w:rsidRPr="006E5C17">
        <w:rPr>
          <w:rFonts w:cstheme="minorHAnsi"/>
          <w:sz w:val="20"/>
          <w:szCs w:val="20"/>
        </w:rPr>
        <w:t>Where to find reusable images</w:t>
      </w:r>
      <w:r>
        <w:rPr>
          <w:rFonts w:cstheme="minorHAnsi"/>
          <w:sz w:val="20"/>
          <w:szCs w:val="20"/>
        </w:rPr>
        <w:t xml:space="preserve">. </w:t>
      </w:r>
      <w:r>
        <w:rPr>
          <w:rFonts w:cstheme="minorHAnsi"/>
          <w:i/>
          <w:iCs/>
          <w:sz w:val="20"/>
          <w:szCs w:val="20"/>
          <w:lang w:val="en-GB"/>
        </w:rPr>
        <w:t>The Alexandria Archive Institute News</w:t>
      </w:r>
      <w:r>
        <w:rPr>
          <w:rFonts w:cstheme="minorHAnsi"/>
          <w:sz w:val="20"/>
          <w:szCs w:val="20"/>
          <w:lang w:val="en-GB"/>
        </w:rPr>
        <w:t>,</w:t>
      </w:r>
      <w:r w:rsidRPr="00371622">
        <w:t xml:space="preserve"> </w:t>
      </w:r>
      <w:r>
        <w:rPr>
          <w:rFonts w:cstheme="minorHAnsi"/>
          <w:sz w:val="20"/>
          <w:szCs w:val="20"/>
        </w:rPr>
        <w:t xml:space="preserve"> </w:t>
      </w:r>
      <w:hyperlink r:id="rId20" w:history="1">
        <w:r w:rsidRPr="00EB1D4B">
          <w:rPr>
            <w:rStyle w:val="Hyperlink"/>
            <w:rFonts w:cstheme="minorHAnsi"/>
            <w:sz w:val="20"/>
            <w:szCs w:val="20"/>
          </w:rPr>
          <w:t>https://alexandriaarchive.org/2025/02/06/where-to-find-reusable-images/</w:t>
        </w:r>
      </w:hyperlink>
      <w:r>
        <w:rPr>
          <w:rFonts w:cstheme="minorHAnsi"/>
          <w:sz w:val="20"/>
          <w:szCs w:val="20"/>
        </w:rPr>
        <w:t xml:space="preserve"> February 6, 2025</w:t>
      </w:r>
    </w:p>
    <w:p w14:paraId="2D2AF9E5" w14:textId="77777777" w:rsidR="006E5C17" w:rsidRDefault="006E5C17" w:rsidP="006E5C17">
      <w:pPr>
        <w:tabs>
          <w:tab w:val="left" w:pos="4147"/>
        </w:tabs>
        <w:ind w:left="720" w:hanging="720"/>
        <w:rPr>
          <w:rFonts w:cstheme="minorHAnsi"/>
          <w:sz w:val="20"/>
          <w:szCs w:val="20"/>
        </w:rPr>
      </w:pPr>
    </w:p>
    <w:p w14:paraId="743F3D2C" w14:textId="018C2FA4" w:rsidR="006E5C17" w:rsidRDefault="006E5C17" w:rsidP="006E5C17">
      <w:pPr>
        <w:tabs>
          <w:tab w:val="left" w:pos="4147"/>
        </w:tabs>
        <w:ind w:left="720" w:hanging="720"/>
        <w:rPr>
          <w:rFonts w:cstheme="minorHAnsi"/>
          <w:sz w:val="20"/>
          <w:szCs w:val="20"/>
        </w:rPr>
      </w:pPr>
      <w:r>
        <w:rPr>
          <w:rFonts w:cstheme="minorHAnsi"/>
          <w:sz w:val="20"/>
          <w:szCs w:val="20"/>
        </w:rPr>
        <w:tab/>
      </w:r>
      <w:r w:rsidRPr="006E5C17">
        <w:rPr>
          <w:rFonts w:cstheme="minorHAnsi"/>
          <w:sz w:val="20"/>
          <w:szCs w:val="20"/>
        </w:rPr>
        <w:t>How to Make Your Own (Archaeological) Book Club</w:t>
      </w:r>
      <w:r>
        <w:rPr>
          <w:rFonts w:cstheme="minorHAnsi"/>
          <w:sz w:val="20"/>
          <w:szCs w:val="20"/>
        </w:rPr>
        <w:t xml:space="preserve">. </w:t>
      </w:r>
      <w:r>
        <w:rPr>
          <w:rFonts w:cstheme="minorHAnsi"/>
          <w:i/>
          <w:iCs/>
          <w:sz w:val="20"/>
          <w:szCs w:val="20"/>
          <w:lang w:val="en-GB"/>
        </w:rPr>
        <w:t>The Alexandria Archive Institute News</w:t>
      </w:r>
      <w:r>
        <w:rPr>
          <w:rFonts w:cstheme="minorHAnsi"/>
          <w:sz w:val="20"/>
          <w:szCs w:val="20"/>
          <w:lang w:val="en-GB"/>
        </w:rPr>
        <w:t>,</w:t>
      </w:r>
      <w:r w:rsidRPr="00371622">
        <w:t xml:space="preserve"> </w:t>
      </w:r>
      <w:r>
        <w:rPr>
          <w:rFonts w:cstheme="minorHAnsi"/>
          <w:sz w:val="20"/>
          <w:szCs w:val="20"/>
        </w:rPr>
        <w:t xml:space="preserve"> </w:t>
      </w:r>
      <w:hyperlink r:id="rId21" w:history="1">
        <w:r w:rsidRPr="00EB1D4B">
          <w:rPr>
            <w:rStyle w:val="Hyperlink"/>
            <w:rFonts w:cstheme="minorHAnsi"/>
            <w:sz w:val="20"/>
            <w:szCs w:val="20"/>
          </w:rPr>
          <w:t>https://alexandriaarchive.org/2025/01/31/how-to-make-your-own-archaeological-book-club/</w:t>
        </w:r>
      </w:hyperlink>
      <w:r>
        <w:rPr>
          <w:rFonts w:cstheme="minorHAnsi"/>
          <w:sz w:val="20"/>
          <w:szCs w:val="20"/>
        </w:rPr>
        <w:t xml:space="preserve"> January 31, 2025</w:t>
      </w:r>
    </w:p>
    <w:p w14:paraId="7832ABFF" w14:textId="77777777" w:rsidR="006E5C17" w:rsidRDefault="006E5C17" w:rsidP="006E5C17">
      <w:pPr>
        <w:tabs>
          <w:tab w:val="left" w:pos="4147"/>
        </w:tabs>
        <w:ind w:left="720" w:hanging="720"/>
        <w:rPr>
          <w:rFonts w:cstheme="minorHAnsi"/>
          <w:sz w:val="20"/>
          <w:szCs w:val="20"/>
        </w:rPr>
      </w:pPr>
    </w:p>
    <w:p w14:paraId="4F17E63C" w14:textId="71776C9C" w:rsidR="006E5C17" w:rsidRDefault="006E5C17" w:rsidP="006E5C17">
      <w:pPr>
        <w:tabs>
          <w:tab w:val="left" w:pos="4147"/>
        </w:tabs>
        <w:ind w:left="720" w:hanging="720"/>
        <w:rPr>
          <w:rFonts w:cstheme="minorHAnsi"/>
          <w:sz w:val="20"/>
          <w:szCs w:val="20"/>
        </w:rPr>
      </w:pPr>
      <w:r>
        <w:rPr>
          <w:rFonts w:cstheme="minorHAnsi"/>
          <w:sz w:val="20"/>
          <w:szCs w:val="20"/>
        </w:rPr>
        <w:tab/>
      </w:r>
      <w:r w:rsidRPr="006E5C17">
        <w:rPr>
          <w:rFonts w:cstheme="minorHAnsi"/>
          <w:sz w:val="20"/>
          <w:szCs w:val="20"/>
        </w:rPr>
        <w:t>Introducing Data Story Shorts</w:t>
      </w:r>
      <w:r>
        <w:rPr>
          <w:rFonts w:cstheme="minorHAnsi"/>
          <w:sz w:val="20"/>
          <w:szCs w:val="20"/>
        </w:rPr>
        <w:t xml:space="preserve">. </w:t>
      </w:r>
      <w:r>
        <w:rPr>
          <w:rFonts w:cstheme="minorHAnsi"/>
          <w:i/>
          <w:iCs/>
          <w:sz w:val="20"/>
          <w:szCs w:val="20"/>
          <w:lang w:val="en-GB"/>
        </w:rPr>
        <w:t>The Alexandria Archive Institute News</w:t>
      </w:r>
      <w:r>
        <w:rPr>
          <w:rFonts w:cstheme="minorHAnsi"/>
          <w:sz w:val="20"/>
          <w:szCs w:val="20"/>
          <w:lang w:val="en-GB"/>
        </w:rPr>
        <w:t>,</w:t>
      </w:r>
      <w:r w:rsidRPr="00371622">
        <w:t xml:space="preserve"> </w:t>
      </w:r>
      <w:r>
        <w:rPr>
          <w:rFonts w:cstheme="minorHAnsi"/>
          <w:sz w:val="20"/>
          <w:szCs w:val="20"/>
        </w:rPr>
        <w:t xml:space="preserve"> </w:t>
      </w:r>
      <w:hyperlink r:id="rId22" w:history="1">
        <w:r w:rsidRPr="00EB1D4B">
          <w:rPr>
            <w:rStyle w:val="Hyperlink"/>
            <w:rFonts w:cstheme="minorHAnsi"/>
            <w:sz w:val="20"/>
            <w:szCs w:val="20"/>
          </w:rPr>
          <w:t>https://alexandriaarchive.org/2025/01/24/introducing-data-story-shorts/</w:t>
        </w:r>
      </w:hyperlink>
      <w:r>
        <w:rPr>
          <w:rFonts w:cstheme="minorHAnsi"/>
          <w:sz w:val="20"/>
          <w:szCs w:val="20"/>
        </w:rPr>
        <w:t xml:space="preserve"> January 24, 2025</w:t>
      </w:r>
    </w:p>
    <w:p w14:paraId="69A5BA2A" w14:textId="77777777" w:rsidR="006E5C17" w:rsidRDefault="006E5C17" w:rsidP="006E5C17">
      <w:pPr>
        <w:tabs>
          <w:tab w:val="left" w:pos="4147"/>
        </w:tabs>
        <w:ind w:left="720" w:hanging="720"/>
        <w:rPr>
          <w:rFonts w:cstheme="minorHAnsi"/>
          <w:sz w:val="20"/>
          <w:szCs w:val="20"/>
        </w:rPr>
      </w:pPr>
    </w:p>
    <w:p w14:paraId="087A22EB" w14:textId="18B32F40" w:rsidR="006E5C17" w:rsidRDefault="006E5C17" w:rsidP="006E5C17">
      <w:pPr>
        <w:tabs>
          <w:tab w:val="left" w:pos="4147"/>
        </w:tabs>
        <w:ind w:left="720" w:hanging="720"/>
        <w:rPr>
          <w:rFonts w:cstheme="minorHAnsi"/>
          <w:sz w:val="20"/>
          <w:szCs w:val="20"/>
        </w:rPr>
      </w:pPr>
      <w:r>
        <w:rPr>
          <w:rFonts w:cstheme="minorHAnsi"/>
          <w:sz w:val="20"/>
          <w:szCs w:val="20"/>
        </w:rPr>
        <w:tab/>
      </w:r>
      <w:r w:rsidRPr="006E5C17">
        <w:rPr>
          <w:rFonts w:cstheme="minorHAnsi"/>
          <w:sz w:val="20"/>
          <w:szCs w:val="20"/>
        </w:rPr>
        <w:t>Act 16: The story of data stories</w:t>
      </w:r>
      <w:r>
        <w:rPr>
          <w:rFonts w:cstheme="minorHAnsi"/>
          <w:sz w:val="20"/>
          <w:szCs w:val="20"/>
        </w:rPr>
        <w:t xml:space="preserve">. </w:t>
      </w:r>
      <w:r>
        <w:rPr>
          <w:rFonts w:cstheme="minorHAnsi"/>
          <w:i/>
          <w:iCs/>
          <w:sz w:val="20"/>
          <w:szCs w:val="20"/>
          <w:lang w:val="en-GB"/>
        </w:rPr>
        <w:t>The Alexandria Archive Institute News</w:t>
      </w:r>
      <w:r>
        <w:rPr>
          <w:rFonts w:cstheme="minorHAnsi"/>
          <w:sz w:val="20"/>
          <w:szCs w:val="20"/>
          <w:lang w:val="en-GB"/>
        </w:rPr>
        <w:t>,</w:t>
      </w:r>
      <w:r w:rsidRPr="00371622">
        <w:t xml:space="preserve"> </w:t>
      </w:r>
      <w:r>
        <w:rPr>
          <w:rFonts w:cstheme="minorHAnsi"/>
          <w:sz w:val="20"/>
          <w:szCs w:val="20"/>
        </w:rPr>
        <w:t xml:space="preserve"> </w:t>
      </w:r>
      <w:hyperlink r:id="rId23" w:history="1">
        <w:r w:rsidRPr="00EB1D4B">
          <w:rPr>
            <w:rStyle w:val="Hyperlink"/>
            <w:rFonts w:cstheme="minorHAnsi"/>
            <w:sz w:val="20"/>
            <w:szCs w:val="20"/>
          </w:rPr>
          <w:t>https://alexandriaarchive.org/2025/01/09/act-16-the-story-of-data-stories/</w:t>
        </w:r>
      </w:hyperlink>
      <w:r>
        <w:rPr>
          <w:rFonts w:cstheme="minorHAnsi"/>
          <w:sz w:val="20"/>
          <w:szCs w:val="20"/>
        </w:rPr>
        <w:t xml:space="preserve"> January 9, 2025</w:t>
      </w:r>
    </w:p>
    <w:p w14:paraId="677598D5" w14:textId="77777777" w:rsidR="006E5C17" w:rsidRDefault="006E5C17" w:rsidP="006E5C17">
      <w:pPr>
        <w:tabs>
          <w:tab w:val="left" w:pos="4147"/>
        </w:tabs>
        <w:ind w:left="720" w:hanging="720"/>
        <w:rPr>
          <w:rFonts w:cstheme="minorHAnsi"/>
          <w:sz w:val="20"/>
          <w:szCs w:val="20"/>
        </w:rPr>
      </w:pPr>
    </w:p>
    <w:p w14:paraId="37D28F28" w14:textId="5C9D46D5" w:rsidR="006E5C17" w:rsidRPr="006E5C17" w:rsidRDefault="006E5C17" w:rsidP="006E5C17">
      <w:pPr>
        <w:tabs>
          <w:tab w:val="left" w:pos="4147"/>
        </w:tabs>
        <w:ind w:left="720" w:hanging="720"/>
        <w:rPr>
          <w:rFonts w:cstheme="minorHAnsi"/>
          <w:b/>
          <w:bCs/>
          <w:sz w:val="20"/>
          <w:szCs w:val="20"/>
        </w:rPr>
      </w:pPr>
      <w:r>
        <w:rPr>
          <w:rFonts w:cstheme="minorHAnsi"/>
          <w:sz w:val="20"/>
          <w:szCs w:val="20"/>
        </w:rPr>
        <w:tab/>
      </w:r>
      <w:r w:rsidRPr="006E5C17">
        <w:rPr>
          <w:rFonts w:cstheme="minorHAnsi"/>
          <w:sz w:val="20"/>
          <w:szCs w:val="20"/>
        </w:rPr>
        <w:t>Finding fun archaeology-related fiction</w:t>
      </w:r>
      <w:r>
        <w:rPr>
          <w:rFonts w:cstheme="minorHAnsi"/>
          <w:sz w:val="20"/>
          <w:szCs w:val="20"/>
        </w:rPr>
        <w:t xml:space="preserve">. </w:t>
      </w:r>
      <w:r>
        <w:rPr>
          <w:rFonts w:cstheme="minorHAnsi"/>
          <w:i/>
          <w:iCs/>
          <w:sz w:val="20"/>
          <w:szCs w:val="20"/>
          <w:lang w:val="en-GB"/>
        </w:rPr>
        <w:t>The Alexandria Archive Institute News</w:t>
      </w:r>
      <w:r>
        <w:rPr>
          <w:rFonts w:cstheme="minorHAnsi"/>
          <w:sz w:val="20"/>
          <w:szCs w:val="20"/>
          <w:lang w:val="en-GB"/>
        </w:rPr>
        <w:t>,</w:t>
      </w:r>
      <w:r w:rsidRPr="00371622">
        <w:t xml:space="preserve"> </w:t>
      </w:r>
      <w:r>
        <w:rPr>
          <w:rFonts w:cstheme="minorHAnsi"/>
          <w:sz w:val="20"/>
          <w:szCs w:val="20"/>
        </w:rPr>
        <w:t xml:space="preserve"> </w:t>
      </w:r>
      <w:hyperlink r:id="rId24" w:history="1">
        <w:r w:rsidRPr="00EB1D4B">
          <w:rPr>
            <w:rStyle w:val="Hyperlink"/>
            <w:rFonts w:cstheme="minorHAnsi"/>
            <w:sz w:val="20"/>
            <w:szCs w:val="20"/>
          </w:rPr>
          <w:t>https://alexandriaarchive.org/2025/01/02/finding-fun-archaeology-related-fiction/</w:t>
        </w:r>
      </w:hyperlink>
      <w:r>
        <w:rPr>
          <w:rFonts w:cstheme="minorHAnsi"/>
          <w:sz w:val="20"/>
          <w:szCs w:val="20"/>
        </w:rPr>
        <w:t xml:space="preserve"> January 2, 2025</w:t>
      </w:r>
    </w:p>
    <w:p w14:paraId="376577EF" w14:textId="77777777" w:rsidR="006E5C17" w:rsidRDefault="006E5C17" w:rsidP="006E5C17">
      <w:pPr>
        <w:tabs>
          <w:tab w:val="left" w:pos="4147"/>
        </w:tabs>
        <w:ind w:left="720" w:hanging="720"/>
        <w:rPr>
          <w:rFonts w:cstheme="minorHAnsi"/>
          <w:sz w:val="20"/>
          <w:szCs w:val="20"/>
        </w:rPr>
      </w:pPr>
    </w:p>
    <w:p w14:paraId="5A1BE8EB" w14:textId="43BA495D" w:rsidR="006E5C17" w:rsidRDefault="00254C9B" w:rsidP="006E5C17">
      <w:pPr>
        <w:tabs>
          <w:tab w:val="left" w:pos="4147"/>
        </w:tabs>
        <w:ind w:left="720" w:hanging="720"/>
        <w:rPr>
          <w:rFonts w:cstheme="minorHAnsi"/>
          <w:sz w:val="20"/>
          <w:szCs w:val="20"/>
        </w:rPr>
      </w:pPr>
      <w:r w:rsidRPr="00000635">
        <w:rPr>
          <w:rFonts w:cstheme="minorHAnsi"/>
          <w:sz w:val="20"/>
          <w:szCs w:val="20"/>
        </w:rPr>
        <w:t>2024</w:t>
      </w:r>
      <w:r w:rsidR="00371622" w:rsidRPr="00000635">
        <w:rPr>
          <w:rFonts w:cstheme="minorHAnsi"/>
          <w:sz w:val="20"/>
          <w:szCs w:val="20"/>
        </w:rPr>
        <w:tab/>
      </w:r>
      <w:r w:rsidR="006E5C17" w:rsidRPr="006E5C17">
        <w:rPr>
          <w:rFonts w:cstheme="minorHAnsi"/>
          <w:sz w:val="20"/>
          <w:szCs w:val="20"/>
        </w:rPr>
        <w:t xml:space="preserve">The AAI in the November 2024 issue of </w:t>
      </w:r>
      <w:proofErr w:type="spellStart"/>
      <w:r w:rsidR="006E5C17" w:rsidRPr="006E5C17">
        <w:rPr>
          <w:rFonts w:cstheme="minorHAnsi"/>
          <w:sz w:val="20"/>
          <w:szCs w:val="20"/>
        </w:rPr>
        <w:t>tSAR</w:t>
      </w:r>
      <w:proofErr w:type="spellEnd"/>
      <w:r w:rsidR="006E5C17">
        <w:rPr>
          <w:rFonts w:cstheme="minorHAnsi"/>
          <w:sz w:val="20"/>
          <w:szCs w:val="20"/>
        </w:rPr>
        <w:t xml:space="preserve">. </w:t>
      </w:r>
      <w:r w:rsidR="006E5C17">
        <w:rPr>
          <w:rFonts w:cstheme="minorHAnsi"/>
          <w:i/>
          <w:iCs/>
          <w:sz w:val="20"/>
          <w:szCs w:val="20"/>
          <w:lang w:val="en-GB"/>
        </w:rPr>
        <w:t>The Alexandria Archive Institute News</w:t>
      </w:r>
      <w:r w:rsidR="006E5C17">
        <w:rPr>
          <w:rFonts w:cstheme="minorHAnsi"/>
          <w:sz w:val="20"/>
          <w:szCs w:val="20"/>
          <w:lang w:val="en-GB"/>
        </w:rPr>
        <w:t>,</w:t>
      </w:r>
      <w:r w:rsidR="006E5C17" w:rsidRPr="00371622">
        <w:t xml:space="preserve"> </w:t>
      </w:r>
      <w:r w:rsidR="006E5C17">
        <w:rPr>
          <w:rFonts w:cstheme="minorHAnsi"/>
          <w:sz w:val="20"/>
          <w:szCs w:val="20"/>
        </w:rPr>
        <w:t xml:space="preserve"> </w:t>
      </w:r>
      <w:hyperlink r:id="rId25" w:history="1">
        <w:r w:rsidR="006E5C17" w:rsidRPr="00EB1D4B">
          <w:rPr>
            <w:rStyle w:val="Hyperlink"/>
            <w:rFonts w:cstheme="minorHAnsi"/>
            <w:sz w:val="20"/>
            <w:szCs w:val="20"/>
          </w:rPr>
          <w:t>https://alexandriaarchive.org/2024/12/05/the-aai-in-the-november-2024-issue-of-tsar/</w:t>
        </w:r>
      </w:hyperlink>
      <w:r w:rsidR="006E5C17">
        <w:rPr>
          <w:rFonts w:cstheme="minorHAnsi"/>
          <w:sz w:val="20"/>
          <w:szCs w:val="20"/>
        </w:rPr>
        <w:t xml:space="preserve"> December 5, 2024</w:t>
      </w:r>
    </w:p>
    <w:p w14:paraId="3253F8CF" w14:textId="77777777" w:rsidR="006E5C17" w:rsidRDefault="006E5C17" w:rsidP="00284C32">
      <w:pPr>
        <w:tabs>
          <w:tab w:val="left" w:pos="4147"/>
        </w:tabs>
        <w:ind w:left="720" w:hanging="720"/>
        <w:rPr>
          <w:rFonts w:cstheme="minorHAnsi"/>
          <w:sz w:val="20"/>
          <w:szCs w:val="20"/>
        </w:rPr>
      </w:pPr>
    </w:p>
    <w:p w14:paraId="6275BE95" w14:textId="4DDA1DE9" w:rsidR="006E5C17" w:rsidRDefault="006E5C17" w:rsidP="00284C32">
      <w:pPr>
        <w:tabs>
          <w:tab w:val="left" w:pos="4147"/>
        </w:tabs>
        <w:ind w:left="720" w:hanging="720"/>
        <w:rPr>
          <w:rFonts w:cstheme="minorHAnsi"/>
          <w:sz w:val="20"/>
          <w:szCs w:val="20"/>
        </w:rPr>
      </w:pPr>
      <w:r>
        <w:rPr>
          <w:rFonts w:cstheme="minorHAnsi"/>
          <w:sz w:val="20"/>
          <w:szCs w:val="20"/>
        </w:rPr>
        <w:tab/>
      </w:r>
      <w:r w:rsidRPr="006E5C17">
        <w:rPr>
          <w:rFonts w:cstheme="minorHAnsi"/>
          <w:sz w:val="20"/>
          <w:szCs w:val="20"/>
        </w:rPr>
        <w:t>Archaeological Data Literacy and Maps</w:t>
      </w:r>
      <w:r>
        <w:rPr>
          <w:rFonts w:cstheme="minorHAnsi"/>
          <w:sz w:val="20"/>
          <w:szCs w:val="20"/>
        </w:rPr>
        <w:t xml:space="preserve">. </w:t>
      </w:r>
      <w:r>
        <w:rPr>
          <w:rFonts w:cstheme="minorHAnsi"/>
          <w:i/>
          <w:iCs/>
          <w:sz w:val="20"/>
          <w:szCs w:val="20"/>
          <w:lang w:val="en-GB"/>
        </w:rPr>
        <w:t>The Alexandria Archive Institute News</w:t>
      </w:r>
      <w:r>
        <w:rPr>
          <w:rFonts w:cstheme="minorHAnsi"/>
          <w:sz w:val="20"/>
          <w:szCs w:val="20"/>
          <w:lang w:val="en-GB"/>
        </w:rPr>
        <w:t>,</w:t>
      </w:r>
      <w:r w:rsidRPr="00371622">
        <w:t xml:space="preserve"> </w:t>
      </w:r>
      <w:r>
        <w:rPr>
          <w:rFonts w:cstheme="minorHAnsi"/>
          <w:sz w:val="20"/>
          <w:szCs w:val="20"/>
        </w:rPr>
        <w:t xml:space="preserve"> </w:t>
      </w:r>
      <w:hyperlink r:id="rId26" w:history="1">
        <w:r w:rsidRPr="00EB1D4B">
          <w:rPr>
            <w:rStyle w:val="Hyperlink"/>
            <w:rFonts w:cstheme="minorHAnsi"/>
            <w:sz w:val="20"/>
            <w:szCs w:val="20"/>
          </w:rPr>
          <w:t>https://alexandriaarchive.org/2024/11/21/archaeological-data-literacy-and-maps/</w:t>
        </w:r>
      </w:hyperlink>
      <w:r>
        <w:rPr>
          <w:rFonts w:cstheme="minorHAnsi"/>
          <w:sz w:val="20"/>
          <w:szCs w:val="20"/>
        </w:rPr>
        <w:t xml:space="preserve"> November 21, 2024</w:t>
      </w:r>
    </w:p>
    <w:p w14:paraId="2EAA13E5" w14:textId="77777777" w:rsidR="006E5C17" w:rsidRDefault="006E5C17" w:rsidP="00284C32">
      <w:pPr>
        <w:tabs>
          <w:tab w:val="left" w:pos="4147"/>
        </w:tabs>
        <w:ind w:left="720" w:hanging="720"/>
        <w:rPr>
          <w:rFonts w:cstheme="minorHAnsi"/>
          <w:sz w:val="20"/>
          <w:szCs w:val="20"/>
        </w:rPr>
      </w:pPr>
    </w:p>
    <w:p w14:paraId="7EBEF221" w14:textId="4DCA0405" w:rsidR="00000635" w:rsidRPr="00000635" w:rsidRDefault="006E5C17" w:rsidP="00284C32">
      <w:pPr>
        <w:tabs>
          <w:tab w:val="left" w:pos="4147"/>
        </w:tabs>
        <w:ind w:left="720" w:hanging="720"/>
        <w:rPr>
          <w:rFonts w:cstheme="minorHAnsi"/>
          <w:sz w:val="20"/>
          <w:szCs w:val="20"/>
        </w:rPr>
      </w:pPr>
      <w:r>
        <w:rPr>
          <w:rFonts w:cstheme="minorHAnsi"/>
          <w:sz w:val="20"/>
          <w:szCs w:val="20"/>
        </w:rPr>
        <w:tab/>
      </w:r>
      <w:r w:rsidR="00000635" w:rsidRPr="00000635">
        <w:rPr>
          <w:rFonts w:cstheme="minorHAnsi"/>
          <w:sz w:val="20"/>
          <w:szCs w:val="20"/>
        </w:rPr>
        <w:t>Act 15: Simmering Stories</w:t>
      </w:r>
      <w:r w:rsidR="00000635">
        <w:rPr>
          <w:rFonts w:cstheme="minorHAnsi"/>
          <w:sz w:val="20"/>
          <w:szCs w:val="20"/>
        </w:rPr>
        <w:t xml:space="preserve">. </w:t>
      </w:r>
      <w:r w:rsidR="00000635">
        <w:rPr>
          <w:rFonts w:cstheme="minorHAnsi"/>
          <w:i/>
          <w:iCs/>
          <w:sz w:val="20"/>
          <w:szCs w:val="20"/>
          <w:lang w:val="en-GB"/>
        </w:rPr>
        <w:t>The Alexandria Archive Institute News</w:t>
      </w:r>
      <w:r w:rsidR="00000635">
        <w:rPr>
          <w:rFonts w:cstheme="minorHAnsi"/>
          <w:sz w:val="20"/>
          <w:szCs w:val="20"/>
          <w:lang w:val="en-GB"/>
        </w:rPr>
        <w:t>,</w:t>
      </w:r>
      <w:r w:rsidR="00000635" w:rsidRPr="00371622">
        <w:t xml:space="preserve"> </w:t>
      </w:r>
      <w:hyperlink r:id="rId27" w:history="1">
        <w:r w:rsidR="00000635" w:rsidRPr="00000635">
          <w:rPr>
            <w:rStyle w:val="Hyperlink"/>
            <w:rFonts w:cstheme="minorHAnsi"/>
            <w:sz w:val="20"/>
            <w:szCs w:val="20"/>
          </w:rPr>
          <w:t>https://alexandriaarchive.org/2024/11/07/act-15-simmering-stories/</w:t>
        </w:r>
      </w:hyperlink>
      <w:r w:rsidR="00000635" w:rsidRPr="00000635">
        <w:rPr>
          <w:rFonts w:cstheme="minorHAnsi"/>
          <w:sz w:val="20"/>
          <w:szCs w:val="20"/>
        </w:rPr>
        <w:t xml:space="preserve"> November 07, 2024.</w:t>
      </w:r>
    </w:p>
    <w:p w14:paraId="2620A9DB" w14:textId="77777777" w:rsidR="00000635" w:rsidRPr="00000635" w:rsidRDefault="00000635" w:rsidP="00284C32">
      <w:pPr>
        <w:tabs>
          <w:tab w:val="left" w:pos="4147"/>
        </w:tabs>
        <w:ind w:left="720" w:hanging="720"/>
        <w:rPr>
          <w:rFonts w:cstheme="minorHAnsi"/>
          <w:sz w:val="20"/>
          <w:szCs w:val="20"/>
        </w:rPr>
      </w:pPr>
    </w:p>
    <w:p w14:paraId="569BD118" w14:textId="4E210036" w:rsidR="00000635" w:rsidRPr="00000635" w:rsidRDefault="00000635" w:rsidP="00284C32">
      <w:pPr>
        <w:tabs>
          <w:tab w:val="left" w:pos="4147"/>
        </w:tabs>
        <w:ind w:left="720" w:hanging="720"/>
        <w:rPr>
          <w:rFonts w:cstheme="minorHAnsi"/>
          <w:sz w:val="20"/>
          <w:szCs w:val="20"/>
        </w:rPr>
      </w:pPr>
      <w:r w:rsidRPr="00000635">
        <w:rPr>
          <w:rFonts w:cstheme="minorHAnsi"/>
          <w:sz w:val="20"/>
          <w:szCs w:val="20"/>
        </w:rPr>
        <w:tab/>
        <w:t>Introduction to Citation and Attribution</w:t>
      </w:r>
      <w:r>
        <w:rPr>
          <w:rFonts w:cstheme="minorHAnsi"/>
          <w:sz w:val="20"/>
          <w:szCs w:val="20"/>
        </w:rPr>
        <w:t xml:space="preserve">. </w:t>
      </w:r>
      <w:r>
        <w:rPr>
          <w:rFonts w:cstheme="minorHAnsi"/>
          <w:i/>
          <w:iCs/>
          <w:sz w:val="20"/>
          <w:szCs w:val="20"/>
          <w:lang w:val="en-GB"/>
        </w:rPr>
        <w:t>The Alexandria Archive Institute News</w:t>
      </w:r>
      <w:r>
        <w:rPr>
          <w:rFonts w:cstheme="minorHAnsi"/>
          <w:sz w:val="20"/>
          <w:szCs w:val="20"/>
          <w:lang w:val="en-GB"/>
        </w:rPr>
        <w:t>,</w:t>
      </w:r>
      <w:r w:rsidRPr="00371622">
        <w:t xml:space="preserve"> </w:t>
      </w:r>
      <w:hyperlink r:id="rId28" w:history="1">
        <w:r w:rsidRPr="00000635">
          <w:rPr>
            <w:rStyle w:val="Hyperlink"/>
            <w:rFonts w:cstheme="minorHAnsi"/>
            <w:sz w:val="20"/>
            <w:szCs w:val="20"/>
          </w:rPr>
          <w:t>https://alexandriaarchive.org/2024/10/10/introduction-to-citation-and-attribution/</w:t>
        </w:r>
      </w:hyperlink>
      <w:r w:rsidRPr="00000635">
        <w:rPr>
          <w:rFonts w:cstheme="minorHAnsi"/>
          <w:sz w:val="20"/>
          <w:szCs w:val="20"/>
        </w:rPr>
        <w:t xml:space="preserve"> Octob</w:t>
      </w:r>
      <w:r>
        <w:rPr>
          <w:rFonts w:cstheme="minorHAnsi"/>
          <w:sz w:val="20"/>
          <w:szCs w:val="20"/>
        </w:rPr>
        <w:t>er 10, 2024.</w:t>
      </w:r>
    </w:p>
    <w:p w14:paraId="598C240B" w14:textId="77777777" w:rsidR="00000635" w:rsidRPr="00000635" w:rsidRDefault="00000635" w:rsidP="00284C32">
      <w:pPr>
        <w:tabs>
          <w:tab w:val="left" w:pos="4147"/>
        </w:tabs>
        <w:ind w:left="720" w:hanging="720"/>
        <w:rPr>
          <w:rFonts w:cstheme="minorHAnsi"/>
          <w:sz w:val="20"/>
          <w:szCs w:val="20"/>
        </w:rPr>
      </w:pPr>
    </w:p>
    <w:p w14:paraId="048CEEB5" w14:textId="704F9A5A" w:rsidR="00371622" w:rsidRDefault="00000635" w:rsidP="00284C32">
      <w:pPr>
        <w:tabs>
          <w:tab w:val="left" w:pos="4147"/>
        </w:tabs>
        <w:ind w:left="720" w:hanging="720"/>
        <w:rPr>
          <w:rFonts w:cstheme="minorHAnsi"/>
          <w:sz w:val="20"/>
          <w:szCs w:val="20"/>
          <w:lang w:val="en-GB"/>
        </w:rPr>
      </w:pPr>
      <w:r w:rsidRPr="00000635">
        <w:rPr>
          <w:rFonts w:cstheme="minorHAnsi"/>
          <w:sz w:val="20"/>
          <w:szCs w:val="20"/>
        </w:rPr>
        <w:tab/>
      </w:r>
      <w:r w:rsidR="00371622" w:rsidRPr="00371622">
        <w:rPr>
          <w:rFonts w:cstheme="minorHAnsi"/>
          <w:sz w:val="20"/>
          <w:szCs w:val="20"/>
          <w:lang w:val="en-GB"/>
        </w:rPr>
        <w:t>Creative Commons Basics</w:t>
      </w:r>
      <w:r w:rsidR="00371622">
        <w:rPr>
          <w:rFonts w:cstheme="minorHAnsi"/>
          <w:sz w:val="20"/>
          <w:szCs w:val="20"/>
          <w:lang w:val="en-GB"/>
        </w:rPr>
        <w:t xml:space="preserve">. </w:t>
      </w:r>
      <w:r w:rsidR="00371622">
        <w:rPr>
          <w:rFonts w:cstheme="minorHAnsi"/>
          <w:i/>
          <w:iCs/>
          <w:sz w:val="20"/>
          <w:szCs w:val="20"/>
          <w:lang w:val="en-GB"/>
        </w:rPr>
        <w:t>The Alexandria Archive Institute News</w:t>
      </w:r>
      <w:r w:rsidR="00371622">
        <w:rPr>
          <w:rFonts w:cstheme="minorHAnsi"/>
          <w:sz w:val="20"/>
          <w:szCs w:val="20"/>
          <w:lang w:val="en-GB"/>
        </w:rPr>
        <w:t>,</w:t>
      </w:r>
      <w:r w:rsidR="00371622" w:rsidRPr="00371622">
        <w:t xml:space="preserve"> </w:t>
      </w:r>
      <w:hyperlink r:id="rId29" w:history="1">
        <w:r w:rsidR="00371622" w:rsidRPr="0003799B">
          <w:rPr>
            <w:rStyle w:val="Hyperlink"/>
            <w:rFonts w:cstheme="minorHAnsi"/>
            <w:sz w:val="20"/>
            <w:szCs w:val="20"/>
            <w:lang w:val="en-GB"/>
          </w:rPr>
          <w:t>https://alexandriaarchive.org/2024/08/09/creative-commons-basics/</w:t>
        </w:r>
      </w:hyperlink>
      <w:r w:rsidR="00371622">
        <w:rPr>
          <w:rFonts w:cstheme="minorHAnsi"/>
          <w:sz w:val="20"/>
          <w:szCs w:val="20"/>
          <w:lang w:val="en-GB"/>
        </w:rPr>
        <w:t xml:space="preserve"> August 9, 2024 </w:t>
      </w:r>
    </w:p>
    <w:p w14:paraId="33632CA0" w14:textId="7EB3C911" w:rsidR="00371622" w:rsidRDefault="00371622" w:rsidP="00284C32">
      <w:pPr>
        <w:tabs>
          <w:tab w:val="left" w:pos="4147"/>
        </w:tabs>
        <w:ind w:left="720" w:hanging="720"/>
        <w:rPr>
          <w:rFonts w:cstheme="minorHAnsi"/>
          <w:sz w:val="20"/>
          <w:szCs w:val="20"/>
          <w:lang w:val="en-GB"/>
        </w:rPr>
      </w:pPr>
      <w:r>
        <w:rPr>
          <w:rFonts w:cstheme="minorHAnsi"/>
          <w:sz w:val="20"/>
          <w:szCs w:val="20"/>
          <w:lang w:val="en-GB"/>
        </w:rPr>
        <w:tab/>
      </w:r>
    </w:p>
    <w:p w14:paraId="5AAB8EB2" w14:textId="7A47437C" w:rsidR="00371622" w:rsidRDefault="00371622" w:rsidP="00284C32">
      <w:pPr>
        <w:tabs>
          <w:tab w:val="left" w:pos="4147"/>
        </w:tabs>
        <w:ind w:left="720" w:hanging="720"/>
        <w:rPr>
          <w:rFonts w:cstheme="minorHAnsi"/>
          <w:sz w:val="20"/>
          <w:szCs w:val="20"/>
          <w:lang w:val="en-GB"/>
        </w:rPr>
      </w:pPr>
      <w:r>
        <w:rPr>
          <w:rFonts w:cstheme="minorHAnsi"/>
          <w:sz w:val="20"/>
          <w:szCs w:val="20"/>
          <w:lang w:val="en-GB"/>
        </w:rPr>
        <w:tab/>
      </w:r>
      <w:r w:rsidRPr="00371622">
        <w:rPr>
          <w:rFonts w:cstheme="minorHAnsi"/>
          <w:sz w:val="20"/>
          <w:szCs w:val="20"/>
          <w:lang w:val="en-GB"/>
        </w:rPr>
        <w:t>Basics of Public Domain</w:t>
      </w:r>
      <w:r>
        <w:rPr>
          <w:rFonts w:cstheme="minorHAnsi"/>
          <w:sz w:val="20"/>
          <w:szCs w:val="20"/>
          <w:lang w:val="en-GB"/>
        </w:rPr>
        <w:t xml:space="preserve">. </w:t>
      </w:r>
      <w:r>
        <w:rPr>
          <w:rFonts w:cstheme="minorHAnsi"/>
          <w:i/>
          <w:iCs/>
          <w:sz w:val="20"/>
          <w:szCs w:val="20"/>
          <w:lang w:val="en-GB"/>
        </w:rPr>
        <w:t>The Alexandria Archive Institute News</w:t>
      </w:r>
      <w:r>
        <w:rPr>
          <w:rFonts w:cstheme="minorHAnsi"/>
          <w:sz w:val="20"/>
          <w:szCs w:val="20"/>
          <w:lang w:val="en-GB"/>
        </w:rPr>
        <w:t xml:space="preserve">, </w:t>
      </w:r>
      <w:hyperlink r:id="rId30" w:history="1">
        <w:r w:rsidRPr="0003799B">
          <w:rPr>
            <w:rStyle w:val="Hyperlink"/>
            <w:rFonts w:cstheme="minorHAnsi"/>
            <w:sz w:val="20"/>
            <w:szCs w:val="20"/>
            <w:lang w:val="en-GB"/>
          </w:rPr>
          <w:t>https://alexandriaarchive.org/2024/08/02/basics-of-public-domain/</w:t>
        </w:r>
      </w:hyperlink>
      <w:r>
        <w:rPr>
          <w:rFonts w:cstheme="minorHAnsi"/>
          <w:sz w:val="20"/>
          <w:szCs w:val="20"/>
          <w:lang w:val="en-GB"/>
        </w:rPr>
        <w:t xml:space="preserve"> August 2, 2024</w:t>
      </w:r>
    </w:p>
    <w:p w14:paraId="23D690C8" w14:textId="77777777" w:rsidR="00371622" w:rsidRDefault="00371622" w:rsidP="00284C32">
      <w:pPr>
        <w:tabs>
          <w:tab w:val="left" w:pos="4147"/>
        </w:tabs>
        <w:ind w:left="720" w:hanging="720"/>
        <w:rPr>
          <w:rFonts w:cstheme="minorHAnsi"/>
          <w:sz w:val="20"/>
          <w:szCs w:val="20"/>
          <w:lang w:val="en-GB"/>
        </w:rPr>
      </w:pPr>
    </w:p>
    <w:p w14:paraId="5B4364E5" w14:textId="671F635F" w:rsidR="00371622" w:rsidRDefault="00D25DEC" w:rsidP="00284C32">
      <w:pPr>
        <w:tabs>
          <w:tab w:val="left" w:pos="4147"/>
        </w:tabs>
        <w:ind w:left="720" w:hanging="720"/>
        <w:rPr>
          <w:rFonts w:cstheme="minorHAnsi"/>
          <w:sz w:val="20"/>
          <w:szCs w:val="20"/>
          <w:lang w:val="en-GB"/>
        </w:rPr>
      </w:pPr>
      <w:r>
        <w:rPr>
          <w:rFonts w:cstheme="minorHAnsi"/>
          <w:sz w:val="20"/>
          <w:szCs w:val="20"/>
          <w:lang w:val="en-GB"/>
        </w:rPr>
        <w:tab/>
      </w:r>
      <w:r w:rsidR="00371622" w:rsidRPr="00371622">
        <w:rPr>
          <w:rFonts w:cstheme="minorHAnsi"/>
          <w:sz w:val="20"/>
          <w:szCs w:val="20"/>
          <w:lang w:val="en-GB"/>
        </w:rPr>
        <w:t>Act 14: Stories Gaining Steam</w:t>
      </w:r>
      <w:r w:rsidR="00371622">
        <w:rPr>
          <w:rFonts w:cstheme="minorHAnsi"/>
          <w:sz w:val="20"/>
          <w:szCs w:val="20"/>
          <w:lang w:val="en-GB"/>
        </w:rPr>
        <w:t xml:space="preserve">. </w:t>
      </w:r>
      <w:r w:rsidR="00371622">
        <w:rPr>
          <w:rFonts w:cstheme="minorHAnsi"/>
          <w:i/>
          <w:iCs/>
          <w:sz w:val="20"/>
          <w:szCs w:val="20"/>
          <w:lang w:val="en-GB"/>
        </w:rPr>
        <w:t>The Alexandria Archive Institute News</w:t>
      </w:r>
      <w:r w:rsidR="00371622">
        <w:rPr>
          <w:rFonts w:cstheme="minorHAnsi"/>
          <w:sz w:val="20"/>
          <w:szCs w:val="20"/>
          <w:lang w:val="en-GB"/>
        </w:rPr>
        <w:t xml:space="preserve">, </w:t>
      </w:r>
      <w:hyperlink r:id="rId31" w:history="1">
        <w:r w:rsidR="00371622" w:rsidRPr="0003799B">
          <w:rPr>
            <w:rStyle w:val="Hyperlink"/>
            <w:rFonts w:cstheme="minorHAnsi"/>
            <w:sz w:val="20"/>
            <w:szCs w:val="20"/>
            <w:lang w:val="en-GB"/>
          </w:rPr>
          <w:t>https://alexandriaarchive.org/2024/07/19/act-14-stories-gaining-steam/</w:t>
        </w:r>
      </w:hyperlink>
      <w:r w:rsidR="00371622">
        <w:rPr>
          <w:rFonts w:cstheme="minorHAnsi"/>
          <w:sz w:val="20"/>
          <w:szCs w:val="20"/>
          <w:lang w:val="en-GB"/>
        </w:rPr>
        <w:t xml:space="preserve"> July 19, 2024</w:t>
      </w:r>
    </w:p>
    <w:p w14:paraId="028C2DD9" w14:textId="77777777" w:rsidR="00371622" w:rsidRDefault="00371622" w:rsidP="00284C32">
      <w:pPr>
        <w:tabs>
          <w:tab w:val="left" w:pos="4147"/>
        </w:tabs>
        <w:ind w:left="720" w:hanging="720"/>
        <w:rPr>
          <w:rFonts w:cstheme="minorHAnsi"/>
          <w:sz w:val="20"/>
          <w:szCs w:val="20"/>
          <w:lang w:val="en-GB"/>
        </w:rPr>
      </w:pPr>
    </w:p>
    <w:p w14:paraId="029EF8F0" w14:textId="5EC5D8EA" w:rsidR="00371622" w:rsidRDefault="00371622" w:rsidP="00284C32">
      <w:pPr>
        <w:tabs>
          <w:tab w:val="left" w:pos="4147"/>
        </w:tabs>
        <w:ind w:left="720" w:hanging="720"/>
        <w:rPr>
          <w:rFonts w:cstheme="minorHAnsi"/>
          <w:sz w:val="20"/>
          <w:szCs w:val="20"/>
          <w:lang w:val="en-GB"/>
        </w:rPr>
      </w:pPr>
      <w:r>
        <w:rPr>
          <w:rFonts w:cstheme="minorHAnsi"/>
          <w:sz w:val="20"/>
          <w:szCs w:val="20"/>
          <w:lang w:val="en-GB"/>
        </w:rPr>
        <w:tab/>
      </w:r>
      <w:r w:rsidRPr="00371622">
        <w:rPr>
          <w:rFonts w:cstheme="minorHAnsi"/>
          <w:sz w:val="20"/>
          <w:szCs w:val="20"/>
          <w:lang w:val="en-GB"/>
        </w:rPr>
        <w:t>Introduction to Licenses and Copyright</w:t>
      </w:r>
      <w:r>
        <w:rPr>
          <w:rFonts w:cstheme="minorHAnsi"/>
          <w:sz w:val="20"/>
          <w:szCs w:val="20"/>
          <w:lang w:val="en-GB"/>
        </w:rPr>
        <w:t>.</w:t>
      </w:r>
      <w:r w:rsidRPr="00371622">
        <w:rPr>
          <w:rFonts w:cstheme="minorHAnsi"/>
          <w:i/>
          <w:iCs/>
          <w:sz w:val="20"/>
          <w:szCs w:val="20"/>
          <w:lang w:val="en-GB"/>
        </w:rPr>
        <w:t xml:space="preserve"> </w:t>
      </w:r>
      <w:r>
        <w:rPr>
          <w:rFonts w:cstheme="minorHAnsi"/>
          <w:i/>
          <w:iCs/>
          <w:sz w:val="20"/>
          <w:szCs w:val="20"/>
          <w:lang w:val="en-GB"/>
        </w:rPr>
        <w:t>The Alexandria Archive Institute News</w:t>
      </w:r>
      <w:r>
        <w:rPr>
          <w:rFonts w:cstheme="minorHAnsi"/>
          <w:sz w:val="20"/>
          <w:szCs w:val="20"/>
          <w:lang w:val="en-GB"/>
        </w:rPr>
        <w:t xml:space="preserve">, </w:t>
      </w:r>
      <w:hyperlink r:id="rId32" w:history="1">
        <w:r w:rsidRPr="0003799B">
          <w:rPr>
            <w:rStyle w:val="Hyperlink"/>
            <w:rFonts w:cstheme="minorHAnsi"/>
            <w:sz w:val="20"/>
            <w:szCs w:val="20"/>
            <w:lang w:val="en-GB"/>
          </w:rPr>
          <w:t>https://alexandriaarchive.org/2024/07/05/introduction-to-licenses-and-copyright/</w:t>
        </w:r>
      </w:hyperlink>
      <w:r>
        <w:rPr>
          <w:rFonts w:cstheme="minorHAnsi"/>
          <w:sz w:val="20"/>
          <w:szCs w:val="20"/>
          <w:lang w:val="en-GB"/>
        </w:rPr>
        <w:t xml:space="preserve"> July 5, 2024</w:t>
      </w:r>
    </w:p>
    <w:p w14:paraId="2A601545" w14:textId="77777777" w:rsidR="00371622" w:rsidRDefault="00371622" w:rsidP="00284C32">
      <w:pPr>
        <w:tabs>
          <w:tab w:val="left" w:pos="4147"/>
        </w:tabs>
        <w:ind w:left="720" w:hanging="720"/>
        <w:rPr>
          <w:rFonts w:cstheme="minorHAnsi"/>
          <w:sz w:val="20"/>
          <w:szCs w:val="20"/>
          <w:lang w:val="en-GB"/>
        </w:rPr>
      </w:pPr>
    </w:p>
    <w:p w14:paraId="05B20845" w14:textId="1A29AD8D" w:rsidR="00AD7274" w:rsidRDefault="00371622" w:rsidP="00284C32">
      <w:pPr>
        <w:tabs>
          <w:tab w:val="left" w:pos="4147"/>
        </w:tabs>
        <w:ind w:left="720" w:hanging="720"/>
        <w:rPr>
          <w:rFonts w:cstheme="minorHAnsi"/>
          <w:sz w:val="20"/>
          <w:szCs w:val="20"/>
          <w:lang w:val="en-GB"/>
        </w:rPr>
      </w:pPr>
      <w:r>
        <w:rPr>
          <w:rFonts w:cstheme="minorHAnsi"/>
          <w:sz w:val="20"/>
          <w:szCs w:val="20"/>
          <w:lang w:val="en-GB"/>
        </w:rPr>
        <w:tab/>
      </w:r>
      <w:r w:rsidRPr="00371622">
        <w:rPr>
          <w:rFonts w:cstheme="minorHAnsi"/>
          <w:sz w:val="20"/>
          <w:szCs w:val="20"/>
          <w:lang w:val="en-GB"/>
        </w:rPr>
        <w:t xml:space="preserve">Welcome to the Sourcing </w:t>
      </w:r>
      <w:proofErr w:type="gramStart"/>
      <w:r w:rsidRPr="00371622">
        <w:rPr>
          <w:rFonts w:cstheme="minorHAnsi"/>
          <w:sz w:val="20"/>
          <w:szCs w:val="20"/>
          <w:lang w:val="en-GB"/>
        </w:rPr>
        <w:t>Series!</w:t>
      </w:r>
      <w:r>
        <w:rPr>
          <w:rFonts w:cstheme="minorHAnsi"/>
          <w:sz w:val="20"/>
          <w:szCs w:val="20"/>
          <w:lang w:val="en-GB"/>
        </w:rPr>
        <w:t>.</w:t>
      </w:r>
      <w:proofErr w:type="gramEnd"/>
      <w:r>
        <w:rPr>
          <w:rFonts w:cstheme="minorHAnsi"/>
          <w:sz w:val="20"/>
          <w:szCs w:val="20"/>
          <w:lang w:val="en-GB"/>
        </w:rPr>
        <w:t xml:space="preserve"> </w:t>
      </w:r>
      <w:r>
        <w:rPr>
          <w:rFonts w:cstheme="minorHAnsi"/>
          <w:i/>
          <w:iCs/>
          <w:sz w:val="20"/>
          <w:szCs w:val="20"/>
          <w:lang w:val="en-GB"/>
        </w:rPr>
        <w:t>The Alexandria Archive Institute News</w:t>
      </w:r>
      <w:r>
        <w:rPr>
          <w:rFonts w:cstheme="minorHAnsi"/>
          <w:sz w:val="20"/>
          <w:szCs w:val="20"/>
          <w:lang w:val="en-GB"/>
        </w:rPr>
        <w:t xml:space="preserve">, </w:t>
      </w:r>
      <w:hyperlink r:id="rId33" w:history="1">
        <w:r w:rsidRPr="0003799B">
          <w:rPr>
            <w:rStyle w:val="Hyperlink"/>
            <w:rFonts w:cstheme="minorHAnsi"/>
            <w:sz w:val="20"/>
            <w:szCs w:val="20"/>
            <w:lang w:val="en-GB"/>
          </w:rPr>
          <w:t>https://alexandriaarchive.org/2024/06/28/welcome-to-the-sourcing-series/</w:t>
        </w:r>
      </w:hyperlink>
      <w:r>
        <w:rPr>
          <w:rFonts w:cstheme="minorHAnsi"/>
          <w:sz w:val="20"/>
          <w:szCs w:val="20"/>
          <w:lang w:val="en-GB"/>
        </w:rPr>
        <w:t xml:space="preserve"> June 28, 2024</w:t>
      </w:r>
    </w:p>
    <w:p w14:paraId="6B892201" w14:textId="77777777" w:rsidR="00AD7274" w:rsidRDefault="00AD7274" w:rsidP="00284C32">
      <w:pPr>
        <w:tabs>
          <w:tab w:val="left" w:pos="4147"/>
        </w:tabs>
        <w:ind w:left="720" w:hanging="720"/>
        <w:rPr>
          <w:rFonts w:cstheme="minorHAnsi"/>
          <w:sz w:val="20"/>
          <w:szCs w:val="20"/>
          <w:lang w:val="en-GB"/>
        </w:rPr>
      </w:pPr>
      <w:r>
        <w:rPr>
          <w:rFonts w:cstheme="minorHAnsi"/>
          <w:sz w:val="20"/>
          <w:szCs w:val="20"/>
          <w:lang w:val="en-GB"/>
        </w:rPr>
        <w:tab/>
      </w:r>
    </w:p>
    <w:p w14:paraId="1079080B" w14:textId="06EA8357" w:rsidR="00284C32" w:rsidRPr="00284C32" w:rsidRDefault="00AD7274" w:rsidP="00284C32">
      <w:pPr>
        <w:tabs>
          <w:tab w:val="left" w:pos="4147"/>
        </w:tabs>
        <w:ind w:left="720" w:hanging="720"/>
        <w:rPr>
          <w:rFonts w:cstheme="minorHAnsi"/>
          <w:sz w:val="20"/>
          <w:szCs w:val="20"/>
          <w:lang w:val="en-GB"/>
        </w:rPr>
      </w:pPr>
      <w:r>
        <w:rPr>
          <w:rFonts w:cstheme="minorHAnsi"/>
          <w:sz w:val="20"/>
          <w:szCs w:val="20"/>
          <w:lang w:val="en-GB"/>
        </w:rPr>
        <w:tab/>
      </w:r>
      <w:r w:rsidR="00284C32" w:rsidRPr="00284C32">
        <w:rPr>
          <w:rFonts w:cstheme="minorHAnsi"/>
          <w:sz w:val="20"/>
          <w:szCs w:val="20"/>
          <w:lang w:val="en-GB"/>
        </w:rPr>
        <w:t>TAG, We’re It – A Recap of TAG Santa Fe</w:t>
      </w:r>
      <w:r w:rsidR="00284C32">
        <w:rPr>
          <w:rFonts w:cstheme="minorHAnsi"/>
          <w:sz w:val="20"/>
          <w:szCs w:val="20"/>
          <w:lang w:val="en-GB"/>
        </w:rPr>
        <w:t xml:space="preserve">. </w:t>
      </w:r>
      <w:r w:rsidR="00284C32">
        <w:rPr>
          <w:rFonts w:cstheme="minorHAnsi"/>
          <w:i/>
          <w:iCs/>
          <w:sz w:val="20"/>
          <w:szCs w:val="20"/>
          <w:lang w:val="en-GB"/>
        </w:rPr>
        <w:t xml:space="preserve">The Alexandria Archive Institute News, </w:t>
      </w:r>
      <w:hyperlink r:id="rId34" w:history="1">
        <w:r w:rsidR="00284C32" w:rsidRPr="005A67E1">
          <w:rPr>
            <w:rStyle w:val="Hyperlink"/>
            <w:rFonts w:cstheme="minorHAnsi"/>
            <w:sz w:val="20"/>
            <w:szCs w:val="20"/>
            <w:lang w:val="en-GB"/>
          </w:rPr>
          <w:t>https://alexandriaarchive.org/2024/06/06/tag-were-it-a-recap-of-tag-santa-fe/</w:t>
        </w:r>
      </w:hyperlink>
      <w:r w:rsidR="00284C32">
        <w:rPr>
          <w:rFonts w:cstheme="minorHAnsi"/>
          <w:sz w:val="20"/>
          <w:szCs w:val="20"/>
          <w:lang w:val="en-GB"/>
        </w:rPr>
        <w:t xml:space="preserve"> June 6, 2024</w:t>
      </w:r>
    </w:p>
    <w:p w14:paraId="548898F6" w14:textId="77777777" w:rsidR="00284C32" w:rsidRDefault="00284C32" w:rsidP="00284C32">
      <w:pPr>
        <w:tabs>
          <w:tab w:val="left" w:pos="4147"/>
        </w:tabs>
        <w:ind w:left="720" w:hanging="720"/>
        <w:rPr>
          <w:rFonts w:cstheme="minorHAnsi"/>
          <w:sz w:val="20"/>
          <w:szCs w:val="20"/>
          <w:lang w:val="en-GB"/>
        </w:rPr>
      </w:pPr>
    </w:p>
    <w:p w14:paraId="3B2149CD" w14:textId="1760FBDF" w:rsidR="00284C32" w:rsidRDefault="00284C32" w:rsidP="00284C32">
      <w:pPr>
        <w:tabs>
          <w:tab w:val="left" w:pos="4147"/>
        </w:tabs>
        <w:ind w:left="720" w:hanging="720"/>
        <w:rPr>
          <w:rFonts w:cstheme="minorHAnsi"/>
          <w:sz w:val="20"/>
          <w:szCs w:val="20"/>
          <w:lang w:val="en-GB"/>
        </w:rPr>
      </w:pPr>
      <w:r>
        <w:rPr>
          <w:rFonts w:cstheme="minorHAnsi"/>
          <w:sz w:val="20"/>
          <w:szCs w:val="20"/>
          <w:lang w:val="en-GB"/>
        </w:rPr>
        <w:tab/>
      </w:r>
      <w:r w:rsidRPr="00284C32">
        <w:rPr>
          <w:rFonts w:cstheme="minorHAnsi"/>
          <w:sz w:val="20"/>
          <w:szCs w:val="20"/>
          <w:lang w:val="en-GB"/>
        </w:rPr>
        <w:t>Act 13: Stories in Storage</w:t>
      </w:r>
      <w:r>
        <w:rPr>
          <w:rFonts w:cstheme="minorHAnsi"/>
          <w:sz w:val="20"/>
          <w:szCs w:val="20"/>
          <w:lang w:val="en-GB"/>
        </w:rPr>
        <w:t xml:space="preserve">. </w:t>
      </w:r>
      <w:r>
        <w:rPr>
          <w:rFonts w:cstheme="minorHAnsi"/>
          <w:i/>
          <w:iCs/>
          <w:sz w:val="20"/>
          <w:szCs w:val="20"/>
          <w:lang w:val="en-GB"/>
        </w:rPr>
        <w:t xml:space="preserve">The Alexandria Archive Institute News, </w:t>
      </w:r>
      <w:hyperlink r:id="rId35" w:history="1">
        <w:r w:rsidRPr="005A67E1">
          <w:rPr>
            <w:rStyle w:val="Hyperlink"/>
            <w:rFonts w:cstheme="minorHAnsi"/>
            <w:sz w:val="20"/>
            <w:szCs w:val="20"/>
            <w:lang w:val="en-GB"/>
          </w:rPr>
          <w:t>https://alexandriaarchive.org/2024/05/30/act-13-stories-in-storage/</w:t>
        </w:r>
      </w:hyperlink>
      <w:r>
        <w:rPr>
          <w:rFonts w:cstheme="minorHAnsi"/>
          <w:sz w:val="20"/>
          <w:szCs w:val="20"/>
          <w:lang w:val="en-GB"/>
        </w:rPr>
        <w:t xml:space="preserve"> May 30, 2024</w:t>
      </w:r>
    </w:p>
    <w:p w14:paraId="2F78DD66" w14:textId="77777777" w:rsidR="00284C32" w:rsidRDefault="00284C32" w:rsidP="002D04F4">
      <w:pPr>
        <w:tabs>
          <w:tab w:val="left" w:pos="4147"/>
        </w:tabs>
        <w:ind w:left="720" w:hanging="720"/>
        <w:rPr>
          <w:rFonts w:cstheme="minorHAnsi"/>
          <w:sz w:val="20"/>
          <w:szCs w:val="20"/>
          <w:lang w:val="en-GB"/>
        </w:rPr>
      </w:pPr>
    </w:p>
    <w:p w14:paraId="50C157BB" w14:textId="07191238" w:rsidR="00284C32" w:rsidRDefault="00284C32" w:rsidP="002D04F4">
      <w:pPr>
        <w:tabs>
          <w:tab w:val="left" w:pos="4147"/>
        </w:tabs>
        <w:ind w:left="720" w:hanging="720"/>
        <w:rPr>
          <w:rFonts w:cstheme="minorHAnsi"/>
          <w:sz w:val="20"/>
          <w:szCs w:val="20"/>
          <w:lang w:val="en-GB"/>
        </w:rPr>
      </w:pPr>
      <w:r>
        <w:rPr>
          <w:rFonts w:cstheme="minorHAnsi"/>
          <w:sz w:val="20"/>
          <w:szCs w:val="20"/>
          <w:lang w:val="en-GB"/>
        </w:rPr>
        <w:tab/>
      </w:r>
      <w:r w:rsidRPr="00284C32">
        <w:rPr>
          <w:rFonts w:cstheme="minorHAnsi"/>
          <w:sz w:val="20"/>
          <w:szCs w:val="20"/>
          <w:lang w:val="en-GB"/>
        </w:rPr>
        <w:t>A Pun Goes Here: The AAI Reads Fiction Book Club</w:t>
      </w:r>
      <w:r>
        <w:rPr>
          <w:rFonts w:cstheme="minorHAnsi"/>
          <w:sz w:val="20"/>
          <w:szCs w:val="20"/>
          <w:lang w:val="en-GB"/>
        </w:rPr>
        <w:t xml:space="preserve">. </w:t>
      </w:r>
      <w:r>
        <w:rPr>
          <w:rFonts w:cstheme="minorHAnsi"/>
          <w:i/>
          <w:iCs/>
          <w:sz w:val="20"/>
          <w:szCs w:val="20"/>
          <w:lang w:val="en-GB"/>
        </w:rPr>
        <w:t>The Alexandria Archive Institute News,</w:t>
      </w:r>
      <w:r w:rsidRPr="00284C32">
        <w:rPr>
          <w:rFonts w:cstheme="minorHAnsi"/>
          <w:sz w:val="20"/>
          <w:szCs w:val="20"/>
          <w:lang w:val="en-GB"/>
        </w:rPr>
        <w:t xml:space="preserve"> </w:t>
      </w:r>
      <w:hyperlink r:id="rId36" w:history="1">
        <w:r w:rsidRPr="005A67E1">
          <w:rPr>
            <w:rStyle w:val="Hyperlink"/>
            <w:rFonts w:cstheme="minorHAnsi"/>
            <w:sz w:val="20"/>
            <w:szCs w:val="20"/>
            <w:lang w:val="en-GB"/>
          </w:rPr>
          <w:t>https://alexandriaarchive.org/2024/05/23/a-pun-goes-here-the-aai-reads-fiction-book-club/</w:t>
        </w:r>
      </w:hyperlink>
      <w:r>
        <w:rPr>
          <w:rFonts w:cstheme="minorHAnsi"/>
          <w:sz w:val="20"/>
          <w:szCs w:val="20"/>
          <w:lang w:val="en-GB"/>
        </w:rPr>
        <w:t xml:space="preserve">  May 23, 2024</w:t>
      </w:r>
    </w:p>
    <w:p w14:paraId="17F7D1AC" w14:textId="77777777" w:rsidR="00284C32" w:rsidRDefault="00284C32" w:rsidP="002D04F4">
      <w:pPr>
        <w:tabs>
          <w:tab w:val="left" w:pos="4147"/>
        </w:tabs>
        <w:ind w:left="720" w:hanging="720"/>
        <w:rPr>
          <w:rFonts w:cstheme="minorHAnsi"/>
          <w:sz w:val="20"/>
          <w:szCs w:val="20"/>
          <w:lang w:val="en-GB"/>
        </w:rPr>
      </w:pPr>
    </w:p>
    <w:p w14:paraId="36D7ABF0" w14:textId="19338216" w:rsidR="00284C32" w:rsidRDefault="00284C32" w:rsidP="002D04F4">
      <w:pPr>
        <w:tabs>
          <w:tab w:val="left" w:pos="4147"/>
        </w:tabs>
        <w:ind w:left="720" w:hanging="720"/>
        <w:rPr>
          <w:rFonts w:cstheme="minorHAnsi"/>
          <w:sz w:val="20"/>
          <w:szCs w:val="20"/>
          <w:lang w:val="en-GB"/>
        </w:rPr>
      </w:pPr>
      <w:r>
        <w:rPr>
          <w:rFonts w:cstheme="minorHAnsi"/>
          <w:sz w:val="20"/>
          <w:szCs w:val="20"/>
          <w:lang w:val="en-GB"/>
        </w:rPr>
        <w:tab/>
      </w:r>
      <w:r w:rsidRPr="00284C32">
        <w:rPr>
          <w:rFonts w:cstheme="minorHAnsi"/>
          <w:sz w:val="20"/>
          <w:szCs w:val="20"/>
          <w:lang w:val="en-GB"/>
        </w:rPr>
        <w:t>Why might authors use archaeology in mystery novels? An AAI Reads Theme</w:t>
      </w:r>
      <w:r>
        <w:rPr>
          <w:rFonts w:cstheme="minorHAnsi"/>
          <w:sz w:val="20"/>
          <w:szCs w:val="20"/>
          <w:lang w:val="en-GB"/>
        </w:rPr>
        <w:t xml:space="preserve">. </w:t>
      </w:r>
      <w:r>
        <w:rPr>
          <w:rFonts w:cstheme="minorHAnsi"/>
          <w:i/>
          <w:iCs/>
          <w:sz w:val="20"/>
          <w:szCs w:val="20"/>
          <w:lang w:val="en-GB"/>
        </w:rPr>
        <w:t>The Alexandria Archive Institute News</w:t>
      </w:r>
      <w:r>
        <w:rPr>
          <w:rFonts w:cstheme="minorHAnsi"/>
          <w:sz w:val="20"/>
          <w:szCs w:val="20"/>
          <w:lang w:val="en-GB"/>
        </w:rPr>
        <w:t xml:space="preserve">, </w:t>
      </w:r>
      <w:proofErr w:type="gramStart"/>
      <w:r w:rsidRPr="00284C32">
        <w:rPr>
          <w:rFonts w:cstheme="minorHAnsi"/>
          <w:sz w:val="20"/>
          <w:szCs w:val="20"/>
          <w:lang w:val="en-GB"/>
        </w:rPr>
        <w:t>https://alexandriaarchive.org/2024/05/16/why-might-authors-use-archaeology-in-mystery-novels-an-aai-reads-theme/</w:t>
      </w:r>
      <w:r>
        <w:rPr>
          <w:rFonts w:cstheme="minorHAnsi"/>
          <w:sz w:val="20"/>
          <w:szCs w:val="20"/>
          <w:lang w:val="en-GB"/>
        </w:rPr>
        <w:t xml:space="preserve">  May</w:t>
      </w:r>
      <w:proofErr w:type="gramEnd"/>
      <w:r>
        <w:rPr>
          <w:rFonts w:cstheme="minorHAnsi"/>
          <w:sz w:val="20"/>
          <w:szCs w:val="20"/>
          <w:lang w:val="en-GB"/>
        </w:rPr>
        <w:t xml:space="preserve"> 16, 2024</w:t>
      </w:r>
    </w:p>
    <w:p w14:paraId="148A1A94" w14:textId="77777777" w:rsidR="00284C32" w:rsidRDefault="00284C32" w:rsidP="002D04F4">
      <w:pPr>
        <w:tabs>
          <w:tab w:val="left" w:pos="4147"/>
        </w:tabs>
        <w:ind w:left="720" w:hanging="720"/>
        <w:rPr>
          <w:rFonts w:cstheme="minorHAnsi"/>
          <w:sz w:val="20"/>
          <w:szCs w:val="20"/>
          <w:lang w:val="en-GB"/>
        </w:rPr>
      </w:pPr>
    </w:p>
    <w:p w14:paraId="45FA3257" w14:textId="112A4CE0" w:rsidR="001741B9" w:rsidRPr="00284C32" w:rsidRDefault="00284C32" w:rsidP="002D04F4">
      <w:pPr>
        <w:tabs>
          <w:tab w:val="left" w:pos="4147"/>
        </w:tabs>
        <w:ind w:left="720" w:hanging="720"/>
        <w:rPr>
          <w:rFonts w:cstheme="minorHAnsi"/>
          <w:sz w:val="20"/>
          <w:szCs w:val="20"/>
          <w:lang w:val="en-GB"/>
        </w:rPr>
      </w:pPr>
      <w:r>
        <w:rPr>
          <w:rFonts w:cstheme="minorHAnsi"/>
          <w:sz w:val="20"/>
          <w:szCs w:val="20"/>
          <w:lang w:val="en-GB"/>
        </w:rPr>
        <w:tab/>
      </w:r>
      <w:r w:rsidRPr="00284C32">
        <w:rPr>
          <w:rFonts w:cstheme="minorHAnsi"/>
          <w:sz w:val="20"/>
          <w:szCs w:val="20"/>
          <w:lang w:val="en-GB"/>
        </w:rPr>
        <w:t>How do science fiction or fantasy novels utilize archaeological information? An AAI Reads Theme</w:t>
      </w:r>
      <w:r>
        <w:rPr>
          <w:rFonts w:cstheme="minorHAnsi"/>
          <w:sz w:val="20"/>
          <w:szCs w:val="20"/>
          <w:lang w:val="en-GB"/>
        </w:rPr>
        <w:t xml:space="preserve">. </w:t>
      </w:r>
      <w:r>
        <w:rPr>
          <w:rFonts w:cstheme="minorHAnsi"/>
          <w:i/>
          <w:iCs/>
          <w:sz w:val="20"/>
          <w:szCs w:val="20"/>
          <w:lang w:val="en-GB"/>
        </w:rPr>
        <w:t>The Alexandria Archive Institute News</w:t>
      </w:r>
      <w:r>
        <w:rPr>
          <w:rFonts w:cstheme="minorHAnsi"/>
          <w:sz w:val="20"/>
          <w:szCs w:val="20"/>
          <w:lang w:val="en-GB"/>
        </w:rPr>
        <w:t xml:space="preserve">, </w:t>
      </w:r>
      <w:hyperlink r:id="rId37" w:history="1">
        <w:r w:rsidRPr="005A67E1">
          <w:rPr>
            <w:rStyle w:val="Hyperlink"/>
            <w:rFonts w:cstheme="minorHAnsi"/>
            <w:sz w:val="20"/>
            <w:szCs w:val="20"/>
            <w:lang w:val="en-GB"/>
          </w:rPr>
          <w:t>https://alexandriaarchive.org/2024/05/09/how-do-science-fiction-or-fantasy-novels-utilize-archaeological-information-an-aai-reads-theme/</w:t>
        </w:r>
      </w:hyperlink>
      <w:r>
        <w:rPr>
          <w:rFonts w:cstheme="minorHAnsi"/>
          <w:sz w:val="20"/>
          <w:szCs w:val="20"/>
          <w:lang w:val="en-GB"/>
        </w:rPr>
        <w:t>, May 9, 2024</w:t>
      </w:r>
    </w:p>
    <w:p w14:paraId="41C37DE3" w14:textId="77777777" w:rsidR="001741B9" w:rsidRDefault="001741B9" w:rsidP="002D04F4">
      <w:pPr>
        <w:tabs>
          <w:tab w:val="left" w:pos="4147"/>
        </w:tabs>
        <w:ind w:left="720" w:hanging="720"/>
        <w:rPr>
          <w:rFonts w:cstheme="minorHAnsi"/>
          <w:sz w:val="20"/>
          <w:szCs w:val="20"/>
          <w:lang w:val="en-GB"/>
        </w:rPr>
      </w:pPr>
    </w:p>
    <w:p w14:paraId="4B9B3EB5" w14:textId="79FFADBC" w:rsidR="00CD56FA" w:rsidRPr="00D4629F" w:rsidRDefault="001741B9" w:rsidP="002D04F4">
      <w:pPr>
        <w:tabs>
          <w:tab w:val="left" w:pos="4147"/>
        </w:tabs>
        <w:ind w:left="720" w:hanging="720"/>
        <w:rPr>
          <w:rFonts w:cstheme="minorHAnsi"/>
          <w:sz w:val="20"/>
          <w:szCs w:val="20"/>
          <w:lang w:val="en-GB"/>
        </w:rPr>
      </w:pPr>
      <w:r>
        <w:rPr>
          <w:rFonts w:cstheme="minorHAnsi"/>
          <w:sz w:val="20"/>
          <w:szCs w:val="20"/>
          <w:lang w:val="en-GB"/>
        </w:rPr>
        <w:tab/>
      </w:r>
      <w:r w:rsidR="00CD56FA" w:rsidRPr="00CD56FA">
        <w:rPr>
          <w:rFonts w:cstheme="minorHAnsi"/>
          <w:sz w:val="20"/>
          <w:szCs w:val="20"/>
          <w:lang w:val="en-GB"/>
        </w:rPr>
        <w:t>Can you tell an archaeologist wrote this? An AAI Reads Video Theme</w:t>
      </w:r>
      <w:r w:rsidR="00D4629F">
        <w:rPr>
          <w:rFonts w:cstheme="minorHAnsi"/>
          <w:sz w:val="20"/>
          <w:szCs w:val="20"/>
          <w:lang w:val="en-GB"/>
        </w:rPr>
        <w:t>.</w:t>
      </w:r>
      <w:r w:rsidR="00DC3EA6">
        <w:rPr>
          <w:rFonts w:cstheme="minorHAnsi"/>
          <w:sz w:val="20"/>
          <w:szCs w:val="20"/>
          <w:lang w:val="en-GB"/>
        </w:rPr>
        <w:t xml:space="preserve"> </w:t>
      </w:r>
      <w:r w:rsidR="00DC3EA6">
        <w:rPr>
          <w:rFonts w:cstheme="minorHAnsi"/>
          <w:i/>
          <w:iCs/>
          <w:sz w:val="20"/>
          <w:szCs w:val="20"/>
          <w:lang w:val="en-GB"/>
        </w:rPr>
        <w:t>The Alexandria Archive Institute News,</w:t>
      </w:r>
      <w:r w:rsidR="00D4629F">
        <w:rPr>
          <w:rFonts w:cstheme="minorHAnsi"/>
          <w:i/>
          <w:iCs/>
          <w:sz w:val="20"/>
          <w:szCs w:val="20"/>
          <w:lang w:val="en-GB"/>
        </w:rPr>
        <w:t xml:space="preserve"> </w:t>
      </w:r>
      <w:hyperlink r:id="rId38" w:history="1">
        <w:r w:rsidR="00D4629F" w:rsidRPr="00E95BE0">
          <w:rPr>
            <w:rStyle w:val="Hyperlink"/>
            <w:rFonts w:cstheme="minorHAnsi"/>
            <w:i/>
            <w:iCs/>
            <w:sz w:val="20"/>
            <w:szCs w:val="20"/>
            <w:lang w:val="en-GB"/>
          </w:rPr>
          <w:t>https://alexandriaarchive.org/2024/05/02/can-you-tell-an-archaeologist-wrote-this-an-aai-reads-video-theme/</w:t>
        </w:r>
      </w:hyperlink>
      <w:r w:rsidR="00D4629F">
        <w:rPr>
          <w:rFonts w:cstheme="minorHAnsi"/>
          <w:i/>
          <w:iCs/>
          <w:sz w:val="20"/>
          <w:szCs w:val="20"/>
          <w:lang w:val="en-GB"/>
        </w:rPr>
        <w:t xml:space="preserve"> </w:t>
      </w:r>
      <w:r w:rsidR="00D4629F">
        <w:rPr>
          <w:rFonts w:cstheme="minorHAnsi"/>
          <w:sz w:val="20"/>
          <w:szCs w:val="20"/>
          <w:lang w:val="en-GB"/>
        </w:rPr>
        <w:t>2 May 2024</w:t>
      </w:r>
    </w:p>
    <w:p w14:paraId="24796E2F" w14:textId="77777777" w:rsidR="00CD56FA" w:rsidRDefault="00CD56FA" w:rsidP="002D04F4">
      <w:pPr>
        <w:tabs>
          <w:tab w:val="left" w:pos="4147"/>
        </w:tabs>
        <w:ind w:left="720" w:hanging="720"/>
        <w:rPr>
          <w:rFonts w:cstheme="minorHAnsi"/>
          <w:sz w:val="20"/>
          <w:szCs w:val="20"/>
          <w:lang w:val="en-GB"/>
        </w:rPr>
      </w:pPr>
    </w:p>
    <w:p w14:paraId="7933B6A5" w14:textId="6184CBA0" w:rsidR="002D04F4" w:rsidRPr="002D04F4" w:rsidRDefault="00CD56FA" w:rsidP="002D04F4">
      <w:pPr>
        <w:tabs>
          <w:tab w:val="left" w:pos="4147"/>
        </w:tabs>
        <w:ind w:left="720" w:hanging="720"/>
        <w:rPr>
          <w:rFonts w:cstheme="minorHAnsi"/>
          <w:i/>
          <w:iCs/>
          <w:sz w:val="20"/>
          <w:szCs w:val="20"/>
          <w:lang w:val="en-GB"/>
        </w:rPr>
      </w:pPr>
      <w:r>
        <w:rPr>
          <w:rFonts w:cstheme="minorHAnsi"/>
          <w:sz w:val="20"/>
          <w:szCs w:val="20"/>
          <w:lang w:val="en-GB"/>
        </w:rPr>
        <w:tab/>
      </w:r>
      <w:r w:rsidR="002D04F4" w:rsidRPr="002D04F4">
        <w:rPr>
          <w:rFonts w:cstheme="minorHAnsi"/>
          <w:sz w:val="20"/>
          <w:szCs w:val="20"/>
          <w:lang w:val="en-GB"/>
        </w:rPr>
        <w:t>FAIR Finds: Using Twine in Archaeological Education</w:t>
      </w:r>
      <w:r w:rsidR="002D04F4">
        <w:rPr>
          <w:rFonts w:cstheme="minorHAnsi"/>
          <w:sz w:val="20"/>
          <w:szCs w:val="20"/>
          <w:lang w:val="en-GB"/>
        </w:rPr>
        <w:t xml:space="preserve">, </w:t>
      </w:r>
      <w:hyperlink r:id="rId39" w:history="1">
        <w:r w:rsidR="002D04F4" w:rsidRPr="008C0F4B">
          <w:rPr>
            <w:rStyle w:val="Hyperlink"/>
            <w:rFonts w:cstheme="minorHAnsi"/>
            <w:sz w:val="20"/>
            <w:szCs w:val="20"/>
            <w:lang w:val="en-GB"/>
          </w:rPr>
          <w:t>https://alexandriaarchive.org/2024/04/25/fair-finds-using-twine-in-archaeological-education/</w:t>
        </w:r>
      </w:hyperlink>
      <w:r w:rsidR="002D04F4">
        <w:rPr>
          <w:rFonts w:cstheme="minorHAnsi"/>
          <w:sz w:val="20"/>
          <w:szCs w:val="20"/>
          <w:lang w:val="en-GB"/>
        </w:rPr>
        <w:t xml:space="preserve">, </w:t>
      </w:r>
      <w:r w:rsidR="002D04F4">
        <w:rPr>
          <w:rFonts w:cstheme="minorHAnsi"/>
          <w:i/>
          <w:iCs/>
          <w:sz w:val="20"/>
          <w:szCs w:val="20"/>
          <w:lang w:val="en-GB"/>
        </w:rPr>
        <w:t xml:space="preserve">The Alexandria Archive Institute News, </w:t>
      </w:r>
      <w:r w:rsidR="002D04F4" w:rsidRPr="002D04F4">
        <w:rPr>
          <w:rFonts w:cstheme="minorHAnsi"/>
          <w:sz w:val="20"/>
          <w:szCs w:val="20"/>
          <w:lang w:val="en-GB"/>
        </w:rPr>
        <w:t>April 25, 2024</w:t>
      </w:r>
    </w:p>
    <w:p w14:paraId="0CC39651" w14:textId="77777777" w:rsidR="002D04F4" w:rsidRDefault="002D04F4" w:rsidP="00254C9B">
      <w:pPr>
        <w:tabs>
          <w:tab w:val="left" w:pos="4147"/>
        </w:tabs>
        <w:ind w:left="720" w:hanging="720"/>
        <w:rPr>
          <w:rFonts w:cstheme="minorHAnsi"/>
          <w:sz w:val="20"/>
          <w:szCs w:val="20"/>
          <w:lang w:val="en-GB"/>
        </w:rPr>
      </w:pPr>
    </w:p>
    <w:p w14:paraId="27E3188C" w14:textId="4FF2DA81" w:rsidR="0078466F" w:rsidRPr="002D04F4" w:rsidRDefault="002D04F4" w:rsidP="00254C9B">
      <w:pPr>
        <w:tabs>
          <w:tab w:val="left" w:pos="4147"/>
        </w:tabs>
        <w:ind w:left="720" w:hanging="720"/>
        <w:rPr>
          <w:rFonts w:cstheme="minorHAnsi"/>
          <w:sz w:val="20"/>
          <w:szCs w:val="20"/>
          <w:lang w:val="en-GB"/>
        </w:rPr>
      </w:pPr>
      <w:r>
        <w:rPr>
          <w:rFonts w:cstheme="minorHAnsi"/>
          <w:sz w:val="20"/>
          <w:szCs w:val="20"/>
          <w:lang w:val="en-GB"/>
        </w:rPr>
        <w:tab/>
      </w:r>
      <w:r w:rsidRPr="002D04F4">
        <w:rPr>
          <w:rFonts w:cstheme="minorHAnsi"/>
          <w:sz w:val="20"/>
          <w:szCs w:val="20"/>
          <w:lang w:val="en-GB"/>
        </w:rPr>
        <w:t xml:space="preserve">Archaeological Storytelling with </w:t>
      </w:r>
      <w:proofErr w:type="gramStart"/>
      <w:r w:rsidRPr="002D04F4">
        <w:rPr>
          <w:rFonts w:cstheme="minorHAnsi"/>
          <w:sz w:val="20"/>
          <w:szCs w:val="20"/>
          <w:lang w:val="en-GB"/>
        </w:rPr>
        <w:t>NAHAR!</w:t>
      </w:r>
      <w:r>
        <w:rPr>
          <w:rFonts w:cstheme="minorHAnsi"/>
          <w:sz w:val="20"/>
          <w:szCs w:val="20"/>
          <w:lang w:val="en-GB"/>
        </w:rPr>
        <w:t>,</w:t>
      </w:r>
      <w:proofErr w:type="gramEnd"/>
      <w:r>
        <w:rPr>
          <w:rFonts w:cstheme="minorHAnsi"/>
          <w:sz w:val="20"/>
          <w:szCs w:val="20"/>
          <w:lang w:val="en-GB"/>
        </w:rPr>
        <w:t xml:space="preserve"> </w:t>
      </w:r>
      <w:r w:rsidRPr="002D04F4">
        <w:rPr>
          <w:rFonts w:cstheme="minorHAnsi"/>
          <w:sz w:val="20"/>
          <w:szCs w:val="20"/>
          <w:lang w:val="en-GB"/>
        </w:rPr>
        <w:t>https://alexandriaarchive.org/2024/04/18/archaeological-storytelling-with-nahar/</w:t>
      </w:r>
      <w:r>
        <w:rPr>
          <w:rFonts w:cstheme="minorHAnsi"/>
          <w:sz w:val="20"/>
          <w:szCs w:val="20"/>
          <w:lang w:val="en-GB"/>
        </w:rPr>
        <w:t xml:space="preserve">, </w:t>
      </w:r>
      <w:r>
        <w:rPr>
          <w:rFonts w:cstheme="minorHAnsi"/>
          <w:i/>
          <w:iCs/>
          <w:sz w:val="20"/>
          <w:szCs w:val="20"/>
          <w:lang w:val="en-GB"/>
        </w:rPr>
        <w:t xml:space="preserve">The Alexandria Archive Institute News, </w:t>
      </w:r>
      <w:r>
        <w:rPr>
          <w:rFonts w:cstheme="minorHAnsi"/>
          <w:sz w:val="20"/>
          <w:szCs w:val="20"/>
          <w:lang w:val="en-GB"/>
        </w:rPr>
        <w:t>April 18, 2024</w:t>
      </w:r>
    </w:p>
    <w:p w14:paraId="112825CC" w14:textId="77777777" w:rsidR="002D04F4" w:rsidRDefault="002D04F4" w:rsidP="00254C9B">
      <w:pPr>
        <w:tabs>
          <w:tab w:val="left" w:pos="4147"/>
        </w:tabs>
        <w:ind w:left="720" w:hanging="720"/>
        <w:rPr>
          <w:rFonts w:cstheme="minorHAnsi"/>
          <w:sz w:val="20"/>
          <w:szCs w:val="20"/>
          <w:lang w:val="en-GB"/>
        </w:rPr>
      </w:pPr>
    </w:p>
    <w:p w14:paraId="04388DA6" w14:textId="01CABDBB" w:rsidR="00D25DEC" w:rsidRDefault="0078466F" w:rsidP="00254C9B">
      <w:pPr>
        <w:tabs>
          <w:tab w:val="left" w:pos="4147"/>
        </w:tabs>
        <w:ind w:left="720" w:hanging="720"/>
        <w:rPr>
          <w:rFonts w:cstheme="minorHAnsi"/>
          <w:sz w:val="20"/>
          <w:szCs w:val="20"/>
          <w:lang w:val="en-GB"/>
        </w:rPr>
      </w:pPr>
      <w:r>
        <w:rPr>
          <w:rFonts w:cstheme="minorHAnsi"/>
          <w:sz w:val="20"/>
          <w:szCs w:val="20"/>
          <w:lang w:val="en-GB"/>
        </w:rPr>
        <w:tab/>
      </w:r>
      <w:r w:rsidR="00D25DEC" w:rsidRPr="00D25DEC">
        <w:rPr>
          <w:rFonts w:cstheme="minorHAnsi"/>
          <w:sz w:val="20"/>
          <w:szCs w:val="20"/>
          <w:lang w:val="en-GB"/>
        </w:rPr>
        <w:t>Intersecting Interactive Ideas for Data Literacy</w:t>
      </w:r>
      <w:r w:rsidR="00D25DEC">
        <w:rPr>
          <w:rFonts w:cstheme="minorHAnsi"/>
          <w:sz w:val="20"/>
          <w:szCs w:val="20"/>
          <w:lang w:val="en-GB"/>
        </w:rPr>
        <w:t xml:space="preserve">, </w:t>
      </w:r>
      <w:hyperlink r:id="rId40" w:history="1">
        <w:r w:rsidR="00D25DEC" w:rsidRPr="00293CBD">
          <w:rPr>
            <w:rStyle w:val="Hyperlink"/>
            <w:rFonts w:cstheme="minorHAnsi"/>
            <w:sz w:val="20"/>
            <w:szCs w:val="20"/>
            <w:lang w:val="en-GB"/>
          </w:rPr>
          <w:t>https://alexandriaarchive.org/2024/02/15/intersecting-interactive-ideas-for-data-literacy/</w:t>
        </w:r>
      </w:hyperlink>
      <w:r w:rsidR="00D25DEC">
        <w:rPr>
          <w:rFonts w:cstheme="minorHAnsi"/>
          <w:sz w:val="20"/>
          <w:szCs w:val="20"/>
          <w:lang w:val="en-GB"/>
        </w:rPr>
        <w:t xml:space="preserve">, </w:t>
      </w:r>
      <w:r w:rsidR="00D25DEC">
        <w:rPr>
          <w:rFonts w:cstheme="minorHAnsi"/>
          <w:i/>
          <w:iCs/>
          <w:sz w:val="20"/>
          <w:szCs w:val="20"/>
          <w:lang w:val="en-GB"/>
        </w:rPr>
        <w:t xml:space="preserve">The Alexandria Archive Institute News, </w:t>
      </w:r>
      <w:r w:rsidR="00D25DEC">
        <w:rPr>
          <w:rFonts w:cstheme="minorHAnsi"/>
          <w:sz w:val="20"/>
          <w:szCs w:val="20"/>
          <w:lang w:val="en-GB"/>
        </w:rPr>
        <w:t>February 15, 2024</w:t>
      </w:r>
    </w:p>
    <w:p w14:paraId="7A07A143" w14:textId="77777777" w:rsidR="00AC14E9" w:rsidRDefault="00254C9B" w:rsidP="00254C9B">
      <w:pPr>
        <w:tabs>
          <w:tab w:val="left" w:pos="4147"/>
        </w:tabs>
        <w:ind w:left="720" w:hanging="720"/>
        <w:rPr>
          <w:rFonts w:cstheme="minorHAnsi"/>
          <w:sz w:val="20"/>
          <w:szCs w:val="20"/>
          <w:lang w:val="en-GB"/>
        </w:rPr>
      </w:pPr>
      <w:r>
        <w:rPr>
          <w:rFonts w:cstheme="minorHAnsi"/>
          <w:sz w:val="20"/>
          <w:szCs w:val="20"/>
          <w:lang w:val="en-GB"/>
        </w:rPr>
        <w:tab/>
      </w:r>
    </w:p>
    <w:p w14:paraId="243BA57C" w14:textId="11C28F43" w:rsidR="00D25DEC" w:rsidRPr="00D25DEC" w:rsidRDefault="00AC14E9" w:rsidP="00254C9B">
      <w:pPr>
        <w:tabs>
          <w:tab w:val="left" w:pos="4147"/>
        </w:tabs>
        <w:ind w:left="720" w:hanging="720"/>
        <w:rPr>
          <w:rFonts w:cstheme="minorHAnsi"/>
          <w:sz w:val="20"/>
          <w:szCs w:val="20"/>
          <w:lang w:val="en-GB"/>
        </w:rPr>
      </w:pPr>
      <w:r>
        <w:rPr>
          <w:rFonts w:cstheme="minorHAnsi"/>
          <w:sz w:val="20"/>
          <w:szCs w:val="20"/>
          <w:lang w:val="en-GB"/>
        </w:rPr>
        <w:tab/>
      </w:r>
      <w:r w:rsidR="00D25DEC" w:rsidRPr="00D25DEC">
        <w:rPr>
          <w:rFonts w:cstheme="minorHAnsi"/>
          <w:sz w:val="20"/>
          <w:szCs w:val="20"/>
          <w:lang w:val="en-GB"/>
        </w:rPr>
        <w:t xml:space="preserve">Our </w:t>
      </w:r>
      <w:proofErr w:type="spellStart"/>
      <w:r w:rsidR="00D25DEC" w:rsidRPr="00D25DEC">
        <w:rPr>
          <w:rFonts w:cstheme="minorHAnsi"/>
          <w:sz w:val="20"/>
          <w:szCs w:val="20"/>
          <w:lang w:val="en-GB"/>
        </w:rPr>
        <w:t>favorite</w:t>
      </w:r>
      <w:proofErr w:type="spellEnd"/>
      <w:r w:rsidR="00D25DEC" w:rsidRPr="00D25DEC">
        <w:rPr>
          <w:rFonts w:cstheme="minorHAnsi"/>
          <w:sz w:val="20"/>
          <w:szCs w:val="20"/>
          <w:lang w:val="en-GB"/>
        </w:rPr>
        <w:t xml:space="preserve"> moments of SHA 2024</w:t>
      </w:r>
      <w:r w:rsidR="00D25DEC">
        <w:rPr>
          <w:rFonts w:cstheme="minorHAnsi"/>
          <w:sz w:val="20"/>
          <w:szCs w:val="20"/>
          <w:lang w:val="en-GB"/>
        </w:rPr>
        <w:t xml:space="preserve">, </w:t>
      </w:r>
      <w:hyperlink r:id="rId41" w:history="1">
        <w:r w:rsidR="00D25DEC" w:rsidRPr="00293CBD">
          <w:rPr>
            <w:rStyle w:val="Hyperlink"/>
            <w:rFonts w:cstheme="minorHAnsi"/>
            <w:sz w:val="20"/>
            <w:szCs w:val="20"/>
            <w:lang w:val="en-GB"/>
          </w:rPr>
          <w:t>https://alexandriaarchive.org/2024/02/08/our-favorite-moments-of-sha-2024/</w:t>
        </w:r>
      </w:hyperlink>
      <w:r w:rsidR="00D25DEC">
        <w:rPr>
          <w:rFonts w:cstheme="minorHAnsi"/>
          <w:sz w:val="20"/>
          <w:szCs w:val="20"/>
          <w:lang w:val="en-GB"/>
        </w:rPr>
        <w:t xml:space="preserve">, </w:t>
      </w:r>
      <w:r w:rsidR="00D25DEC">
        <w:rPr>
          <w:rFonts w:cstheme="minorHAnsi"/>
          <w:i/>
          <w:iCs/>
          <w:sz w:val="20"/>
          <w:szCs w:val="20"/>
          <w:lang w:val="en-GB"/>
        </w:rPr>
        <w:t xml:space="preserve">The Alexandria Archive Institute News, </w:t>
      </w:r>
      <w:r w:rsidR="00D25DEC">
        <w:rPr>
          <w:rFonts w:cstheme="minorHAnsi"/>
          <w:sz w:val="20"/>
          <w:szCs w:val="20"/>
          <w:lang w:val="en-GB"/>
        </w:rPr>
        <w:t>February 8, 2024</w:t>
      </w:r>
    </w:p>
    <w:p w14:paraId="51C947CE" w14:textId="77777777" w:rsidR="00D25DEC" w:rsidRDefault="00D25DEC" w:rsidP="00254C9B">
      <w:pPr>
        <w:tabs>
          <w:tab w:val="left" w:pos="4147"/>
        </w:tabs>
        <w:ind w:left="720" w:hanging="720"/>
        <w:rPr>
          <w:rFonts w:cstheme="minorHAnsi"/>
          <w:sz w:val="20"/>
          <w:szCs w:val="20"/>
          <w:lang w:val="en-GB"/>
        </w:rPr>
      </w:pPr>
    </w:p>
    <w:p w14:paraId="25F429D2" w14:textId="40EA508A" w:rsidR="00254C9B" w:rsidRPr="00254C9B" w:rsidRDefault="00D25DEC" w:rsidP="00254C9B">
      <w:pPr>
        <w:tabs>
          <w:tab w:val="left" w:pos="4147"/>
        </w:tabs>
        <w:ind w:left="720" w:hanging="720"/>
        <w:rPr>
          <w:rFonts w:cstheme="minorHAnsi"/>
          <w:i/>
          <w:iCs/>
          <w:sz w:val="20"/>
          <w:szCs w:val="20"/>
          <w:lang w:val="en-GB"/>
        </w:rPr>
      </w:pPr>
      <w:r>
        <w:rPr>
          <w:rFonts w:cstheme="minorHAnsi"/>
          <w:sz w:val="20"/>
          <w:szCs w:val="20"/>
          <w:lang w:val="en-GB"/>
        </w:rPr>
        <w:tab/>
      </w:r>
      <w:r w:rsidR="00254C9B" w:rsidRPr="00254C9B">
        <w:rPr>
          <w:rFonts w:cstheme="minorHAnsi"/>
          <w:sz w:val="20"/>
          <w:szCs w:val="20"/>
          <w:lang w:val="en-GB"/>
        </w:rPr>
        <w:t>Act 12: A Transition Story</w:t>
      </w:r>
      <w:r w:rsidR="00254C9B">
        <w:rPr>
          <w:rFonts w:cstheme="minorHAnsi"/>
          <w:sz w:val="20"/>
          <w:szCs w:val="20"/>
          <w:lang w:val="en-GB"/>
        </w:rPr>
        <w:t xml:space="preserve">, </w:t>
      </w:r>
      <w:hyperlink r:id="rId42" w:history="1">
        <w:r w:rsidR="00254C9B" w:rsidRPr="00293CBD">
          <w:rPr>
            <w:rStyle w:val="Hyperlink"/>
            <w:rFonts w:cstheme="minorHAnsi"/>
            <w:sz w:val="20"/>
            <w:szCs w:val="20"/>
            <w:lang w:val="en-GB"/>
          </w:rPr>
          <w:t>https://alexandriaarchive.org/2024/02/01/act-12-a-transition-story/</w:t>
        </w:r>
      </w:hyperlink>
      <w:r w:rsidR="00254C9B">
        <w:rPr>
          <w:rFonts w:cstheme="minorHAnsi"/>
          <w:sz w:val="20"/>
          <w:szCs w:val="20"/>
          <w:lang w:val="en-GB"/>
        </w:rPr>
        <w:t xml:space="preserve">, </w:t>
      </w:r>
      <w:r w:rsidR="00254C9B">
        <w:rPr>
          <w:rFonts w:cstheme="minorHAnsi"/>
          <w:i/>
          <w:iCs/>
          <w:sz w:val="20"/>
          <w:szCs w:val="20"/>
          <w:lang w:val="en-GB"/>
        </w:rPr>
        <w:t>The Alexandria Archive Institute</w:t>
      </w:r>
      <w:r>
        <w:rPr>
          <w:rFonts w:cstheme="minorHAnsi"/>
          <w:i/>
          <w:iCs/>
          <w:sz w:val="20"/>
          <w:szCs w:val="20"/>
          <w:lang w:val="en-GB"/>
        </w:rPr>
        <w:t xml:space="preserve"> News</w:t>
      </w:r>
      <w:r w:rsidR="00254C9B">
        <w:rPr>
          <w:rFonts w:cstheme="minorHAnsi"/>
          <w:i/>
          <w:iCs/>
          <w:sz w:val="20"/>
          <w:szCs w:val="20"/>
          <w:lang w:val="en-GB"/>
        </w:rPr>
        <w:t xml:space="preserve">, </w:t>
      </w:r>
      <w:r w:rsidR="00254C9B">
        <w:rPr>
          <w:rFonts w:cstheme="minorHAnsi"/>
          <w:sz w:val="20"/>
          <w:szCs w:val="20"/>
          <w:lang w:val="en-GB"/>
        </w:rPr>
        <w:t>February 1, 2024</w:t>
      </w:r>
    </w:p>
    <w:p w14:paraId="38480EDE" w14:textId="3F6F34A3" w:rsidR="00D25DEC" w:rsidRDefault="00254C9B" w:rsidP="00254C9B">
      <w:pPr>
        <w:tabs>
          <w:tab w:val="left" w:pos="4147"/>
        </w:tabs>
        <w:ind w:left="720" w:hanging="720"/>
        <w:rPr>
          <w:rFonts w:cstheme="minorHAnsi"/>
          <w:sz w:val="20"/>
          <w:szCs w:val="20"/>
          <w:lang w:val="en-GB"/>
        </w:rPr>
      </w:pPr>
      <w:r>
        <w:rPr>
          <w:rFonts w:cstheme="minorHAnsi"/>
          <w:sz w:val="20"/>
          <w:szCs w:val="20"/>
          <w:lang w:val="en-GB"/>
        </w:rPr>
        <w:tab/>
      </w:r>
      <w:r w:rsidR="00D25DEC">
        <w:rPr>
          <w:rFonts w:cstheme="minorHAnsi"/>
          <w:sz w:val="20"/>
          <w:szCs w:val="20"/>
          <w:lang w:val="en-GB"/>
        </w:rPr>
        <w:tab/>
      </w:r>
    </w:p>
    <w:p w14:paraId="11ECC1B3" w14:textId="284330D3" w:rsidR="00254C9B" w:rsidRPr="00254C9B" w:rsidRDefault="00D25DEC" w:rsidP="00254C9B">
      <w:pPr>
        <w:tabs>
          <w:tab w:val="left" w:pos="4147"/>
        </w:tabs>
        <w:ind w:left="720" w:hanging="720"/>
        <w:rPr>
          <w:rFonts w:cstheme="minorHAnsi"/>
          <w:sz w:val="20"/>
          <w:szCs w:val="20"/>
          <w:lang w:val="en-GB"/>
        </w:rPr>
      </w:pPr>
      <w:r>
        <w:rPr>
          <w:rFonts w:cstheme="minorHAnsi"/>
          <w:sz w:val="20"/>
          <w:szCs w:val="20"/>
          <w:lang w:val="en-GB"/>
        </w:rPr>
        <w:tab/>
      </w:r>
      <w:r w:rsidR="00254C9B" w:rsidRPr="00254C9B">
        <w:rPr>
          <w:rFonts w:cstheme="minorHAnsi"/>
          <w:sz w:val="20"/>
          <w:szCs w:val="20"/>
          <w:lang w:val="en-GB"/>
        </w:rPr>
        <w:t>Winter 2024 Table of Contents</w:t>
      </w:r>
      <w:r w:rsidR="00254C9B">
        <w:rPr>
          <w:rFonts w:cstheme="minorHAnsi"/>
          <w:sz w:val="20"/>
          <w:szCs w:val="20"/>
          <w:lang w:val="en-GB"/>
        </w:rPr>
        <w:t xml:space="preserve">, </w:t>
      </w:r>
      <w:hyperlink r:id="rId43" w:history="1">
        <w:r w:rsidR="00254C9B" w:rsidRPr="00293CBD">
          <w:rPr>
            <w:rStyle w:val="Hyperlink"/>
            <w:rFonts w:cstheme="minorHAnsi"/>
            <w:sz w:val="20"/>
            <w:szCs w:val="20"/>
            <w:lang w:val="en-GB"/>
          </w:rPr>
          <w:t>https://alexandriaarchive.org/2024/01/25/winter-2024-table-of-contents/</w:t>
        </w:r>
      </w:hyperlink>
      <w:r w:rsidR="00254C9B">
        <w:rPr>
          <w:rFonts w:cstheme="minorHAnsi"/>
          <w:sz w:val="20"/>
          <w:szCs w:val="20"/>
          <w:lang w:val="en-GB"/>
        </w:rPr>
        <w:t xml:space="preserve">, </w:t>
      </w:r>
      <w:r w:rsidR="00254C9B">
        <w:rPr>
          <w:rFonts w:cstheme="minorHAnsi"/>
          <w:i/>
          <w:iCs/>
          <w:sz w:val="20"/>
          <w:szCs w:val="20"/>
          <w:lang w:val="en-GB"/>
        </w:rPr>
        <w:t xml:space="preserve">The Alexandria Archive Institute News, </w:t>
      </w:r>
      <w:r w:rsidR="00254C9B">
        <w:rPr>
          <w:rFonts w:cstheme="minorHAnsi"/>
          <w:sz w:val="20"/>
          <w:szCs w:val="20"/>
          <w:lang w:val="en-GB"/>
        </w:rPr>
        <w:t>January 25, 2024</w:t>
      </w:r>
    </w:p>
    <w:p w14:paraId="31CFBB80" w14:textId="77777777" w:rsidR="00254C9B" w:rsidRDefault="00254C9B" w:rsidP="00254C9B">
      <w:pPr>
        <w:tabs>
          <w:tab w:val="left" w:pos="4147"/>
        </w:tabs>
        <w:ind w:left="720" w:hanging="720"/>
        <w:rPr>
          <w:rFonts w:cstheme="minorHAnsi"/>
          <w:sz w:val="20"/>
          <w:szCs w:val="20"/>
          <w:lang w:val="en-GB"/>
        </w:rPr>
      </w:pPr>
    </w:p>
    <w:p w14:paraId="38269987" w14:textId="22F5266C" w:rsidR="00254C9B" w:rsidRDefault="004B146A" w:rsidP="00254C9B">
      <w:pPr>
        <w:tabs>
          <w:tab w:val="left" w:pos="4147"/>
        </w:tabs>
        <w:ind w:left="720" w:hanging="720"/>
        <w:rPr>
          <w:rFonts w:cstheme="minorHAnsi"/>
          <w:sz w:val="20"/>
          <w:szCs w:val="20"/>
          <w:lang w:val="en-GB"/>
        </w:rPr>
      </w:pPr>
      <w:r w:rsidRPr="002856BC">
        <w:rPr>
          <w:rFonts w:cstheme="minorHAnsi"/>
          <w:sz w:val="20"/>
          <w:szCs w:val="20"/>
          <w:lang w:val="en-GB"/>
        </w:rPr>
        <w:t>2023</w:t>
      </w:r>
      <w:r w:rsidR="00254C9B">
        <w:rPr>
          <w:rFonts w:cstheme="minorHAnsi"/>
          <w:sz w:val="20"/>
          <w:szCs w:val="20"/>
          <w:lang w:val="en-GB"/>
        </w:rPr>
        <w:tab/>
      </w:r>
      <w:r w:rsidR="00254C9B" w:rsidRPr="00254C9B">
        <w:rPr>
          <w:rFonts w:cstheme="minorHAnsi"/>
          <w:sz w:val="20"/>
          <w:szCs w:val="20"/>
          <w:lang w:val="en-GB"/>
        </w:rPr>
        <w:t>Alternative Field Schools and Data Literacy</w:t>
      </w:r>
      <w:r w:rsidR="00254C9B">
        <w:rPr>
          <w:rFonts w:cstheme="minorHAnsi"/>
          <w:sz w:val="20"/>
          <w:szCs w:val="20"/>
          <w:lang w:val="en-GB"/>
        </w:rPr>
        <w:t xml:space="preserve">, </w:t>
      </w:r>
      <w:hyperlink r:id="rId44" w:history="1">
        <w:r w:rsidR="00254C9B" w:rsidRPr="00293CBD">
          <w:rPr>
            <w:rStyle w:val="Hyperlink"/>
            <w:rFonts w:cstheme="minorHAnsi"/>
            <w:sz w:val="20"/>
            <w:szCs w:val="20"/>
            <w:lang w:val="en-GB"/>
          </w:rPr>
          <w:t>https://alexandriaarchive.org/2023/12/07/alternative-field-schools-and-data-literacy/</w:t>
        </w:r>
      </w:hyperlink>
      <w:r w:rsidR="00254C9B">
        <w:rPr>
          <w:rFonts w:cstheme="minorHAnsi"/>
          <w:sz w:val="20"/>
          <w:szCs w:val="20"/>
          <w:lang w:val="en-GB"/>
        </w:rPr>
        <w:t xml:space="preserve">, </w:t>
      </w:r>
      <w:r w:rsidR="00254C9B">
        <w:rPr>
          <w:rFonts w:cstheme="minorHAnsi"/>
          <w:i/>
          <w:iCs/>
          <w:sz w:val="20"/>
          <w:szCs w:val="20"/>
          <w:lang w:val="en-GB"/>
        </w:rPr>
        <w:t xml:space="preserve">The Alexandria Archive Institute News, </w:t>
      </w:r>
      <w:r w:rsidR="00254C9B">
        <w:rPr>
          <w:rFonts w:cstheme="minorHAnsi"/>
          <w:sz w:val="20"/>
          <w:szCs w:val="20"/>
          <w:lang w:val="en-GB"/>
        </w:rPr>
        <w:t>December 7, 2023</w:t>
      </w:r>
    </w:p>
    <w:p w14:paraId="647276C0" w14:textId="77777777" w:rsidR="00254C9B" w:rsidRDefault="00254C9B" w:rsidP="00FA571D">
      <w:pPr>
        <w:tabs>
          <w:tab w:val="left" w:pos="4147"/>
        </w:tabs>
        <w:ind w:left="720" w:hanging="720"/>
        <w:rPr>
          <w:rFonts w:cstheme="minorHAnsi"/>
          <w:sz w:val="20"/>
          <w:szCs w:val="20"/>
          <w:lang w:val="en-GB"/>
        </w:rPr>
      </w:pPr>
    </w:p>
    <w:p w14:paraId="071A77DB" w14:textId="133E6CBC" w:rsidR="00254C9B" w:rsidRDefault="00254C9B" w:rsidP="00FA571D">
      <w:pPr>
        <w:tabs>
          <w:tab w:val="left" w:pos="4147"/>
        </w:tabs>
        <w:ind w:left="720" w:hanging="720"/>
        <w:rPr>
          <w:rFonts w:cstheme="minorHAnsi"/>
          <w:sz w:val="20"/>
          <w:szCs w:val="20"/>
          <w:lang w:val="en-GB"/>
        </w:rPr>
      </w:pPr>
      <w:r>
        <w:rPr>
          <w:rFonts w:cstheme="minorHAnsi"/>
          <w:sz w:val="20"/>
          <w:szCs w:val="20"/>
          <w:lang w:val="en-GB"/>
        </w:rPr>
        <w:tab/>
      </w:r>
      <w:r w:rsidRPr="00254C9B">
        <w:rPr>
          <w:rFonts w:cstheme="minorHAnsi"/>
          <w:sz w:val="20"/>
          <w:szCs w:val="20"/>
          <w:lang w:val="en-GB"/>
        </w:rPr>
        <w:t>Stop and Smell…the Material Culture: An Archaeology Data-Centric Slow Observation Guide</w:t>
      </w:r>
      <w:r>
        <w:rPr>
          <w:rFonts w:cstheme="minorHAnsi"/>
          <w:sz w:val="20"/>
          <w:szCs w:val="20"/>
          <w:lang w:val="en-GB"/>
        </w:rPr>
        <w:t xml:space="preserve">, </w:t>
      </w:r>
      <w:hyperlink r:id="rId45" w:history="1">
        <w:r w:rsidRPr="00293CBD">
          <w:rPr>
            <w:rStyle w:val="Hyperlink"/>
            <w:rFonts w:cstheme="minorHAnsi"/>
            <w:sz w:val="20"/>
            <w:szCs w:val="20"/>
            <w:lang w:val="en-GB"/>
          </w:rPr>
          <w:t>https://alexandriaarchive.org/2023/11/09/stop-and-smellthe-material-culture-an-archaeology-data-centric-slow-observation-guide/</w:t>
        </w:r>
      </w:hyperlink>
      <w:r>
        <w:rPr>
          <w:rFonts w:cstheme="minorHAnsi"/>
          <w:sz w:val="20"/>
          <w:szCs w:val="20"/>
          <w:lang w:val="en-GB"/>
        </w:rPr>
        <w:t xml:space="preserve">, </w:t>
      </w:r>
      <w:r>
        <w:rPr>
          <w:rFonts w:cstheme="minorHAnsi"/>
          <w:i/>
          <w:iCs/>
          <w:sz w:val="20"/>
          <w:szCs w:val="20"/>
          <w:lang w:val="en-GB"/>
        </w:rPr>
        <w:t xml:space="preserve">The Alexandria Archive Institute News, </w:t>
      </w:r>
      <w:r>
        <w:rPr>
          <w:rFonts w:cstheme="minorHAnsi"/>
          <w:sz w:val="20"/>
          <w:szCs w:val="20"/>
          <w:lang w:val="en-GB"/>
        </w:rPr>
        <w:t>November 9, 2023</w:t>
      </w:r>
    </w:p>
    <w:p w14:paraId="0480112F" w14:textId="7CEF659F" w:rsidR="00254C9B" w:rsidRDefault="00254C9B" w:rsidP="00FA571D">
      <w:pPr>
        <w:tabs>
          <w:tab w:val="left" w:pos="4147"/>
        </w:tabs>
        <w:ind w:left="720" w:hanging="720"/>
        <w:rPr>
          <w:rFonts w:cstheme="minorHAnsi"/>
          <w:sz w:val="20"/>
          <w:szCs w:val="20"/>
          <w:lang w:val="en-GB"/>
        </w:rPr>
      </w:pPr>
      <w:r>
        <w:rPr>
          <w:rFonts w:cstheme="minorHAnsi"/>
          <w:sz w:val="20"/>
          <w:szCs w:val="20"/>
          <w:lang w:val="en-GB"/>
        </w:rPr>
        <w:t xml:space="preserve">  </w:t>
      </w:r>
    </w:p>
    <w:p w14:paraId="19C3A468" w14:textId="0F54F90C" w:rsidR="00254C9B" w:rsidRDefault="00254C9B" w:rsidP="00FA571D">
      <w:pPr>
        <w:tabs>
          <w:tab w:val="left" w:pos="4147"/>
        </w:tabs>
        <w:ind w:left="720" w:hanging="720"/>
        <w:rPr>
          <w:rFonts w:cstheme="minorHAnsi"/>
          <w:sz w:val="20"/>
          <w:szCs w:val="20"/>
          <w:lang w:val="en-GB"/>
        </w:rPr>
      </w:pPr>
      <w:r>
        <w:rPr>
          <w:rFonts w:cstheme="minorHAnsi"/>
          <w:sz w:val="20"/>
          <w:szCs w:val="20"/>
          <w:lang w:val="en-GB"/>
        </w:rPr>
        <w:tab/>
      </w:r>
      <w:r w:rsidRPr="00254C9B">
        <w:rPr>
          <w:rFonts w:cstheme="minorHAnsi"/>
          <w:sz w:val="20"/>
          <w:szCs w:val="20"/>
          <w:lang w:val="en-GB"/>
        </w:rPr>
        <w:t xml:space="preserve">The Road Most </w:t>
      </w:r>
      <w:proofErr w:type="spellStart"/>
      <w:r w:rsidRPr="00254C9B">
        <w:rPr>
          <w:rFonts w:cstheme="minorHAnsi"/>
          <w:sz w:val="20"/>
          <w:szCs w:val="20"/>
          <w:lang w:val="en-GB"/>
        </w:rPr>
        <w:t>Traveled</w:t>
      </w:r>
      <w:proofErr w:type="spellEnd"/>
      <w:r w:rsidRPr="00254C9B">
        <w:rPr>
          <w:rFonts w:cstheme="minorHAnsi"/>
          <w:sz w:val="20"/>
          <w:szCs w:val="20"/>
          <w:lang w:val="en-GB"/>
        </w:rPr>
        <w:t>: An Archaeology Data-Centric Slow Observation Guide</w:t>
      </w:r>
      <w:r>
        <w:rPr>
          <w:rFonts w:cstheme="minorHAnsi"/>
          <w:sz w:val="20"/>
          <w:szCs w:val="20"/>
          <w:lang w:val="en-GB"/>
        </w:rPr>
        <w:t xml:space="preserve">, </w:t>
      </w:r>
      <w:hyperlink r:id="rId46" w:history="1">
        <w:r w:rsidRPr="00293CBD">
          <w:rPr>
            <w:rStyle w:val="Hyperlink"/>
            <w:rFonts w:cstheme="minorHAnsi"/>
            <w:sz w:val="20"/>
            <w:szCs w:val="20"/>
            <w:lang w:val="en-GB"/>
          </w:rPr>
          <w:t>https://alexandriaarchive.org/2023/11/02/the-road-most-traveled-an-archaeology-data-centric-slow-observation-guide/</w:t>
        </w:r>
      </w:hyperlink>
      <w:r>
        <w:rPr>
          <w:rFonts w:cstheme="minorHAnsi"/>
          <w:sz w:val="20"/>
          <w:szCs w:val="20"/>
          <w:lang w:val="en-GB"/>
        </w:rPr>
        <w:t xml:space="preserve">, </w:t>
      </w:r>
      <w:r>
        <w:rPr>
          <w:rFonts w:cstheme="minorHAnsi"/>
          <w:i/>
          <w:iCs/>
          <w:sz w:val="20"/>
          <w:szCs w:val="20"/>
          <w:lang w:val="en-GB"/>
        </w:rPr>
        <w:t xml:space="preserve">The Alexandria Archive Institute News, </w:t>
      </w:r>
      <w:r>
        <w:rPr>
          <w:rFonts w:cstheme="minorHAnsi"/>
          <w:sz w:val="20"/>
          <w:szCs w:val="20"/>
          <w:lang w:val="en-GB"/>
        </w:rPr>
        <w:t>November 2, 2023</w:t>
      </w:r>
    </w:p>
    <w:p w14:paraId="1CE760D8" w14:textId="77777777" w:rsidR="00254C9B" w:rsidRDefault="00254C9B" w:rsidP="00FA571D">
      <w:pPr>
        <w:tabs>
          <w:tab w:val="left" w:pos="4147"/>
        </w:tabs>
        <w:ind w:left="720" w:hanging="720"/>
        <w:rPr>
          <w:rFonts w:cstheme="minorHAnsi"/>
          <w:sz w:val="20"/>
          <w:szCs w:val="20"/>
          <w:lang w:val="en-GB"/>
        </w:rPr>
      </w:pPr>
    </w:p>
    <w:p w14:paraId="7598825F" w14:textId="0186F949" w:rsidR="00254C9B" w:rsidRDefault="00254C9B" w:rsidP="00FA571D">
      <w:pPr>
        <w:tabs>
          <w:tab w:val="left" w:pos="4147"/>
        </w:tabs>
        <w:ind w:left="720" w:hanging="720"/>
        <w:rPr>
          <w:rFonts w:cstheme="minorHAnsi"/>
          <w:sz w:val="20"/>
          <w:szCs w:val="20"/>
          <w:lang w:val="en-GB"/>
        </w:rPr>
      </w:pPr>
      <w:r>
        <w:rPr>
          <w:rFonts w:cstheme="minorHAnsi"/>
          <w:sz w:val="20"/>
          <w:szCs w:val="20"/>
          <w:lang w:val="en-GB"/>
        </w:rPr>
        <w:tab/>
      </w:r>
      <w:r w:rsidRPr="00254C9B">
        <w:rPr>
          <w:rFonts w:cstheme="minorHAnsi"/>
          <w:sz w:val="20"/>
          <w:szCs w:val="20"/>
          <w:lang w:val="en-GB"/>
        </w:rPr>
        <w:t>AAI, PACP, and Friends at ATALM</w:t>
      </w:r>
      <w:r>
        <w:rPr>
          <w:rFonts w:cstheme="minorHAnsi"/>
          <w:sz w:val="20"/>
          <w:szCs w:val="20"/>
          <w:lang w:val="en-GB"/>
        </w:rPr>
        <w:t xml:space="preserve">, </w:t>
      </w:r>
      <w:hyperlink r:id="rId47" w:history="1">
        <w:r w:rsidRPr="00293CBD">
          <w:rPr>
            <w:rStyle w:val="Hyperlink"/>
            <w:rFonts w:cstheme="minorHAnsi"/>
            <w:sz w:val="20"/>
            <w:szCs w:val="20"/>
            <w:lang w:val="en-GB"/>
          </w:rPr>
          <w:t>https://alexandriaarchive.org/2023/10/19/aai-pacp-and-friends-at-atalm/</w:t>
        </w:r>
      </w:hyperlink>
      <w:r>
        <w:rPr>
          <w:rFonts w:cstheme="minorHAnsi"/>
          <w:sz w:val="20"/>
          <w:szCs w:val="20"/>
          <w:lang w:val="en-GB"/>
        </w:rPr>
        <w:t xml:space="preserve">, </w:t>
      </w:r>
      <w:r>
        <w:rPr>
          <w:rFonts w:cstheme="minorHAnsi"/>
          <w:i/>
          <w:iCs/>
          <w:sz w:val="20"/>
          <w:szCs w:val="20"/>
          <w:lang w:val="en-GB"/>
        </w:rPr>
        <w:t xml:space="preserve">The Alexandria Archive Institute news, </w:t>
      </w:r>
      <w:r w:rsidRPr="00254C9B">
        <w:rPr>
          <w:rFonts w:cstheme="minorHAnsi"/>
          <w:sz w:val="20"/>
          <w:szCs w:val="20"/>
          <w:lang w:val="en-GB"/>
        </w:rPr>
        <w:t>Oct</w:t>
      </w:r>
      <w:r>
        <w:rPr>
          <w:rFonts w:cstheme="minorHAnsi"/>
          <w:sz w:val="20"/>
          <w:szCs w:val="20"/>
          <w:lang w:val="en-GB"/>
        </w:rPr>
        <w:t>ober 19, 2023</w:t>
      </w:r>
    </w:p>
    <w:p w14:paraId="7431D14F" w14:textId="77777777" w:rsidR="00254C9B" w:rsidRPr="00254C9B" w:rsidRDefault="00254C9B" w:rsidP="00FA571D">
      <w:pPr>
        <w:tabs>
          <w:tab w:val="left" w:pos="4147"/>
        </w:tabs>
        <w:ind w:left="720" w:hanging="720"/>
        <w:rPr>
          <w:rFonts w:cstheme="minorHAnsi"/>
          <w:i/>
          <w:iCs/>
          <w:sz w:val="20"/>
          <w:szCs w:val="20"/>
          <w:lang w:val="en-GB"/>
        </w:rPr>
      </w:pPr>
    </w:p>
    <w:p w14:paraId="43A5988C" w14:textId="76CE6720" w:rsidR="00254C9B" w:rsidRDefault="00254C9B" w:rsidP="00FA571D">
      <w:pPr>
        <w:tabs>
          <w:tab w:val="left" w:pos="4147"/>
        </w:tabs>
        <w:ind w:left="720" w:hanging="720"/>
        <w:rPr>
          <w:rFonts w:cstheme="minorHAnsi"/>
          <w:sz w:val="20"/>
          <w:szCs w:val="20"/>
          <w:lang w:val="en-GB"/>
        </w:rPr>
      </w:pPr>
      <w:r>
        <w:rPr>
          <w:rFonts w:cstheme="minorHAnsi"/>
          <w:sz w:val="20"/>
          <w:szCs w:val="20"/>
          <w:lang w:val="en-GB"/>
        </w:rPr>
        <w:tab/>
      </w:r>
      <w:r w:rsidRPr="00254C9B">
        <w:rPr>
          <w:rFonts w:cstheme="minorHAnsi"/>
          <w:sz w:val="20"/>
          <w:szCs w:val="20"/>
          <w:lang w:val="en-GB"/>
        </w:rPr>
        <w:t>Act 11: Choose your Story</w:t>
      </w:r>
      <w:r>
        <w:rPr>
          <w:rFonts w:cstheme="minorHAnsi"/>
          <w:sz w:val="20"/>
          <w:szCs w:val="20"/>
          <w:lang w:val="en-GB"/>
        </w:rPr>
        <w:t xml:space="preserve">, </w:t>
      </w:r>
      <w:hyperlink r:id="rId48" w:history="1">
        <w:r w:rsidRPr="00293CBD">
          <w:rPr>
            <w:rStyle w:val="Hyperlink"/>
            <w:rFonts w:cstheme="minorHAnsi"/>
            <w:sz w:val="20"/>
            <w:szCs w:val="20"/>
            <w:lang w:val="en-GB"/>
          </w:rPr>
          <w:t>https://alexandriaarchive.org/2023/10/12/act-11-choose-your-story/</w:t>
        </w:r>
      </w:hyperlink>
      <w:r>
        <w:rPr>
          <w:rFonts w:cstheme="minorHAnsi"/>
          <w:sz w:val="20"/>
          <w:szCs w:val="20"/>
          <w:lang w:val="en-GB"/>
        </w:rPr>
        <w:t>,</w:t>
      </w:r>
      <w:r>
        <w:rPr>
          <w:rFonts w:cstheme="minorHAnsi"/>
          <w:i/>
          <w:iCs/>
          <w:sz w:val="20"/>
          <w:szCs w:val="20"/>
          <w:lang w:val="en-GB"/>
        </w:rPr>
        <w:t xml:space="preserve"> The Alexandria Archive Institute News</w:t>
      </w:r>
      <w:r>
        <w:rPr>
          <w:rFonts w:cstheme="minorHAnsi"/>
          <w:sz w:val="20"/>
          <w:szCs w:val="20"/>
          <w:lang w:val="en-GB"/>
        </w:rPr>
        <w:t>, October 12, 2023</w:t>
      </w:r>
    </w:p>
    <w:p w14:paraId="14BC62BC" w14:textId="77777777" w:rsidR="00254C9B" w:rsidRDefault="00254C9B" w:rsidP="00FA571D">
      <w:pPr>
        <w:tabs>
          <w:tab w:val="left" w:pos="4147"/>
        </w:tabs>
        <w:ind w:left="720" w:hanging="720"/>
        <w:rPr>
          <w:rFonts w:cstheme="minorHAnsi"/>
          <w:sz w:val="20"/>
          <w:szCs w:val="20"/>
          <w:lang w:val="en-GB"/>
        </w:rPr>
      </w:pPr>
    </w:p>
    <w:p w14:paraId="25A8E656" w14:textId="3637C63A" w:rsidR="00254C9B" w:rsidRDefault="00254C9B" w:rsidP="00FA571D">
      <w:pPr>
        <w:tabs>
          <w:tab w:val="left" w:pos="4147"/>
        </w:tabs>
        <w:ind w:left="720" w:hanging="720"/>
        <w:rPr>
          <w:rFonts w:cstheme="minorHAnsi"/>
          <w:sz w:val="20"/>
          <w:szCs w:val="20"/>
          <w:lang w:val="en-GB"/>
        </w:rPr>
      </w:pPr>
      <w:r>
        <w:rPr>
          <w:rFonts w:cstheme="minorHAnsi"/>
          <w:sz w:val="20"/>
          <w:szCs w:val="20"/>
          <w:lang w:val="en-GB"/>
        </w:rPr>
        <w:tab/>
      </w:r>
      <w:r w:rsidRPr="00254C9B">
        <w:rPr>
          <w:rFonts w:cstheme="minorHAnsi"/>
          <w:sz w:val="20"/>
          <w:szCs w:val="20"/>
          <w:lang w:val="en-GB"/>
        </w:rPr>
        <w:t>Playtest some Prototypes in Pensacola</w:t>
      </w:r>
      <w:r>
        <w:rPr>
          <w:rFonts w:cstheme="minorHAnsi"/>
          <w:sz w:val="20"/>
          <w:szCs w:val="20"/>
          <w:lang w:val="en-GB"/>
        </w:rPr>
        <w:t xml:space="preserve">, </w:t>
      </w:r>
      <w:hyperlink r:id="rId49" w:history="1">
        <w:r w:rsidRPr="00293CBD">
          <w:rPr>
            <w:rStyle w:val="Hyperlink"/>
            <w:rFonts w:cstheme="minorHAnsi"/>
            <w:sz w:val="20"/>
            <w:szCs w:val="20"/>
            <w:lang w:val="en-GB"/>
          </w:rPr>
          <w:t>https://alexandriaarchive.org/2023/09/19/playtest-some-prototypes-in-pensacola/</w:t>
        </w:r>
      </w:hyperlink>
      <w:r>
        <w:rPr>
          <w:rFonts w:cstheme="minorHAnsi"/>
          <w:sz w:val="20"/>
          <w:szCs w:val="20"/>
          <w:lang w:val="en-GB"/>
        </w:rPr>
        <w:t xml:space="preserve">, </w:t>
      </w:r>
      <w:r>
        <w:rPr>
          <w:rFonts w:cstheme="minorHAnsi"/>
          <w:i/>
          <w:iCs/>
          <w:sz w:val="20"/>
          <w:szCs w:val="20"/>
          <w:lang w:val="en-GB"/>
        </w:rPr>
        <w:t>The Alexandria Archive Institute News</w:t>
      </w:r>
      <w:r>
        <w:rPr>
          <w:rFonts w:cstheme="minorHAnsi"/>
          <w:sz w:val="20"/>
          <w:szCs w:val="20"/>
          <w:lang w:val="en-GB"/>
        </w:rPr>
        <w:t>, September 19, 2023</w:t>
      </w:r>
    </w:p>
    <w:p w14:paraId="567F6D81" w14:textId="77777777" w:rsidR="00254C9B" w:rsidRDefault="00254C9B" w:rsidP="00FA571D">
      <w:pPr>
        <w:tabs>
          <w:tab w:val="left" w:pos="4147"/>
        </w:tabs>
        <w:ind w:left="720" w:hanging="720"/>
        <w:rPr>
          <w:rFonts w:cstheme="minorHAnsi"/>
          <w:sz w:val="20"/>
          <w:szCs w:val="20"/>
          <w:lang w:val="en-GB"/>
        </w:rPr>
      </w:pPr>
      <w:r>
        <w:rPr>
          <w:rFonts w:cstheme="minorHAnsi"/>
          <w:sz w:val="20"/>
          <w:szCs w:val="20"/>
          <w:lang w:val="en-GB"/>
        </w:rPr>
        <w:tab/>
      </w:r>
    </w:p>
    <w:p w14:paraId="28273CC2" w14:textId="7198C1EE" w:rsidR="00254C9B" w:rsidRDefault="00254C9B" w:rsidP="00FA571D">
      <w:pPr>
        <w:tabs>
          <w:tab w:val="left" w:pos="4147"/>
        </w:tabs>
        <w:ind w:left="720" w:hanging="720"/>
        <w:rPr>
          <w:rFonts w:cstheme="minorHAnsi"/>
          <w:sz w:val="20"/>
          <w:szCs w:val="20"/>
          <w:lang w:val="en-GB"/>
        </w:rPr>
      </w:pPr>
      <w:r>
        <w:rPr>
          <w:rFonts w:cstheme="minorHAnsi"/>
          <w:sz w:val="20"/>
          <w:szCs w:val="20"/>
          <w:lang w:val="en-GB"/>
        </w:rPr>
        <w:tab/>
      </w:r>
      <w:r w:rsidRPr="00254C9B">
        <w:rPr>
          <w:rFonts w:cstheme="minorHAnsi"/>
          <w:sz w:val="20"/>
          <w:szCs w:val="20"/>
          <w:lang w:val="en-GB"/>
        </w:rPr>
        <w:t>30 Days to an Article: Archaeological Inspiration for Your Writing</w:t>
      </w:r>
      <w:r>
        <w:rPr>
          <w:rFonts w:cstheme="minorHAnsi"/>
          <w:sz w:val="20"/>
          <w:szCs w:val="20"/>
          <w:lang w:val="en-GB"/>
        </w:rPr>
        <w:t xml:space="preserve">, </w:t>
      </w:r>
      <w:hyperlink r:id="rId50" w:history="1">
        <w:r w:rsidRPr="00293CBD">
          <w:rPr>
            <w:rStyle w:val="Hyperlink"/>
            <w:rFonts w:cstheme="minorHAnsi"/>
            <w:sz w:val="20"/>
            <w:szCs w:val="20"/>
            <w:lang w:val="en-GB"/>
          </w:rPr>
          <w:t>https://alexandriaarchive.org/2023/07/29/30-days-to-an-article-archaeological-inspiration-for-your-writing/</w:t>
        </w:r>
      </w:hyperlink>
      <w:r>
        <w:rPr>
          <w:rFonts w:cstheme="minorHAnsi"/>
          <w:sz w:val="20"/>
          <w:szCs w:val="20"/>
          <w:lang w:val="en-GB"/>
        </w:rPr>
        <w:t xml:space="preserve">, </w:t>
      </w:r>
      <w:r>
        <w:rPr>
          <w:rFonts w:cstheme="minorHAnsi"/>
          <w:i/>
          <w:iCs/>
          <w:sz w:val="20"/>
          <w:szCs w:val="20"/>
          <w:lang w:val="en-GB"/>
        </w:rPr>
        <w:t xml:space="preserve">The Alexandria Archive Institute News, </w:t>
      </w:r>
      <w:r w:rsidRPr="00254C9B">
        <w:rPr>
          <w:rFonts w:cstheme="minorHAnsi"/>
          <w:sz w:val="20"/>
          <w:szCs w:val="20"/>
          <w:lang w:val="en-GB"/>
        </w:rPr>
        <w:t>July 29, 2023</w:t>
      </w:r>
      <w:r w:rsidR="004B146A" w:rsidRPr="002856BC">
        <w:rPr>
          <w:rFonts w:cstheme="minorHAnsi"/>
          <w:sz w:val="20"/>
          <w:szCs w:val="20"/>
          <w:lang w:val="en-GB"/>
        </w:rPr>
        <w:tab/>
      </w:r>
      <w:bookmarkStart w:id="21" w:name="_Hlk131505480"/>
    </w:p>
    <w:p w14:paraId="537036E4" w14:textId="77777777" w:rsidR="00254C9B" w:rsidRDefault="00254C9B" w:rsidP="00FA571D">
      <w:pPr>
        <w:tabs>
          <w:tab w:val="left" w:pos="4147"/>
        </w:tabs>
        <w:ind w:left="720" w:hanging="720"/>
        <w:rPr>
          <w:rFonts w:cstheme="minorHAnsi"/>
          <w:sz w:val="20"/>
          <w:szCs w:val="20"/>
          <w:lang w:val="en-GB"/>
        </w:rPr>
      </w:pPr>
      <w:r>
        <w:rPr>
          <w:rFonts w:cstheme="minorHAnsi"/>
          <w:sz w:val="20"/>
          <w:szCs w:val="20"/>
          <w:lang w:val="en-GB"/>
        </w:rPr>
        <w:tab/>
      </w:r>
    </w:p>
    <w:p w14:paraId="763CCFB7" w14:textId="12F6B82D" w:rsidR="005D60E4" w:rsidRDefault="00254C9B" w:rsidP="00FA571D">
      <w:pPr>
        <w:tabs>
          <w:tab w:val="left" w:pos="4147"/>
        </w:tabs>
        <w:ind w:left="720" w:hanging="720"/>
        <w:rPr>
          <w:rFonts w:cstheme="minorHAnsi"/>
          <w:sz w:val="20"/>
          <w:szCs w:val="20"/>
          <w:lang w:val="en-GB"/>
        </w:rPr>
      </w:pPr>
      <w:r>
        <w:rPr>
          <w:rFonts w:cstheme="minorHAnsi"/>
          <w:sz w:val="20"/>
          <w:szCs w:val="20"/>
          <w:lang w:val="en-GB"/>
        </w:rPr>
        <w:tab/>
      </w:r>
      <w:r w:rsidR="005D60E4" w:rsidRPr="005D60E4">
        <w:rPr>
          <w:rFonts w:cstheme="minorHAnsi"/>
          <w:sz w:val="20"/>
          <w:szCs w:val="20"/>
          <w:lang w:val="en-GB"/>
        </w:rPr>
        <w:t>It’s All in the Wrist (Bones): Archaeological Data as Artistic Inspiration</w:t>
      </w:r>
      <w:r w:rsidR="00FA571D">
        <w:rPr>
          <w:rFonts w:cstheme="minorHAnsi"/>
          <w:sz w:val="20"/>
          <w:szCs w:val="20"/>
          <w:lang w:val="en-GB"/>
        </w:rPr>
        <w:t xml:space="preserve">, </w:t>
      </w:r>
      <w:hyperlink r:id="rId51" w:history="1">
        <w:r w:rsidR="00FA571D" w:rsidRPr="00592053">
          <w:rPr>
            <w:rStyle w:val="Hyperlink"/>
            <w:rFonts w:cstheme="minorHAnsi"/>
            <w:sz w:val="20"/>
            <w:szCs w:val="20"/>
            <w:lang w:val="en-GB"/>
          </w:rPr>
          <w:t>https://alexandriaarchive.org/2023/07/20/its-all-in-the-wrist-bones-archaeological-data-as-artistic-inspiration/</w:t>
        </w:r>
      </w:hyperlink>
      <w:r w:rsidR="00FA571D">
        <w:rPr>
          <w:rFonts w:cstheme="minorHAnsi"/>
          <w:sz w:val="20"/>
          <w:szCs w:val="20"/>
          <w:lang w:val="en-GB"/>
        </w:rPr>
        <w:t>,</w:t>
      </w:r>
      <w:r w:rsidR="00FA571D" w:rsidRPr="00FA571D">
        <w:rPr>
          <w:rFonts w:cstheme="minorHAnsi"/>
          <w:i/>
          <w:iCs/>
          <w:sz w:val="20"/>
          <w:szCs w:val="20"/>
          <w:lang w:val="en-GB"/>
        </w:rPr>
        <w:t xml:space="preserve"> </w:t>
      </w:r>
      <w:r w:rsidR="00FA571D" w:rsidRPr="005D60E4">
        <w:rPr>
          <w:rFonts w:cstheme="minorHAnsi"/>
          <w:i/>
          <w:iCs/>
          <w:sz w:val="20"/>
          <w:szCs w:val="20"/>
          <w:lang w:val="en-GB"/>
        </w:rPr>
        <w:t>The Alexandria Arc</w:t>
      </w:r>
      <w:r w:rsidR="00FA571D">
        <w:rPr>
          <w:rFonts w:cstheme="minorHAnsi"/>
          <w:i/>
          <w:iCs/>
          <w:sz w:val="20"/>
          <w:szCs w:val="20"/>
          <w:lang w:val="en-GB"/>
        </w:rPr>
        <w:t>hive Institute News,</w:t>
      </w:r>
      <w:r w:rsidR="00FA571D">
        <w:rPr>
          <w:rFonts w:cstheme="minorHAnsi"/>
          <w:sz w:val="20"/>
          <w:szCs w:val="20"/>
          <w:lang w:val="en-GB"/>
        </w:rPr>
        <w:t xml:space="preserve"> July</w:t>
      </w:r>
      <w:r w:rsidR="005D60E4" w:rsidRPr="005D60E4">
        <w:rPr>
          <w:rFonts w:cstheme="minorHAnsi"/>
          <w:sz w:val="20"/>
          <w:szCs w:val="20"/>
          <w:lang w:val="en-GB"/>
        </w:rPr>
        <w:t xml:space="preserve"> 20, 2023</w:t>
      </w:r>
    </w:p>
    <w:p w14:paraId="671EAA34" w14:textId="77777777" w:rsidR="005D60E4" w:rsidRDefault="005D60E4" w:rsidP="004B146A">
      <w:pPr>
        <w:tabs>
          <w:tab w:val="left" w:pos="4147"/>
        </w:tabs>
        <w:ind w:left="720" w:hanging="720"/>
        <w:rPr>
          <w:rFonts w:cstheme="minorHAnsi"/>
          <w:sz w:val="20"/>
          <w:szCs w:val="20"/>
          <w:lang w:val="en-GB"/>
        </w:rPr>
      </w:pPr>
    </w:p>
    <w:p w14:paraId="05CC3190" w14:textId="164EA6F2" w:rsidR="005D60E4" w:rsidRDefault="00FA571D" w:rsidP="005D60E4">
      <w:pPr>
        <w:tabs>
          <w:tab w:val="left" w:pos="4147"/>
        </w:tabs>
        <w:ind w:left="720" w:hanging="720"/>
        <w:rPr>
          <w:rFonts w:cstheme="minorHAnsi"/>
          <w:sz w:val="20"/>
          <w:szCs w:val="20"/>
          <w:lang w:val="en-GB"/>
        </w:rPr>
      </w:pPr>
      <w:r>
        <w:rPr>
          <w:rFonts w:cstheme="minorHAnsi"/>
          <w:sz w:val="20"/>
          <w:szCs w:val="20"/>
          <w:lang w:val="en-GB"/>
        </w:rPr>
        <w:tab/>
      </w:r>
      <w:r w:rsidR="005D60E4" w:rsidRPr="005D60E4">
        <w:rPr>
          <w:rFonts w:cstheme="minorHAnsi"/>
          <w:sz w:val="20"/>
          <w:szCs w:val="20"/>
          <w:lang w:val="en-GB"/>
        </w:rPr>
        <w:t>Act 10: A Series of Stories</w:t>
      </w:r>
      <w:r w:rsidR="005D60E4">
        <w:rPr>
          <w:rFonts w:cstheme="minorHAnsi"/>
          <w:sz w:val="20"/>
          <w:szCs w:val="20"/>
          <w:lang w:val="en-GB"/>
        </w:rPr>
        <w:t xml:space="preserve">, </w:t>
      </w:r>
      <w:hyperlink r:id="rId52" w:history="1">
        <w:r w:rsidR="005D60E4" w:rsidRPr="00592053">
          <w:rPr>
            <w:rStyle w:val="Hyperlink"/>
            <w:rFonts w:cstheme="minorHAnsi"/>
            <w:sz w:val="20"/>
            <w:szCs w:val="20"/>
            <w:lang w:val="en-GB"/>
          </w:rPr>
          <w:t>https://alexandriaarchive.org/2023/07/06/act-10-a-series-of-stories/</w:t>
        </w:r>
      </w:hyperlink>
      <w:r>
        <w:rPr>
          <w:rFonts w:cstheme="minorHAnsi"/>
          <w:sz w:val="20"/>
          <w:szCs w:val="20"/>
          <w:lang w:val="en-GB"/>
        </w:rPr>
        <w:t xml:space="preserve">, </w:t>
      </w:r>
      <w:r w:rsidRPr="005D60E4">
        <w:rPr>
          <w:rFonts w:cstheme="minorHAnsi"/>
          <w:i/>
          <w:iCs/>
          <w:sz w:val="20"/>
          <w:szCs w:val="20"/>
          <w:lang w:val="en-GB"/>
        </w:rPr>
        <w:t>The Alexandria Arc</w:t>
      </w:r>
      <w:r>
        <w:rPr>
          <w:rFonts w:cstheme="minorHAnsi"/>
          <w:i/>
          <w:iCs/>
          <w:sz w:val="20"/>
          <w:szCs w:val="20"/>
          <w:lang w:val="en-GB"/>
        </w:rPr>
        <w:t>hive Institute News,</w:t>
      </w:r>
      <w:r w:rsidR="005D60E4">
        <w:rPr>
          <w:rFonts w:cstheme="minorHAnsi"/>
          <w:sz w:val="20"/>
          <w:szCs w:val="20"/>
          <w:lang w:val="en-GB"/>
        </w:rPr>
        <w:t xml:space="preserve"> </w:t>
      </w:r>
      <w:r w:rsidR="005D60E4" w:rsidRPr="005D60E4">
        <w:rPr>
          <w:rFonts w:cstheme="minorHAnsi"/>
          <w:sz w:val="20"/>
          <w:szCs w:val="20"/>
          <w:lang w:val="en-GB"/>
        </w:rPr>
        <w:t>J</w:t>
      </w:r>
      <w:r w:rsidR="005D60E4">
        <w:rPr>
          <w:rFonts w:cstheme="minorHAnsi"/>
          <w:sz w:val="20"/>
          <w:szCs w:val="20"/>
          <w:lang w:val="en-GB"/>
        </w:rPr>
        <w:t>uly</w:t>
      </w:r>
      <w:r w:rsidR="005D60E4" w:rsidRPr="005D60E4">
        <w:rPr>
          <w:rFonts w:cstheme="minorHAnsi"/>
          <w:sz w:val="20"/>
          <w:szCs w:val="20"/>
          <w:lang w:val="en-GB"/>
        </w:rPr>
        <w:t xml:space="preserve"> 6, 2023</w:t>
      </w:r>
    </w:p>
    <w:p w14:paraId="21C0CD28" w14:textId="77777777" w:rsidR="005D60E4" w:rsidRDefault="005D60E4" w:rsidP="004B146A">
      <w:pPr>
        <w:tabs>
          <w:tab w:val="left" w:pos="4147"/>
        </w:tabs>
        <w:ind w:left="720" w:hanging="720"/>
        <w:rPr>
          <w:rFonts w:cstheme="minorHAnsi"/>
          <w:sz w:val="20"/>
          <w:szCs w:val="20"/>
          <w:lang w:val="en-GB"/>
        </w:rPr>
      </w:pPr>
    </w:p>
    <w:p w14:paraId="4D0E21E3" w14:textId="62673C9F" w:rsidR="005D60E4" w:rsidRDefault="00FA571D" w:rsidP="005D60E4">
      <w:pPr>
        <w:tabs>
          <w:tab w:val="left" w:pos="4147"/>
        </w:tabs>
        <w:ind w:left="720" w:hanging="720"/>
        <w:rPr>
          <w:rFonts w:cstheme="minorHAnsi"/>
          <w:sz w:val="20"/>
          <w:szCs w:val="20"/>
          <w:lang w:val="en-GB"/>
        </w:rPr>
      </w:pPr>
      <w:r>
        <w:rPr>
          <w:rFonts w:cstheme="minorHAnsi"/>
          <w:sz w:val="20"/>
          <w:szCs w:val="20"/>
          <w:lang w:val="en-GB"/>
        </w:rPr>
        <w:tab/>
      </w:r>
      <w:r w:rsidR="005D60E4" w:rsidRPr="005D60E4">
        <w:rPr>
          <w:rFonts w:cstheme="minorHAnsi"/>
          <w:sz w:val="20"/>
          <w:szCs w:val="20"/>
          <w:lang w:val="en-GB"/>
        </w:rPr>
        <w:t>Calling all Of Mycenaean Men</w:t>
      </w:r>
      <w:r w:rsidR="005D60E4">
        <w:rPr>
          <w:rFonts w:cstheme="minorHAnsi"/>
          <w:sz w:val="20"/>
          <w:szCs w:val="20"/>
          <w:lang w:val="en-GB"/>
        </w:rPr>
        <w:t xml:space="preserve">, </w:t>
      </w:r>
      <w:hyperlink r:id="rId53" w:history="1">
        <w:r w:rsidR="005D60E4" w:rsidRPr="00592053">
          <w:rPr>
            <w:rStyle w:val="Hyperlink"/>
            <w:rFonts w:cstheme="minorHAnsi"/>
            <w:sz w:val="20"/>
            <w:szCs w:val="20"/>
            <w:lang w:val="en-GB"/>
          </w:rPr>
          <w:t>https://alexandriaarchive.org/2023/06/30/calling-all-of-mycenaean-men/</w:t>
        </w:r>
      </w:hyperlink>
      <w:r>
        <w:rPr>
          <w:rFonts w:cstheme="minorHAnsi"/>
          <w:sz w:val="20"/>
          <w:szCs w:val="20"/>
          <w:lang w:val="en-GB"/>
        </w:rPr>
        <w:t>,</w:t>
      </w:r>
      <w:r w:rsidRPr="00FA571D">
        <w:rPr>
          <w:rFonts w:cstheme="minorHAnsi"/>
          <w:i/>
          <w:iCs/>
          <w:sz w:val="20"/>
          <w:szCs w:val="20"/>
          <w:lang w:val="en-GB"/>
        </w:rPr>
        <w:t xml:space="preserve"> </w:t>
      </w:r>
      <w:r w:rsidRPr="005D60E4">
        <w:rPr>
          <w:rFonts w:cstheme="minorHAnsi"/>
          <w:i/>
          <w:iCs/>
          <w:sz w:val="20"/>
          <w:szCs w:val="20"/>
          <w:lang w:val="en-GB"/>
        </w:rPr>
        <w:t>The Alexandria Arc</w:t>
      </w:r>
      <w:r>
        <w:rPr>
          <w:rFonts w:cstheme="minorHAnsi"/>
          <w:i/>
          <w:iCs/>
          <w:sz w:val="20"/>
          <w:szCs w:val="20"/>
          <w:lang w:val="en-GB"/>
        </w:rPr>
        <w:t>hive Institute News,</w:t>
      </w:r>
      <w:r w:rsidR="005D60E4">
        <w:rPr>
          <w:rFonts w:cstheme="minorHAnsi"/>
          <w:sz w:val="20"/>
          <w:szCs w:val="20"/>
          <w:lang w:val="en-GB"/>
        </w:rPr>
        <w:t xml:space="preserve"> June</w:t>
      </w:r>
      <w:r w:rsidR="005D60E4" w:rsidRPr="005D60E4">
        <w:rPr>
          <w:rFonts w:cstheme="minorHAnsi"/>
          <w:sz w:val="20"/>
          <w:szCs w:val="20"/>
          <w:lang w:val="en-GB"/>
        </w:rPr>
        <w:t xml:space="preserve"> 30, 2023</w:t>
      </w:r>
    </w:p>
    <w:p w14:paraId="2E7C3A1E" w14:textId="77777777" w:rsidR="005D60E4" w:rsidRDefault="005D60E4" w:rsidP="005D60E4">
      <w:pPr>
        <w:tabs>
          <w:tab w:val="left" w:pos="4147"/>
        </w:tabs>
        <w:ind w:left="720" w:hanging="720"/>
        <w:rPr>
          <w:rFonts w:cstheme="minorHAnsi"/>
          <w:sz w:val="20"/>
          <w:szCs w:val="20"/>
          <w:lang w:val="en-GB"/>
        </w:rPr>
      </w:pPr>
    </w:p>
    <w:p w14:paraId="7B0E35D3" w14:textId="2D8D8E22" w:rsidR="005D60E4" w:rsidRDefault="00FA571D" w:rsidP="005D60E4">
      <w:pPr>
        <w:tabs>
          <w:tab w:val="left" w:pos="4147"/>
        </w:tabs>
        <w:ind w:left="720" w:hanging="720"/>
        <w:rPr>
          <w:rFonts w:cstheme="minorHAnsi"/>
          <w:sz w:val="20"/>
          <w:szCs w:val="20"/>
          <w:lang w:val="en-GB"/>
        </w:rPr>
      </w:pPr>
      <w:r>
        <w:rPr>
          <w:rFonts w:cstheme="minorHAnsi"/>
          <w:sz w:val="20"/>
          <w:szCs w:val="20"/>
          <w:lang w:val="en-GB"/>
        </w:rPr>
        <w:tab/>
      </w:r>
      <w:r w:rsidR="005D60E4" w:rsidRPr="005D60E4">
        <w:rPr>
          <w:rFonts w:cstheme="minorHAnsi"/>
          <w:sz w:val="20"/>
          <w:szCs w:val="20"/>
          <w:lang w:val="en-GB"/>
        </w:rPr>
        <w:t>Living in Data, an AAI Reads video</w:t>
      </w:r>
      <w:r w:rsidR="005D60E4">
        <w:rPr>
          <w:rFonts w:cstheme="minorHAnsi"/>
          <w:sz w:val="20"/>
          <w:szCs w:val="20"/>
          <w:lang w:val="en-GB"/>
        </w:rPr>
        <w:t xml:space="preserve">, </w:t>
      </w:r>
      <w:hyperlink r:id="rId54" w:history="1">
        <w:r w:rsidR="005D60E4" w:rsidRPr="00592053">
          <w:rPr>
            <w:rStyle w:val="Hyperlink"/>
            <w:rFonts w:cstheme="minorHAnsi"/>
            <w:sz w:val="20"/>
            <w:szCs w:val="20"/>
            <w:lang w:val="en-GB"/>
          </w:rPr>
          <w:t>https://alexandriaarchive.org/2023/06/22/living-in-data-an-aai-reads-video/</w:t>
        </w:r>
      </w:hyperlink>
      <w:r>
        <w:rPr>
          <w:rFonts w:cstheme="minorHAnsi"/>
          <w:sz w:val="20"/>
          <w:szCs w:val="20"/>
          <w:lang w:val="en-GB"/>
        </w:rPr>
        <w:t>,</w:t>
      </w:r>
      <w:r w:rsidRPr="00FA571D">
        <w:rPr>
          <w:rFonts w:cstheme="minorHAnsi"/>
          <w:i/>
          <w:iCs/>
          <w:sz w:val="20"/>
          <w:szCs w:val="20"/>
          <w:lang w:val="en-GB"/>
        </w:rPr>
        <w:t xml:space="preserve"> </w:t>
      </w:r>
      <w:r w:rsidRPr="005D60E4">
        <w:rPr>
          <w:rFonts w:cstheme="minorHAnsi"/>
          <w:i/>
          <w:iCs/>
          <w:sz w:val="20"/>
          <w:szCs w:val="20"/>
          <w:lang w:val="en-GB"/>
        </w:rPr>
        <w:t>The Alexandria Arc</w:t>
      </w:r>
      <w:r>
        <w:rPr>
          <w:rFonts w:cstheme="minorHAnsi"/>
          <w:i/>
          <w:iCs/>
          <w:sz w:val="20"/>
          <w:szCs w:val="20"/>
          <w:lang w:val="en-GB"/>
        </w:rPr>
        <w:t>hive Institute News,</w:t>
      </w:r>
      <w:r w:rsidR="005D60E4">
        <w:rPr>
          <w:rFonts w:cstheme="minorHAnsi"/>
          <w:sz w:val="20"/>
          <w:szCs w:val="20"/>
          <w:lang w:val="en-GB"/>
        </w:rPr>
        <w:t xml:space="preserve"> June</w:t>
      </w:r>
      <w:r w:rsidR="005D60E4" w:rsidRPr="005D60E4">
        <w:rPr>
          <w:rFonts w:cstheme="minorHAnsi"/>
          <w:sz w:val="20"/>
          <w:szCs w:val="20"/>
          <w:lang w:val="en-GB"/>
        </w:rPr>
        <w:t xml:space="preserve"> 22, 2023</w:t>
      </w:r>
    </w:p>
    <w:p w14:paraId="392ACB0A" w14:textId="77777777" w:rsidR="005D60E4" w:rsidRDefault="005D60E4" w:rsidP="004B146A">
      <w:pPr>
        <w:tabs>
          <w:tab w:val="left" w:pos="4147"/>
        </w:tabs>
        <w:ind w:left="720" w:hanging="720"/>
        <w:rPr>
          <w:rFonts w:cstheme="minorHAnsi"/>
          <w:sz w:val="20"/>
          <w:szCs w:val="20"/>
          <w:lang w:val="en-GB"/>
        </w:rPr>
      </w:pPr>
    </w:p>
    <w:p w14:paraId="1A7B5DCC" w14:textId="2A92772F" w:rsidR="005D60E4" w:rsidRDefault="00FA571D" w:rsidP="004B146A">
      <w:pPr>
        <w:tabs>
          <w:tab w:val="left" w:pos="4147"/>
        </w:tabs>
        <w:ind w:left="720" w:hanging="720"/>
        <w:rPr>
          <w:rFonts w:cstheme="minorHAnsi"/>
          <w:sz w:val="20"/>
          <w:szCs w:val="20"/>
          <w:lang w:val="en-GB"/>
        </w:rPr>
      </w:pPr>
      <w:r>
        <w:rPr>
          <w:rFonts w:cstheme="minorHAnsi"/>
          <w:sz w:val="20"/>
          <w:szCs w:val="20"/>
          <w:lang w:val="en-GB"/>
        </w:rPr>
        <w:tab/>
      </w:r>
      <w:r w:rsidR="005D60E4" w:rsidRPr="005D60E4">
        <w:rPr>
          <w:rFonts w:cstheme="minorHAnsi"/>
          <w:sz w:val="20"/>
          <w:szCs w:val="20"/>
          <w:lang w:val="en-GB"/>
        </w:rPr>
        <w:t>Data Feminism, an AAI Reads video</w:t>
      </w:r>
      <w:r w:rsidR="005D60E4">
        <w:rPr>
          <w:rFonts w:cstheme="minorHAnsi"/>
          <w:sz w:val="20"/>
          <w:szCs w:val="20"/>
          <w:lang w:val="en-GB"/>
        </w:rPr>
        <w:t xml:space="preserve">, </w:t>
      </w:r>
      <w:hyperlink r:id="rId55" w:history="1">
        <w:r w:rsidR="005D60E4" w:rsidRPr="00592053">
          <w:rPr>
            <w:rStyle w:val="Hyperlink"/>
            <w:rFonts w:cstheme="minorHAnsi"/>
            <w:sz w:val="20"/>
            <w:szCs w:val="20"/>
            <w:lang w:val="en-GB"/>
          </w:rPr>
          <w:t>https://alexandriaarchive.org/2023/06/15/data-feminism-an-aai-reads-video/</w:t>
        </w:r>
      </w:hyperlink>
      <w:r>
        <w:rPr>
          <w:rFonts w:cstheme="minorHAnsi"/>
          <w:sz w:val="20"/>
          <w:szCs w:val="20"/>
          <w:lang w:val="en-GB"/>
        </w:rPr>
        <w:t xml:space="preserve">, </w:t>
      </w:r>
      <w:r w:rsidRPr="005D60E4">
        <w:rPr>
          <w:rFonts w:cstheme="minorHAnsi"/>
          <w:i/>
          <w:iCs/>
          <w:sz w:val="20"/>
          <w:szCs w:val="20"/>
          <w:lang w:val="en-GB"/>
        </w:rPr>
        <w:t>The Alexandria Arc</w:t>
      </w:r>
      <w:r>
        <w:rPr>
          <w:rFonts w:cstheme="minorHAnsi"/>
          <w:i/>
          <w:iCs/>
          <w:sz w:val="20"/>
          <w:szCs w:val="20"/>
          <w:lang w:val="en-GB"/>
        </w:rPr>
        <w:t>hive Institute News,</w:t>
      </w:r>
      <w:r w:rsidR="005D60E4">
        <w:rPr>
          <w:rFonts w:cstheme="minorHAnsi"/>
          <w:sz w:val="20"/>
          <w:szCs w:val="20"/>
          <w:lang w:val="en-GB"/>
        </w:rPr>
        <w:t>15 June 2023</w:t>
      </w:r>
    </w:p>
    <w:p w14:paraId="5BB431B6" w14:textId="77777777" w:rsidR="005D60E4" w:rsidRDefault="005D60E4" w:rsidP="004B146A">
      <w:pPr>
        <w:tabs>
          <w:tab w:val="left" w:pos="4147"/>
        </w:tabs>
        <w:ind w:left="720" w:hanging="720"/>
        <w:rPr>
          <w:rFonts w:cstheme="minorHAnsi"/>
          <w:sz w:val="20"/>
          <w:szCs w:val="20"/>
          <w:lang w:val="en-GB"/>
        </w:rPr>
      </w:pPr>
    </w:p>
    <w:p w14:paraId="56FFE126" w14:textId="599C36AE" w:rsidR="005D60E4" w:rsidRDefault="005D60E4" w:rsidP="004B146A">
      <w:pPr>
        <w:tabs>
          <w:tab w:val="left" w:pos="4147"/>
        </w:tabs>
        <w:ind w:left="720" w:hanging="720"/>
        <w:rPr>
          <w:rFonts w:cstheme="minorHAnsi"/>
          <w:sz w:val="20"/>
          <w:szCs w:val="20"/>
          <w:lang w:val="en-GB"/>
        </w:rPr>
      </w:pPr>
      <w:r>
        <w:rPr>
          <w:rFonts w:cstheme="minorHAnsi"/>
          <w:sz w:val="20"/>
          <w:szCs w:val="20"/>
          <w:lang w:val="en-GB"/>
        </w:rPr>
        <w:tab/>
      </w:r>
      <w:r w:rsidRPr="005D60E4">
        <w:rPr>
          <w:rFonts w:cstheme="minorHAnsi"/>
          <w:sz w:val="20"/>
          <w:szCs w:val="20"/>
          <w:lang w:val="en-GB"/>
        </w:rPr>
        <w:t>Weapons Of Math Destruction, an AAI Reads video</w:t>
      </w:r>
      <w:r>
        <w:rPr>
          <w:rFonts w:cstheme="minorHAnsi"/>
          <w:sz w:val="20"/>
          <w:szCs w:val="20"/>
          <w:lang w:val="en-GB"/>
        </w:rPr>
        <w:t xml:space="preserve">, </w:t>
      </w:r>
      <w:hyperlink r:id="rId56" w:history="1">
        <w:r w:rsidRPr="00592053">
          <w:rPr>
            <w:rStyle w:val="Hyperlink"/>
            <w:rFonts w:cstheme="minorHAnsi"/>
            <w:sz w:val="20"/>
            <w:szCs w:val="20"/>
            <w:lang w:val="en-GB"/>
          </w:rPr>
          <w:t>https://alexandriaarchive.org/2023/06/08/weapons-of-math-destruction-an-aai-reads-video/</w:t>
        </w:r>
      </w:hyperlink>
      <w:r>
        <w:rPr>
          <w:rFonts w:cstheme="minorHAnsi"/>
          <w:sz w:val="20"/>
          <w:szCs w:val="20"/>
          <w:lang w:val="en-GB"/>
        </w:rPr>
        <w:t xml:space="preserve">, </w:t>
      </w:r>
      <w:r w:rsidR="00FA571D" w:rsidRPr="005D60E4">
        <w:rPr>
          <w:rFonts w:cstheme="minorHAnsi"/>
          <w:i/>
          <w:iCs/>
          <w:sz w:val="20"/>
          <w:szCs w:val="20"/>
          <w:lang w:val="en-GB"/>
        </w:rPr>
        <w:t>The Alexandria Arc</w:t>
      </w:r>
      <w:r w:rsidR="00FA571D">
        <w:rPr>
          <w:rFonts w:cstheme="minorHAnsi"/>
          <w:i/>
          <w:iCs/>
          <w:sz w:val="20"/>
          <w:szCs w:val="20"/>
          <w:lang w:val="en-GB"/>
        </w:rPr>
        <w:t>hive Institute News,</w:t>
      </w:r>
      <w:r>
        <w:rPr>
          <w:rFonts w:cstheme="minorHAnsi"/>
          <w:sz w:val="20"/>
          <w:szCs w:val="20"/>
          <w:lang w:val="en-GB"/>
        </w:rPr>
        <w:t>8 June 2023</w:t>
      </w:r>
      <w:r>
        <w:rPr>
          <w:rFonts w:cstheme="minorHAnsi"/>
          <w:sz w:val="20"/>
          <w:szCs w:val="20"/>
          <w:lang w:val="en-GB"/>
        </w:rPr>
        <w:tab/>
      </w:r>
    </w:p>
    <w:p w14:paraId="6ACB7B38" w14:textId="77777777" w:rsidR="005D60E4" w:rsidRDefault="005D60E4" w:rsidP="004B146A">
      <w:pPr>
        <w:tabs>
          <w:tab w:val="left" w:pos="4147"/>
        </w:tabs>
        <w:ind w:left="720" w:hanging="720"/>
        <w:rPr>
          <w:rFonts w:cstheme="minorHAnsi"/>
          <w:sz w:val="20"/>
          <w:szCs w:val="20"/>
          <w:lang w:val="en-GB"/>
        </w:rPr>
      </w:pPr>
    </w:p>
    <w:p w14:paraId="54A5DAA1" w14:textId="2FF1BA32" w:rsidR="005D60E4" w:rsidRPr="005D60E4" w:rsidRDefault="005D60E4" w:rsidP="004B146A">
      <w:pPr>
        <w:tabs>
          <w:tab w:val="left" w:pos="4147"/>
        </w:tabs>
        <w:ind w:left="720" w:hanging="720"/>
        <w:rPr>
          <w:rFonts w:cstheme="minorHAnsi"/>
          <w:sz w:val="20"/>
          <w:szCs w:val="20"/>
          <w:lang w:val="en-GB"/>
        </w:rPr>
      </w:pPr>
      <w:r>
        <w:rPr>
          <w:rFonts w:cstheme="minorHAnsi"/>
          <w:sz w:val="20"/>
          <w:szCs w:val="20"/>
          <w:lang w:val="en-GB"/>
        </w:rPr>
        <w:tab/>
      </w:r>
      <w:r w:rsidRPr="005D60E4">
        <w:rPr>
          <w:rFonts w:cstheme="minorHAnsi"/>
          <w:sz w:val="20"/>
          <w:szCs w:val="20"/>
          <w:lang w:val="en-GB"/>
        </w:rPr>
        <w:t>Braiding Sweetgrass, an AAI Reads video</w:t>
      </w:r>
      <w:r>
        <w:rPr>
          <w:rFonts w:cstheme="minorHAnsi"/>
          <w:sz w:val="20"/>
          <w:szCs w:val="20"/>
          <w:lang w:val="en-GB"/>
        </w:rPr>
        <w:t xml:space="preserve">. </w:t>
      </w:r>
      <w:hyperlink r:id="rId57" w:history="1">
        <w:r w:rsidRPr="005D60E4">
          <w:rPr>
            <w:rStyle w:val="Hyperlink"/>
            <w:rFonts w:cstheme="minorHAnsi"/>
            <w:sz w:val="20"/>
            <w:szCs w:val="20"/>
            <w:lang w:val="en-GB"/>
          </w:rPr>
          <w:t>https://alexandriaarchive.org/2023/06/01/braiding-sweetgrass-an-aai-reads-video/</w:t>
        </w:r>
      </w:hyperlink>
      <w:r w:rsidRPr="005D60E4">
        <w:rPr>
          <w:rFonts w:cstheme="minorHAnsi"/>
          <w:sz w:val="20"/>
          <w:szCs w:val="20"/>
          <w:lang w:val="en-GB"/>
        </w:rPr>
        <w:t xml:space="preserve">, </w:t>
      </w:r>
      <w:r w:rsidRPr="005D60E4">
        <w:rPr>
          <w:rFonts w:cstheme="minorHAnsi"/>
          <w:i/>
          <w:iCs/>
          <w:sz w:val="20"/>
          <w:szCs w:val="20"/>
          <w:lang w:val="en-GB"/>
        </w:rPr>
        <w:t>The Alexandria Arc</w:t>
      </w:r>
      <w:r>
        <w:rPr>
          <w:rFonts w:cstheme="minorHAnsi"/>
          <w:i/>
          <w:iCs/>
          <w:sz w:val="20"/>
          <w:szCs w:val="20"/>
          <w:lang w:val="en-GB"/>
        </w:rPr>
        <w:t xml:space="preserve">hive Institute News, </w:t>
      </w:r>
      <w:r>
        <w:rPr>
          <w:rFonts w:cstheme="minorHAnsi"/>
          <w:sz w:val="20"/>
          <w:szCs w:val="20"/>
          <w:lang w:val="en-GB"/>
        </w:rPr>
        <w:t>1 June 2023</w:t>
      </w:r>
    </w:p>
    <w:p w14:paraId="06D935A2" w14:textId="77777777" w:rsidR="005D60E4" w:rsidRPr="005D60E4" w:rsidRDefault="005D60E4" w:rsidP="004B146A">
      <w:pPr>
        <w:tabs>
          <w:tab w:val="left" w:pos="4147"/>
        </w:tabs>
        <w:ind w:left="720" w:hanging="720"/>
        <w:rPr>
          <w:rFonts w:cstheme="minorHAnsi"/>
          <w:sz w:val="20"/>
          <w:szCs w:val="20"/>
          <w:lang w:val="en-GB"/>
        </w:rPr>
      </w:pPr>
    </w:p>
    <w:p w14:paraId="27DC5A53" w14:textId="55EB479D" w:rsidR="004D2D7F" w:rsidRPr="004D2D7F" w:rsidRDefault="005D60E4" w:rsidP="004B146A">
      <w:pPr>
        <w:tabs>
          <w:tab w:val="left" w:pos="4147"/>
        </w:tabs>
        <w:ind w:left="720" w:hanging="720"/>
        <w:rPr>
          <w:rFonts w:cstheme="minorHAnsi"/>
          <w:sz w:val="20"/>
          <w:szCs w:val="20"/>
          <w:lang w:val="en-GB"/>
        </w:rPr>
      </w:pPr>
      <w:r w:rsidRPr="005D60E4">
        <w:rPr>
          <w:rFonts w:cstheme="minorHAnsi"/>
          <w:sz w:val="20"/>
          <w:szCs w:val="20"/>
          <w:lang w:val="en-GB"/>
        </w:rPr>
        <w:tab/>
      </w:r>
      <w:r w:rsidR="004D2D7F" w:rsidRPr="004D2D7F">
        <w:rPr>
          <w:rFonts w:cstheme="minorHAnsi"/>
          <w:sz w:val="20"/>
          <w:szCs w:val="20"/>
          <w:lang w:val="en-GB"/>
        </w:rPr>
        <w:t>Solo, Steady, and Structured Data Literacy</w:t>
      </w:r>
      <w:r w:rsidR="004D2D7F">
        <w:rPr>
          <w:rFonts w:cstheme="minorHAnsi"/>
          <w:sz w:val="20"/>
          <w:szCs w:val="20"/>
          <w:lang w:val="en-GB"/>
        </w:rPr>
        <w:t xml:space="preserve">. </w:t>
      </w:r>
      <w:hyperlink r:id="rId58" w:history="1">
        <w:r w:rsidR="004D2D7F" w:rsidRPr="004D2D7F">
          <w:rPr>
            <w:rStyle w:val="Hyperlink"/>
            <w:rFonts w:cstheme="minorHAnsi"/>
            <w:sz w:val="20"/>
            <w:szCs w:val="20"/>
            <w:lang w:val="en-GB"/>
          </w:rPr>
          <w:t>https://alexandriaarchive.org/2023/05/25/solo-steady-and-structured-data-literacy/</w:t>
        </w:r>
      </w:hyperlink>
      <w:r w:rsidR="004D2D7F" w:rsidRPr="004D2D7F">
        <w:rPr>
          <w:rFonts w:cstheme="minorHAnsi"/>
          <w:sz w:val="20"/>
          <w:szCs w:val="20"/>
          <w:lang w:val="en-GB"/>
        </w:rPr>
        <w:t xml:space="preserve">, </w:t>
      </w:r>
      <w:r w:rsidR="004D2D7F" w:rsidRPr="004D2D7F">
        <w:rPr>
          <w:rFonts w:cstheme="minorHAnsi"/>
          <w:i/>
          <w:iCs/>
          <w:sz w:val="20"/>
          <w:szCs w:val="20"/>
          <w:lang w:val="en-GB"/>
        </w:rPr>
        <w:t>The Alexandria Arc</w:t>
      </w:r>
      <w:r w:rsidR="004D2D7F">
        <w:rPr>
          <w:rFonts w:cstheme="minorHAnsi"/>
          <w:i/>
          <w:iCs/>
          <w:sz w:val="20"/>
          <w:szCs w:val="20"/>
          <w:lang w:val="en-GB"/>
        </w:rPr>
        <w:t xml:space="preserve">hive Institute News, </w:t>
      </w:r>
      <w:r w:rsidR="004D2D7F">
        <w:rPr>
          <w:rFonts w:cstheme="minorHAnsi"/>
          <w:sz w:val="20"/>
          <w:szCs w:val="20"/>
          <w:lang w:val="en-GB"/>
        </w:rPr>
        <w:t>25 May 2023</w:t>
      </w:r>
    </w:p>
    <w:p w14:paraId="5425F706" w14:textId="77777777" w:rsidR="004D2D7F" w:rsidRPr="004D2D7F" w:rsidRDefault="004D2D7F" w:rsidP="004B146A">
      <w:pPr>
        <w:tabs>
          <w:tab w:val="left" w:pos="4147"/>
        </w:tabs>
        <w:ind w:left="720" w:hanging="720"/>
        <w:rPr>
          <w:rFonts w:cstheme="minorHAnsi"/>
          <w:sz w:val="20"/>
          <w:szCs w:val="20"/>
          <w:lang w:val="en-GB"/>
        </w:rPr>
      </w:pPr>
    </w:p>
    <w:p w14:paraId="3858F93B" w14:textId="4F827C71" w:rsidR="004D2D7F" w:rsidRPr="004D2D7F" w:rsidRDefault="004D2D7F" w:rsidP="004B146A">
      <w:pPr>
        <w:tabs>
          <w:tab w:val="left" w:pos="4147"/>
        </w:tabs>
        <w:ind w:left="720" w:hanging="720"/>
        <w:rPr>
          <w:rFonts w:cstheme="minorHAnsi"/>
          <w:i/>
          <w:iCs/>
          <w:sz w:val="20"/>
          <w:szCs w:val="20"/>
          <w:lang w:val="en-GB"/>
        </w:rPr>
      </w:pPr>
      <w:r w:rsidRPr="004D2D7F">
        <w:rPr>
          <w:rFonts w:cstheme="minorHAnsi"/>
          <w:sz w:val="20"/>
          <w:szCs w:val="20"/>
          <w:lang w:val="en-GB"/>
        </w:rPr>
        <w:tab/>
        <w:t>The Creativity Clarion Call</w:t>
      </w:r>
      <w:r>
        <w:rPr>
          <w:rFonts w:cstheme="minorHAnsi"/>
          <w:sz w:val="20"/>
          <w:szCs w:val="20"/>
          <w:lang w:val="en-GB"/>
        </w:rPr>
        <w:t xml:space="preserve">. </w:t>
      </w:r>
      <w:hyperlink r:id="rId59" w:history="1">
        <w:r w:rsidRPr="004D2D7F">
          <w:rPr>
            <w:rStyle w:val="Hyperlink"/>
            <w:rFonts w:cstheme="minorHAnsi"/>
            <w:sz w:val="20"/>
            <w:szCs w:val="20"/>
            <w:lang w:val="en-GB"/>
          </w:rPr>
          <w:t>https://alexandriaarchive.org/2023/04/27/the-creativity-clarion-call/</w:t>
        </w:r>
      </w:hyperlink>
      <w:r w:rsidRPr="004D2D7F">
        <w:rPr>
          <w:rFonts w:cstheme="minorHAnsi"/>
          <w:sz w:val="20"/>
          <w:szCs w:val="20"/>
          <w:lang w:val="en-GB"/>
        </w:rPr>
        <w:t xml:space="preserve">, </w:t>
      </w:r>
      <w:r w:rsidRPr="004D2D7F">
        <w:rPr>
          <w:rFonts w:cstheme="minorHAnsi"/>
          <w:i/>
          <w:iCs/>
          <w:sz w:val="20"/>
          <w:szCs w:val="20"/>
          <w:lang w:val="en-GB"/>
        </w:rPr>
        <w:t>The Alexandria Arch</w:t>
      </w:r>
      <w:r>
        <w:rPr>
          <w:rFonts w:cstheme="minorHAnsi"/>
          <w:i/>
          <w:iCs/>
          <w:sz w:val="20"/>
          <w:szCs w:val="20"/>
          <w:lang w:val="en-GB"/>
        </w:rPr>
        <w:t xml:space="preserve">ive Institute News, </w:t>
      </w:r>
      <w:r w:rsidRPr="004D2D7F">
        <w:rPr>
          <w:rFonts w:cstheme="minorHAnsi"/>
          <w:sz w:val="20"/>
          <w:szCs w:val="20"/>
          <w:lang w:val="en-GB"/>
        </w:rPr>
        <w:t>27</w:t>
      </w:r>
      <w:r>
        <w:rPr>
          <w:rFonts w:cstheme="minorHAnsi"/>
          <w:sz w:val="20"/>
          <w:szCs w:val="20"/>
          <w:lang w:val="en-GB"/>
        </w:rPr>
        <w:t xml:space="preserve"> April 2023</w:t>
      </w:r>
    </w:p>
    <w:p w14:paraId="5D59CF56" w14:textId="77777777" w:rsidR="004D2D7F" w:rsidRPr="004D2D7F" w:rsidRDefault="004D2D7F" w:rsidP="004B146A">
      <w:pPr>
        <w:tabs>
          <w:tab w:val="left" w:pos="4147"/>
        </w:tabs>
        <w:ind w:left="720" w:hanging="720"/>
        <w:rPr>
          <w:rFonts w:cstheme="minorHAnsi"/>
          <w:sz w:val="20"/>
          <w:szCs w:val="20"/>
          <w:lang w:val="en-GB"/>
        </w:rPr>
      </w:pPr>
    </w:p>
    <w:p w14:paraId="139147F1" w14:textId="5973F540" w:rsidR="00A11A79" w:rsidRPr="002856BC" w:rsidRDefault="004D2D7F" w:rsidP="004B146A">
      <w:pPr>
        <w:tabs>
          <w:tab w:val="left" w:pos="4147"/>
        </w:tabs>
        <w:ind w:left="720" w:hanging="720"/>
        <w:rPr>
          <w:rFonts w:cstheme="minorHAnsi"/>
          <w:sz w:val="20"/>
          <w:szCs w:val="20"/>
          <w:lang w:val="en-GB"/>
        </w:rPr>
      </w:pPr>
      <w:r w:rsidRPr="004D2D7F">
        <w:rPr>
          <w:rFonts w:cstheme="minorHAnsi"/>
          <w:sz w:val="20"/>
          <w:szCs w:val="20"/>
          <w:lang w:val="en-GB"/>
        </w:rPr>
        <w:tab/>
      </w:r>
      <w:r w:rsidR="00A11A79" w:rsidRPr="002856BC">
        <w:rPr>
          <w:rFonts w:cstheme="minorHAnsi"/>
          <w:sz w:val="20"/>
          <w:szCs w:val="20"/>
          <w:lang w:val="en-GB"/>
        </w:rPr>
        <w:t xml:space="preserve">The Voyage of the Data Story. </w:t>
      </w:r>
      <w:hyperlink r:id="rId60" w:history="1">
        <w:r w:rsidR="00A11A79" w:rsidRPr="002856BC">
          <w:rPr>
            <w:rStyle w:val="Hyperlink"/>
            <w:rFonts w:cstheme="minorHAnsi"/>
            <w:sz w:val="20"/>
            <w:szCs w:val="20"/>
            <w:lang w:val="en-GB"/>
          </w:rPr>
          <w:t>https://alexandriaarchive.org/2023/04/13/the-voyage-of-the-data-story/</w:t>
        </w:r>
      </w:hyperlink>
      <w:r w:rsidR="00A11A79" w:rsidRPr="002856BC">
        <w:rPr>
          <w:rFonts w:cstheme="minorHAnsi"/>
          <w:sz w:val="20"/>
          <w:szCs w:val="20"/>
          <w:lang w:val="en-GB"/>
        </w:rPr>
        <w:t xml:space="preserve">, </w:t>
      </w:r>
      <w:r w:rsidR="00A11A79" w:rsidRPr="002856BC">
        <w:rPr>
          <w:rFonts w:cstheme="minorHAnsi"/>
          <w:i/>
          <w:iCs/>
          <w:sz w:val="20"/>
          <w:szCs w:val="20"/>
          <w:lang w:val="en-GB"/>
        </w:rPr>
        <w:t xml:space="preserve">The Alexandria Archive Institute News, </w:t>
      </w:r>
      <w:r w:rsidR="00A11A79" w:rsidRPr="002856BC">
        <w:rPr>
          <w:rFonts w:cstheme="minorHAnsi"/>
          <w:sz w:val="20"/>
          <w:szCs w:val="20"/>
          <w:lang w:val="en-GB"/>
        </w:rPr>
        <w:t>13 April 2023.</w:t>
      </w:r>
    </w:p>
    <w:p w14:paraId="0777B06C" w14:textId="77777777" w:rsidR="00A11A79" w:rsidRPr="002856BC" w:rsidRDefault="00A11A79" w:rsidP="004B146A">
      <w:pPr>
        <w:tabs>
          <w:tab w:val="left" w:pos="4147"/>
        </w:tabs>
        <w:ind w:left="720" w:hanging="720"/>
        <w:rPr>
          <w:rFonts w:cstheme="minorHAnsi"/>
          <w:sz w:val="20"/>
          <w:szCs w:val="20"/>
          <w:lang w:val="en-GB"/>
        </w:rPr>
      </w:pPr>
    </w:p>
    <w:p w14:paraId="2451418F" w14:textId="211B7EA3" w:rsidR="00A11A79" w:rsidRPr="002856BC" w:rsidRDefault="00A11A79" w:rsidP="004B146A">
      <w:pPr>
        <w:tabs>
          <w:tab w:val="left" w:pos="4147"/>
        </w:tabs>
        <w:ind w:left="720" w:hanging="720"/>
        <w:rPr>
          <w:rFonts w:cstheme="minorHAnsi"/>
          <w:sz w:val="20"/>
          <w:szCs w:val="20"/>
          <w:lang w:val="en-GB"/>
        </w:rPr>
      </w:pPr>
      <w:r w:rsidRPr="002856BC">
        <w:rPr>
          <w:rFonts w:cstheme="minorHAnsi"/>
          <w:sz w:val="20"/>
          <w:szCs w:val="20"/>
          <w:lang w:val="en-GB"/>
        </w:rPr>
        <w:tab/>
        <w:t xml:space="preserve">Act 9: Sailing Stories. </w:t>
      </w:r>
      <w:hyperlink r:id="rId61" w:history="1">
        <w:r w:rsidRPr="002856BC">
          <w:rPr>
            <w:rStyle w:val="Hyperlink"/>
            <w:rFonts w:cstheme="minorHAnsi"/>
            <w:sz w:val="20"/>
            <w:szCs w:val="20"/>
            <w:lang w:val="en-GB"/>
          </w:rPr>
          <w:t>https://alexandriaarchive.org/2023/04/07/act-9-sailing-stories/</w:t>
        </w:r>
      </w:hyperlink>
      <w:r w:rsidRPr="002856BC">
        <w:rPr>
          <w:rFonts w:cstheme="minorHAnsi"/>
          <w:sz w:val="20"/>
          <w:szCs w:val="20"/>
          <w:lang w:val="en-GB"/>
        </w:rPr>
        <w:t xml:space="preserve">, </w:t>
      </w:r>
      <w:r w:rsidRPr="002856BC">
        <w:rPr>
          <w:rFonts w:cstheme="minorHAnsi"/>
          <w:i/>
          <w:iCs/>
          <w:sz w:val="20"/>
          <w:szCs w:val="20"/>
          <w:lang w:val="en-GB"/>
        </w:rPr>
        <w:t xml:space="preserve">The Alexandria Archive Institute News, </w:t>
      </w:r>
      <w:r w:rsidRPr="002856BC">
        <w:rPr>
          <w:rFonts w:cstheme="minorHAnsi"/>
          <w:sz w:val="20"/>
          <w:szCs w:val="20"/>
          <w:lang w:val="en-GB"/>
        </w:rPr>
        <w:t xml:space="preserve">7 April 2023. </w:t>
      </w:r>
    </w:p>
    <w:p w14:paraId="0B4B5E12" w14:textId="77777777" w:rsidR="00A11A79" w:rsidRPr="002856BC" w:rsidRDefault="00A11A79" w:rsidP="004B146A">
      <w:pPr>
        <w:tabs>
          <w:tab w:val="left" w:pos="4147"/>
        </w:tabs>
        <w:ind w:left="720" w:hanging="720"/>
        <w:rPr>
          <w:rFonts w:cstheme="minorHAnsi"/>
          <w:sz w:val="20"/>
          <w:szCs w:val="20"/>
          <w:lang w:val="en-GB"/>
        </w:rPr>
      </w:pPr>
    </w:p>
    <w:p w14:paraId="7E5BC3F5" w14:textId="4DB1063C" w:rsidR="001B28D0" w:rsidRPr="002856BC" w:rsidRDefault="00A11A79" w:rsidP="004B146A">
      <w:pPr>
        <w:tabs>
          <w:tab w:val="left" w:pos="4147"/>
        </w:tabs>
        <w:ind w:left="720" w:hanging="720"/>
        <w:rPr>
          <w:rFonts w:cstheme="minorHAnsi"/>
          <w:i/>
          <w:iCs/>
          <w:sz w:val="20"/>
          <w:szCs w:val="20"/>
          <w:lang w:val="en-GB"/>
        </w:rPr>
      </w:pPr>
      <w:r w:rsidRPr="002856BC">
        <w:rPr>
          <w:rFonts w:cstheme="minorHAnsi"/>
          <w:sz w:val="20"/>
          <w:szCs w:val="20"/>
          <w:lang w:val="en-GB"/>
        </w:rPr>
        <w:tab/>
      </w:r>
      <w:r w:rsidR="001B28D0" w:rsidRPr="002856BC">
        <w:rPr>
          <w:rFonts w:cstheme="minorHAnsi"/>
          <w:sz w:val="20"/>
          <w:szCs w:val="20"/>
          <w:lang w:val="en-GB"/>
        </w:rPr>
        <w:t xml:space="preserve">Our </w:t>
      </w:r>
      <w:proofErr w:type="spellStart"/>
      <w:r w:rsidR="001B28D0" w:rsidRPr="002856BC">
        <w:rPr>
          <w:rFonts w:cstheme="minorHAnsi"/>
          <w:sz w:val="20"/>
          <w:szCs w:val="20"/>
          <w:lang w:val="en-GB"/>
        </w:rPr>
        <w:t>favorite</w:t>
      </w:r>
      <w:proofErr w:type="spellEnd"/>
      <w:r w:rsidR="001B28D0" w:rsidRPr="002856BC">
        <w:rPr>
          <w:rFonts w:cstheme="minorHAnsi"/>
          <w:sz w:val="20"/>
          <w:szCs w:val="20"/>
          <w:lang w:val="en-GB"/>
        </w:rPr>
        <w:t xml:space="preserve"> moments of SCA 2023, contributor, </w:t>
      </w:r>
      <w:hyperlink r:id="rId62" w:history="1">
        <w:r w:rsidR="001B28D0" w:rsidRPr="002856BC">
          <w:rPr>
            <w:rStyle w:val="Hyperlink"/>
            <w:rFonts w:cstheme="minorHAnsi"/>
            <w:sz w:val="20"/>
            <w:szCs w:val="20"/>
            <w:lang w:val="en-GB"/>
          </w:rPr>
          <w:t>https://alexandriaarchive.org/2023/03/30/our-favorite-moments-of-sca-2023/</w:t>
        </w:r>
      </w:hyperlink>
      <w:r w:rsidR="001B28D0" w:rsidRPr="002856BC">
        <w:rPr>
          <w:rFonts w:cstheme="minorHAnsi"/>
          <w:sz w:val="20"/>
          <w:szCs w:val="20"/>
          <w:lang w:val="en-GB"/>
        </w:rPr>
        <w:t xml:space="preserve">, </w:t>
      </w:r>
      <w:r w:rsidR="001B28D0" w:rsidRPr="002856BC">
        <w:rPr>
          <w:rFonts w:cstheme="minorHAnsi"/>
          <w:i/>
          <w:iCs/>
          <w:sz w:val="20"/>
          <w:szCs w:val="20"/>
          <w:lang w:val="en-GB"/>
        </w:rPr>
        <w:t xml:space="preserve">The Alexandria Archive Institute News, </w:t>
      </w:r>
      <w:r w:rsidR="001B28D0" w:rsidRPr="002856BC">
        <w:rPr>
          <w:rFonts w:cstheme="minorHAnsi"/>
          <w:sz w:val="20"/>
          <w:szCs w:val="20"/>
          <w:lang w:val="en-GB"/>
        </w:rPr>
        <w:t>30 March 2023</w:t>
      </w:r>
      <w:r w:rsidRPr="002856BC">
        <w:rPr>
          <w:rFonts w:cstheme="minorHAnsi"/>
          <w:sz w:val="20"/>
          <w:szCs w:val="20"/>
          <w:lang w:val="en-GB"/>
        </w:rPr>
        <w:t>.</w:t>
      </w:r>
    </w:p>
    <w:p w14:paraId="4D9C6CA8" w14:textId="77777777" w:rsidR="001B28D0" w:rsidRPr="002856BC" w:rsidRDefault="001B28D0" w:rsidP="004B146A">
      <w:pPr>
        <w:tabs>
          <w:tab w:val="left" w:pos="4147"/>
        </w:tabs>
        <w:ind w:left="720" w:hanging="720"/>
        <w:rPr>
          <w:rFonts w:cstheme="minorHAnsi"/>
          <w:sz w:val="20"/>
          <w:szCs w:val="20"/>
          <w:lang w:val="en-GB"/>
        </w:rPr>
      </w:pPr>
    </w:p>
    <w:bookmarkEnd w:id="21"/>
    <w:p w14:paraId="38564F4E" w14:textId="050155FB" w:rsidR="00F5466B" w:rsidRPr="002856BC" w:rsidRDefault="001B28D0" w:rsidP="004B146A">
      <w:pPr>
        <w:tabs>
          <w:tab w:val="left" w:pos="4147"/>
        </w:tabs>
        <w:ind w:left="720" w:hanging="720"/>
        <w:rPr>
          <w:rFonts w:cstheme="minorHAnsi"/>
          <w:sz w:val="20"/>
          <w:szCs w:val="20"/>
          <w:lang w:val="en-GB"/>
        </w:rPr>
      </w:pPr>
      <w:r w:rsidRPr="002856BC">
        <w:rPr>
          <w:rFonts w:cstheme="minorHAnsi"/>
          <w:sz w:val="20"/>
          <w:szCs w:val="20"/>
          <w:lang w:val="en-GB"/>
        </w:rPr>
        <w:tab/>
      </w:r>
      <w:r w:rsidR="00F5466B" w:rsidRPr="002856BC">
        <w:rPr>
          <w:rFonts w:cstheme="minorHAnsi"/>
          <w:sz w:val="20"/>
          <w:szCs w:val="20"/>
          <w:lang w:val="en-GB"/>
        </w:rPr>
        <w:t xml:space="preserve">Quadruple Take – An ARF lunch talk, </w:t>
      </w:r>
      <w:hyperlink r:id="rId63" w:history="1">
        <w:r w:rsidR="006C003E" w:rsidRPr="002856BC">
          <w:rPr>
            <w:rStyle w:val="Hyperlink"/>
            <w:rFonts w:cstheme="minorHAnsi"/>
            <w:sz w:val="20"/>
            <w:szCs w:val="20"/>
            <w:lang w:val="en-GB"/>
          </w:rPr>
          <w:t>https://alexandriaarchive.org/2023/03/20/quadruple-take-an-arf-lunch-talk/</w:t>
        </w:r>
      </w:hyperlink>
      <w:r w:rsidR="006C003E" w:rsidRPr="002856BC">
        <w:rPr>
          <w:rFonts w:cstheme="minorHAnsi"/>
          <w:sz w:val="20"/>
          <w:szCs w:val="20"/>
          <w:lang w:val="en-GB"/>
        </w:rPr>
        <w:t xml:space="preserve">, </w:t>
      </w:r>
      <w:r w:rsidR="006C003E" w:rsidRPr="002856BC">
        <w:rPr>
          <w:rFonts w:cstheme="minorHAnsi"/>
          <w:i/>
          <w:iCs/>
          <w:sz w:val="20"/>
          <w:szCs w:val="20"/>
          <w:lang w:val="en-GB"/>
        </w:rPr>
        <w:t xml:space="preserve">The Alexandria Archive Institute News, </w:t>
      </w:r>
      <w:r w:rsidR="006C003E" w:rsidRPr="002856BC">
        <w:rPr>
          <w:rFonts w:cstheme="minorHAnsi"/>
          <w:sz w:val="20"/>
          <w:szCs w:val="20"/>
          <w:lang w:val="en-GB"/>
        </w:rPr>
        <w:t xml:space="preserve"> 20 March 2023. </w:t>
      </w:r>
    </w:p>
    <w:p w14:paraId="7A7CF0F1" w14:textId="77777777" w:rsidR="00F5466B" w:rsidRPr="002856BC" w:rsidRDefault="00F5466B" w:rsidP="004B146A">
      <w:pPr>
        <w:tabs>
          <w:tab w:val="left" w:pos="4147"/>
        </w:tabs>
        <w:ind w:left="720" w:hanging="720"/>
        <w:rPr>
          <w:rFonts w:cstheme="minorHAnsi"/>
          <w:sz w:val="20"/>
          <w:szCs w:val="20"/>
          <w:lang w:val="en-GB"/>
        </w:rPr>
      </w:pPr>
    </w:p>
    <w:p w14:paraId="384BFD2B" w14:textId="2634486F" w:rsidR="00F5466B" w:rsidRPr="002856BC" w:rsidRDefault="00F5466B" w:rsidP="004B146A">
      <w:pPr>
        <w:tabs>
          <w:tab w:val="left" w:pos="4147"/>
        </w:tabs>
        <w:ind w:left="720" w:hanging="720"/>
        <w:rPr>
          <w:rFonts w:cstheme="minorHAnsi"/>
          <w:sz w:val="20"/>
          <w:szCs w:val="20"/>
          <w:lang w:val="en-GB"/>
        </w:rPr>
      </w:pPr>
      <w:r w:rsidRPr="002856BC">
        <w:rPr>
          <w:rFonts w:cstheme="minorHAnsi"/>
          <w:sz w:val="20"/>
          <w:szCs w:val="20"/>
          <w:lang w:val="en-GB"/>
        </w:rPr>
        <w:tab/>
        <w:t xml:space="preserve">Archaeological Data Literacy and Comics, </w:t>
      </w:r>
      <w:hyperlink r:id="rId64" w:history="1">
        <w:r w:rsidRPr="002856BC">
          <w:rPr>
            <w:rStyle w:val="Hyperlink"/>
            <w:rFonts w:cstheme="minorHAnsi"/>
            <w:sz w:val="20"/>
            <w:szCs w:val="20"/>
            <w:lang w:val="en-GB"/>
          </w:rPr>
          <w:t>https://alexandriaarchive.org/2023/03/09/archaeological-data-literacy-and-comics/</w:t>
        </w:r>
      </w:hyperlink>
      <w:r w:rsidRPr="002856BC">
        <w:rPr>
          <w:rFonts w:cstheme="minorHAnsi"/>
          <w:sz w:val="20"/>
          <w:szCs w:val="20"/>
          <w:lang w:val="en-GB"/>
        </w:rPr>
        <w:t xml:space="preserve">, </w:t>
      </w:r>
      <w:r w:rsidRPr="002856BC">
        <w:rPr>
          <w:rFonts w:cstheme="minorHAnsi"/>
          <w:i/>
          <w:iCs/>
          <w:sz w:val="20"/>
          <w:szCs w:val="20"/>
          <w:lang w:val="en-GB"/>
        </w:rPr>
        <w:t xml:space="preserve">The Alexandria Archive institute News, </w:t>
      </w:r>
      <w:r w:rsidRPr="002856BC">
        <w:rPr>
          <w:rFonts w:cstheme="minorHAnsi"/>
          <w:sz w:val="20"/>
          <w:szCs w:val="20"/>
          <w:lang w:val="en-GB"/>
        </w:rPr>
        <w:t>9 March 2023.</w:t>
      </w:r>
    </w:p>
    <w:p w14:paraId="70E9C933" w14:textId="77777777" w:rsidR="00F5466B" w:rsidRPr="002856BC" w:rsidRDefault="00F5466B" w:rsidP="004B146A">
      <w:pPr>
        <w:tabs>
          <w:tab w:val="left" w:pos="4147"/>
        </w:tabs>
        <w:ind w:left="720" w:hanging="720"/>
        <w:rPr>
          <w:rFonts w:cstheme="minorHAnsi"/>
          <w:sz w:val="20"/>
          <w:szCs w:val="20"/>
          <w:lang w:val="en-GB"/>
        </w:rPr>
      </w:pPr>
    </w:p>
    <w:p w14:paraId="49FF06B4" w14:textId="563C392E" w:rsidR="00F5466B" w:rsidRPr="002856BC" w:rsidRDefault="00F5466B" w:rsidP="004B146A">
      <w:pPr>
        <w:tabs>
          <w:tab w:val="left" w:pos="4147"/>
        </w:tabs>
        <w:ind w:left="720" w:hanging="720"/>
        <w:rPr>
          <w:rFonts w:cstheme="minorHAnsi"/>
          <w:sz w:val="20"/>
          <w:szCs w:val="20"/>
          <w:lang w:val="en-GB"/>
        </w:rPr>
      </w:pPr>
      <w:r w:rsidRPr="002856BC">
        <w:rPr>
          <w:rFonts w:cstheme="minorHAnsi"/>
          <w:sz w:val="20"/>
          <w:szCs w:val="20"/>
          <w:lang w:val="en-GB"/>
        </w:rPr>
        <w:tab/>
        <w:t xml:space="preserve">Listicles and Literacy – The Aggregative Series to promote data literacy, </w:t>
      </w:r>
      <w:hyperlink r:id="rId65" w:history="1">
        <w:r w:rsidRPr="002856BC">
          <w:rPr>
            <w:rStyle w:val="Hyperlink"/>
            <w:rFonts w:cstheme="minorHAnsi"/>
            <w:sz w:val="20"/>
            <w:szCs w:val="20"/>
            <w:lang w:val="en-GB"/>
          </w:rPr>
          <w:t>https://alexandriaarchive.org/2023/03/02/3880/</w:t>
        </w:r>
      </w:hyperlink>
      <w:r w:rsidRPr="002856BC">
        <w:rPr>
          <w:rFonts w:cstheme="minorHAnsi"/>
          <w:sz w:val="20"/>
          <w:szCs w:val="20"/>
          <w:lang w:val="en-GB"/>
        </w:rPr>
        <w:t xml:space="preserve">, </w:t>
      </w:r>
      <w:r w:rsidRPr="002856BC">
        <w:rPr>
          <w:rFonts w:cstheme="minorHAnsi"/>
          <w:i/>
          <w:iCs/>
          <w:sz w:val="20"/>
          <w:szCs w:val="20"/>
          <w:lang w:val="en-GB"/>
        </w:rPr>
        <w:t xml:space="preserve">The Alexandria Archive Institute News, </w:t>
      </w:r>
      <w:r w:rsidRPr="002856BC">
        <w:rPr>
          <w:rFonts w:cstheme="minorHAnsi"/>
          <w:sz w:val="20"/>
          <w:szCs w:val="20"/>
          <w:lang w:val="en-GB"/>
        </w:rPr>
        <w:t>2 March 2023.</w:t>
      </w:r>
    </w:p>
    <w:p w14:paraId="3AABDB93" w14:textId="77777777" w:rsidR="00F5466B" w:rsidRPr="002856BC" w:rsidRDefault="00F5466B" w:rsidP="004B146A">
      <w:pPr>
        <w:tabs>
          <w:tab w:val="left" w:pos="4147"/>
        </w:tabs>
        <w:ind w:left="720" w:hanging="720"/>
        <w:rPr>
          <w:rFonts w:cstheme="minorHAnsi"/>
          <w:sz w:val="20"/>
          <w:szCs w:val="20"/>
          <w:lang w:val="en-GB"/>
        </w:rPr>
      </w:pPr>
    </w:p>
    <w:p w14:paraId="32FC969B" w14:textId="6E136958" w:rsidR="004B146A" w:rsidRPr="002856BC" w:rsidRDefault="00F5466B" w:rsidP="004B146A">
      <w:pPr>
        <w:tabs>
          <w:tab w:val="left" w:pos="4147"/>
        </w:tabs>
        <w:ind w:left="720" w:hanging="720"/>
        <w:rPr>
          <w:rFonts w:cstheme="minorHAnsi"/>
          <w:sz w:val="20"/>
          <w:szCs w:val="20"/>
          <w:lang w:val="en-GB"/>
        </w:rPr>
      </w:pPr>
      <w:r w:rsidRPr="002856BC">
        <w:rPr>
          <w:rFonts w:cstheme="minorHAnsi"/>
          <w:sz w:val="20"/>
          <w:szCs w:val="20"/>
          <w:lang w:val="en-GB"/>
        </w:rPr>
        <w:lastRenderedPageBreak/>
        <w:tab/>
      </w:r>
      <w:r w:rsidR="004B146A" w:rsidRPr="002856BC">
        <w:rPr>
          <w:rFonts w:cstheme="minorHAnsi"/>
          <w:sz w:val="20"/>
          <w:szCs w:val="20"/>
          <w:lang w:val="en-GB"/>
        </w:rPr>
        <w:t xml:space="preserve">Keep it Creative: The Creative Series and data literacy, </w:t>
      </w:r>
      <w:hyperlink r:id="rId66" w:history="1">
        <w:r w:rsidR="004B146A" w:rsidRPr="002856BC">
          <w:rPr>
            <w:rStyle w:val="Hyperlink"/>
            <w:rFonts w:cstheme="minorHAnsi"/>
            <w:sz w:val="20"/>
            <w:szCs w:val="20"/>
            <w:lang w:val="en-GB"/>
          </w:rPr>
          <w:t>https://alexandriaarchive.org/2023/02/02/keep-it-creative/</w:t>
        </w:r>
      </w:hyperlink>
      <w:r w:rsidR="004B146A" w:rsidRPr="002856BC">
        <w:rPr>
          <w:rFonts w:cstheme="minorHAnsi"/>
          <w:sz w:val="20"/>
          <w:szCs w:val="20"/>
          <w:lang w:val="en-GB"/>
        </w:rPr>
        <w:t xml:space="preserve">, </w:t>
      </w:r>
      <w:r w:rsidR="004B146A" w:rsidRPr="002856BC">
        <w:rPr>
          <w:rFonts w:cstheme="minorHAnsi"/>
          <w:i/>
          <w:iCs/>
          <w:sz w:val="20"/>
          <w:szCs w:val="20"/>
          <w:lang w:val="en-GB"/>
        </w:rPr>
        <w:t xml:space="preserve">The Alexandria Archive Institute News, </w:t>
      </w:r>
      <w:r w:rsidR="004B146A" w:rsidRPr="002856BC">
        <w:rPr>
          <w:rFonts w:cstheme="minorHAnsi"/>
          <w:sz w:val="20"/>
          <w:szCs w:val="20"/>
          <w:lang w:val="en-GB"/>
        </w:rPr>
        <w:t xml:space="preserve">2 February 2023 </w:t>
      </w:r>
    </w:p>
    <w:p w14:paraId="3ADA3FA8" w14:textId="77777777" w:rsidR="004B146A" w:rsidRPr="002856BC" w:rsidRDefault="004B146A" w:rsidP="00590E50">
      <w:pPr>
        <w:tabs>
          <w:tab w:val="left" w:pos="4147"/>
        </w:tabs>
        <w:ind w:left="720" w:hanging="720"/>
        <w:rPr>
          <w:rFonts w:cstheme="minorHAnsi"/>
          <w:sz w:val="20"/>
          <w:szCs w:val="20"/>
          <w:lang w:val="en-GB"/>
        </w:rPr>
      </w:pPr>
    </w:p>
    <w:p w14:paraId="505E24CC" w14:textId="1A95BD9C" w:rsidR="004B146A" w:rsidRPr="002856BC" w:rsidRDefault="004B146A" w:rsidP="00590E50">
      <w:pPr>
        <w:tabs>
          <w:tab w:val="left" w:pos="4147"/>
        </w:tabs>
        <w:ind w:left="720" w:hanging="720"/>
        <w:rPr>
          <w:rFonts w:cstheme="minorHAnsi"/>
          <w:i/>
          <w:iCs/>
          <w:sz w:val="20"/>
          <w:szCs w:val="20"/>
          <w:lang w:val="en-GB"/>
        </w:rPr>
      </w:pPr>
      <w:r w:rsidRPr="002856BC">
        <w:rPr>
          <w:rFonts w:cstheme="minorHAnsi"/>
          <w:sz w:val="20"/>
          <w:szCs w:val="20"/>
          <w:lang w:val="en-GB"/>
        </w:rPr>
        <w:tab/>
        <w:t xml:space="preserve">Act 8: Editing our Stories, </w:t>
      </w:r>
      <w:hyperlink r:id="rId67" w:history="1">
        <w:r w:rsidRPr="002856BC">
          <w:rPr>
            <w:rStyle w:val="Hyperlink"/>
            <w:rFonts w:cstheme="minorHAnsi"/>
            <w:sz w:val="20"/>
            <w:szCs w:val="20"/>
            <w:lang w:val="en-GB"/>
          </w:rPr>
          <w:t>https://alexandriaarchive.org/2023/01/12/act-8-editing-our-stories/</w:t>
        </w:r>
      </w:hyperlink>
      <w:r w:rsidRPr="002856BC">
        <w:rPr>
          <w:rFonts w:cstheme="minorHAnsi"/>
          <w:sz w:val="20"/>
          <w:szCs w:val="20"/>
          <w:lang w:val="en-GB"/>
        </w:rPr>
        <w:t xml:space="preserve">, </w:t>
      </w:r>
      <w:r w:rsidRPr="002856BC">
        <w:rPr>
          <w:rFonts w:cstheme="minorHAnsi"/>
          <w:i/>
          <w:iCs/>
          <w:sz w:val="20"/>
          <w:szCs w:val="20"/>
          <w:lang w:val="en-GB"/>
        </w:rPr>
        <w:t xml:space="preserve">The Alexandria Archive Institute News, </w:t>
      </w:r>
      <w:r w:rsidRPr="002856BC">
        <w:rPr>
          <w:rFonts w:cstheme="minorHAnsi"/>
          <w:sz w:val="20"/>
          <w:szCs w:val="20"/>
          <w:lang w:val="en-GB"/>
        </w:rPr>
        <w:t>1 January 2023</w:t>
      </w:r>
      <w:bookmarkEnd w:id="20"/>
    </w:p>
    <w:p w14:paraId="18473CC6" w14:textId="77777777" w:rsidR="004B146A" w:rsidRPr="002856BC" w:rsidRDefault="004B146A" w:rsidP="00590E50">
      <w:pPr>
        <w:tabs>
          <w:tab w:val="left" w:pos="4147"/>
        </w:tabs>
        <w:ind w:left="720" w:hanging="720"/>
        <w:rPr>
          <w:rFonts w:cstheme="minorHAnsi"/>
          <w:sz w:val="20"/>
          <w:szCs w:val="20"/>
          <w:lang w:val="en-GB"/>
        </w:rPr>
      </w:pPr>
    </w:p>
    <w:p w14:paraId="5FE27930" w14:textId="2CD3DE9F" w:rsidR="00CA17B2" w:rsidRPr="002856BC" w:rsidRDefault="00477077" w:rsidP="00CA17B2">
      <w:pPr>
        <w:tabs>
          <w:tab w:val="left" w:pos="696"/>
          <w:tab w:val="left" w:pos="4147"/>
        </w:tabs>
        <w:ind w:left="720" w:hanging="720"/>
        <w:rPr>
          <w:rFonts w:cstheme="minorHAnsi"/>
          <w:sz w:val="20"/>
          <w:szCs w:val="20"/>
        </w:rPr>
      </w:pPr>
      <w:r w:rsidRPr="002856BC">
        <w:rPr>
          <w:rFonts w:cstheme="minorHAnsi"/>
          <w:sz w:val="20"/>
          <w:szCs w:val="20"/>
          <w:lang w:val="en-GB"/>
        </w:rPr>
        <w:t>2022</w:t>
      </w:r>
      <w:r w:rsidRPr="002856BC">
        <w:rPr>
          <w:rFonts w:cstheme="minorHAnsi"/>
          <w:sz w:val="20"/>
          <w:szCs w:val="20"/>
          <w:lang w:val="en-GB"/>
        </w:rPr>
        <w:tab/>
      </w:r>
      <w:bookmarkStart w:id="22" w:name="_Hlk131504354"/>
      <w:r w:rsidR="00CA17B2" w:rsidRPr="002856BC">
        <w:rPr>
          <w:rFonts w:cstheme="minorHAnsi"/>
          <w:i/>
          <w:sz w:val="20"/>
          <w:szCs w:val="20"/>
        </w:rPr>
        <w:t>GDAH Ep88 - The State of Archaeology and Social Media</w:t>
      </w:r>
      <w:r w:rsidR="00CA17B2" w:rsidRPr="002856BC">
        <w:rPr>
          <w:rFonts w:cstheme="minorHAnsi"/>
          <w:sz w:val="20"/>
          <w:szCs w:val="20"/>
        </w:rPr>
        <w:t xml:space="preserve">. Guest speaker, </w:t>
      </w:r>
      <w:r w:rsidR="00CA17B2" w:rsidRPr="002856BC">
        <w:rPr>
          <w:rFonts w:cstheme="minorHAnsi"/>
          <w:i/>
          <w:sz w:val="20"/>
          <w:szCs w:val="20"/>
        </w:rPr>
        <w:t>Go Dig a Hole,</w:t>
      </w:r>
      <w:r w:rsidR="00CA17B2" w:rsidRPr="002856BC">
        <w:rPr>
          <w:rFonts w:cstheme="minorHAnsi"/>
          <w:sz w:val="20"/>
          <w:szCs w:val="20"/>
        </w:rPr>
        <w:t xml:space="preserve"> </w:t>
      </w:r>
      <w:hyperlink r:id="rId68" w:history="1">
        <w:r w:rsidR="00CA17B2" w:rsidRPr="002856BC">
          <w:rPr>
            <w:rStyle w:val="Hyperlink"/>
            <w:rFonts w:cstheme="minorHAnsi"/>
            <w:sz w:val="20"/>
            <w:szCs w:val="20"/>
          </w:rPr>
          <w:t>https://soundcloud.com/godigahole/ep88</w:t>
        </w:r>
      </w:hyperlink>
    </w:p>
    <w:p w14:paraId="17882475" w14:textId="77777777" w:rsidR="00CA17B2" w:rsidRPr="002856BC" w:rsidRDefault="00CA17B2" w:rsidP="00590E50">
      <w:pPr>
        <w:tabs>
          <w:tab w:val="left" w:pos="4147"/>
        </w:tabs>
        <w:ind w:left="720" w:hanging="720"/>
        <w:rPr>
          <w:rFonts w:cstheme="minorHAnsi"/>
          <w:sz w:val="20"/>
          <w:szCs w:val="20"/>
          <w:lang w:val="en-GB"/>
        </w:rPr>
      </w:pPr>
    </w:p>
    <w:p w14:paraId="59BC79EC" w14:textId="5CEB5004" w:rsidR="00590E50" w:rsidRPr="002856BC" w:rsidRDefault="00CA17B2" w:rsidP="00590E50">
      <w:pPr>
        <w:tabs>
          <w:tab w:val="left" w:pos="4147"/>
        </w:tabs>
        <w:ind w:left="720" w:hanging="720"/>
        <w:rPr>
          <w:rFonts w:cstheme="minorHAnsi"/>
          <w:sz w:val="20"/>
          <w:szCs w:val="20"/>
          <w:lang w:val="en-GB"/>
        </w:rPr>
      </w:pPr>
      <w:r w:rsidRPr="002856BC">
        <w:rPr>
          <w:rFonts w:cstheme="minorHAnsi"/>
          <w:sz w:val="20"/>
          <w:szCs w:val="20"/>
          <w:lang w:val="en-GB"/>
        </w:rPr>
        <w:tab/>
      </w:r>
      <w:r w:rsidR="00590E50" w:rsidRPr="002856BC">
        <w:rPr>
          <w:rFonts w:cstheme="minorHAnsi"/>
          <w:sz w:val="20"/>
          <w:szCs w:val="20"/>
          <w:lang w:val="en-GB"/>
        </w:rPr>
        <w:t xml:space="preserve">Writing with Archaeological Inspiration, </w:t>
      </w:r>
      <w:r w:rsidR="004B146A" w:rsidRPr="002856BC">
        <w:rPr>
          <w:rFonts w:cstheme="minorHAnsi"/>
          <w:i/>
          <w:iCs/>
          <w:sz w:val="20"/>
          <w:szCs w:val="20"/>
          <w:lang w:val="en-GB"/>
        </w:rPr>
        <w:t>The Alexandria Archive Institute News</w:t>
      </w:r>
      <w:r w:rsidR="00590E50" w:rsidRPr="002856BC">
        <w:rPr>
          <w:rFonts w:cstheme="minorHAnsi"/>
          <w:i/>
          <w:iCs/>
          <w:sz w:val="20"/>
          <w:szCs w:val="20"/>
          <w:lang w:val="en-GB"/>
        </w:rPr>
        <w:t xml:space="preserve">, </w:t>
      </w:r>
      <w:hyperlink r:id="rId69" w:history="1">
        <w:r w:rsidR="00590E50" w:rsidRPr="002856BC">
          <w:rPr>
            <w:rStyle w:val="Hyperlink"/>
            <w:rFonts w:cstheme="minorHAnsi"/>
            <w:sz w:val="20"/>
            <w:szCs w:val="20"/>
            <w:lang w:val="en-GB"/>
          </w:rPr>
          <w:t>https://alexandriaarchive.org/2022/11/01/writing-with-archaeological-inspiration/</w:t>
        </w:r>
      </w:hyperlink>
      <w:r w:rsidR="00590E50" w:rsidRPr="002856BC">
        <w:rPr>
          <w:rFonts w:cstheme="minorHAnsi"/>
          <w:sz w:val="20"/>
          <w:szCs w:val="20"/>
          <w:lang w:val="en-GB"/>
        </w:rPr>
        <w:t xml:space="preserve"> 1 November 2022</w:t>
      </w:r>
    </w:p>
    <w:p w14:paraId="5E31E1C6" w14:textId="77777777" w:rsidR="00590E50" w:rsidRPr="002856BC" w:rsidRDefault="00590E50" w:rsidP="00590E50">
      <w:pPr>
        <w:tabs>
          <w:tab w:val="left" w:pos="4147"/>
        </w:tabs>
        <w:ind w:left="720" w:hanging="720"/>
        <w:rPr>
          <w:rFonts w:cstheme="minorHAnsi"/>
          <w:sz w:val="20"/>
          <w:szCs w:val="20"/>
          <w:lang w:val="en-GB"/>
        </w:rPr>
      </w:pPr>
    </w:p>
    <w:p w14:paraId="057CD0F1" w14:textId="6ED069BA" w:rsidR="00590E50" w:rsidRPr="002856BC" w:rsidRDefault="00590E50" w:rsidP="00C262E0">
      <w:pPr>
        <w:tabs>
          <w:tab w:val="left" w:pos="4147"/>
        </w:tabs>
        <w:ind w:left="720" w:hanging="720"/>
        <w:rPr>
          <w:rFonts w:cstheme="minorHAnsi"/>
          <w:sz w:val="20"/>
          <w:szCs w:val="20"/>
          <w:lang w:val="en-GB"/>
        </w:rPr>
      </w:pPr>
      <w:r w:rsidRPr="002856BC">
        <w:rPr>
          <w:rFonts w:cstheme="minorHAnsi"/>
          <w:sz w:val="20"/>
          <w:szCs w:val="20"/>
          <w:lang w:val="en-GB"/>
        </w:rPr>
        <w:tab/>
        <w:t xml:space="preserve">What are NaNoWriMo, </w:t>
      </w:r>
      <w:proofErr w:type="spellStart"/>
      <w:r w:rsidRPr="002856BC">
        <w:rPr>
          <w:rFonts w:cstheme="minorHAnsi"/>
          <w:sz w:val="20"/>
          <w:szCs w:val="20"/>
          <w:lang w:val="en-GB"/>
        </w:rPr>
        <w:t>AcWriMo</w:t>
      </w:r>
      <w:proofErr w:type="spellEnd"/>
      <w:r w:rsidRPr="002856BC">
        <w:rPr>
          <w:rFonts w:cstheme="minorHAnsi"/>
          <w:sz w:val="20"/>
          <w:szCs w:val="20"/>
          <w:lang w:val="en-GB"/>
        </w:rPr>
        <w:t xml:space="preserve">, and </w:t>
      </w:r>
      <w:proofErr w:type="spellStart"/>
      <w:r w:rsidRPr="002856BC">
        <w:rPr>
          <w:rFonts w:cstheme="minorHAnsi"/>
          <w:sz w:val="20"/>
          <w:szCs w:val="20"/>
          <w:lang w:val="en-GB"/>
        </w:rPr>
        <w:t>ArchWriMo</w:t>
      </w:r>
      <w:proofErr w:type="spellEnd"/>
      <w:r w:rsidRPr="002856BC">
        <w:rPr>
          <w:rFonts w:cstheme="minorHAnsi"/>
          <w:sz w:val="20"/>
          <w:szCs w:val="20"/>
          <w:lang w:val="en-GB"/>
        </w:rPr>
        <w:t>?,</w:t>
      </w:r>
      <w:r w:rsidR="00661FE9" w:rsidRPr="002856BC">
        <w:rPr>
          <w:rFonts w:cstheme="minorHAnsi"/>
          <w:sz w:val="20"/>
          <w:szCs w:val="20"/>
          <w:lang w:val="en-GB"/>
        </w:rPr>
        <w:t xml:space="preserve"> </w:t>
      </w:r>
      <w:r w:rsidR="004B146A" w:rsidRPr="002856BC">
        <w:rPr>
          <w:rFonts w:cstheme="minorHAnsi"/>
          <w:i/>
          <w:iCs/>
          <w:sz w:val="20"/>
          <w:szCs w:val="20"/>
          <w:lang w:val="en-GB"/>
        </w:rPr>
        <w:t>The Alexandria Archive Institute News</w:t>
      </w:r>
      <w:r w:rsidR="00661FE9" w:rsidRPr="002856BC">
        <w:rPr>
          <w:rFonts w:cstheme="minorHAnsi"/>
          <w:i/>
          <w:iCs/>
          <w:sz w:val="20"/>
          <w:szCs w:val="20"/>
          <w:lang w:val="en-GB"/>
        </w:rPr>
        <w:t>,</w:t>
      </w:r>
      <w:r w:rsidRPr="002856BC">
        <w:rPr>
          <w:rFonts w:cstheme="minorHAnsi"/>
          <w:sz w:val="20"/>
          <w:szCs w:val="20"/>
          <w:lang w:val="en-GB"/>
        </w:rPr>
        <w:t xml:space="preserve"> </w:t>
      </w:r>
      <w:hyperlink r:id="rId70" w:history="1">
        <w:r w:rsidRPr="002856BC">
          <w:rPr>
            <w:rStyle w:val="Hyperlink"/>
            <w:rFonts w:cstheme="minorHAnsi"/>
            <w:sz w:val="20"/>
            <w:szCs w:val="20"/>
            <w:lang w:val="en-GB"/>
          </w:rPr>
          <w:t>https://alexandriaarchive.org/2022/10/27/what-are-nanowrimo-acwrimo-and-archwrimo/</w:t>
        </w:r>
      </w:hyperlink>
      <w:r w:rsidRPr="002856BC">
        <w:rPr>
          <w:rFonts w:cstheme="minorHAnsi"/>
          <w:sz w:val="20"/>
          <w:szCs w:val="20"/>
          <w:lang w:val="en-GB"/>
        </w:rPr>
        <w:t xml:space="preserve"> 27 Oct</w:t>
      </w:r>
      <w:r w:rsidR="00661FE9" w:rsidRPr="002856BC">
        <w:rPr>
          <w:rFonts w:cstheme="minorHAnsi"/>
          <w:sz w:val="20"/>
          <w:szCs w:val="20"/>
          <w:lang w:val="en-GB"/>
        </w:rPr>
        <w:t>o</w:t>
      </w:r>
      <w:r w:rsidRPr="002856BC">
        <w:rPr>
          <w:rFonts w:cstheme="minorHAnsi"/>
          <w:sz w:val="20"/>
          <w:szCs w:val="20"/>
          <w:lang w:val="en-GB"/>
        </w:rPr>
        <w:t>ber 2022</w:t>
      </w:r>
    </w:p>
    <w:p w14:paraId="06062E93" w14:textId="36358389" w:rsidR="00590E50" w:rsidRPr="002856BC" w:rsidRDefault="00590E50" w:rsidP="00C262E0">
      <w:pPr>
        <w:tabs>
          <w:tab w:val="left" w:pos="4147"/>
        </w:tabs>
        <w:ind w:left="720" w:hanging="720"/>
        <w:rPr>
          <w:rFonts w:cstheme="minorHAnsi"/>
          <w:sz w:val="20"/>
          <w:szCs w:val="20"/>
          <w:lang w:val="en-GB"/>
        </w:rPr>
      </w:pPr>
    </w:p>
    <w:p w14:paraId="3E03F935" w14:textId="3F873A36" w:rsidR="00590E50" w:rsidRPr="002856BC" w:rsidRDefault="00590E50" w:rsidP="00C262E0">
      <w:pPr>
        <w:tabs>
          <w:tab w:val="left" w:pos="4147"/>
        </w:tabs>
        <w:ind w:left="720" w:hanging="720"/>
        <w:rPr>
          <w:rFonts w:cstheme="minorHAnsi"/>
          <w:sz w:val="20"/>
          <w:szCs w:val="20"/>
          <w:lang w:val="en-GB"/>
        </w:rPr>
      </w:pPr>
      <w:r w:rsidRPr="002856BC">
        <w:rPr>
          <w:rFonts w:cstheme="minorHAnsi"/>
          <w:sz w:val="20"/>
          <w:szCs w:val="20"/>
          <w:lang w:val="en-GB"/>
        </w:rPr>
        <w:tab/>
        <w:t xml:space="preserve">Act 7: Sharing our Stories, </w:t>
      </w:r>
      <w:r w:rsidR="004B146A" w:rsidRPr="002856BC">
        <w:rPr>
          <w:rFonts w:cstheme="minorHAnsi"/>
          <w:i/>
          <w:iCs/>
          <w:sz w:val="20"/>
          <w:szCs w:val="20"/>
          <w:lang w:val="en-GB"/>
        </w:rPr>
        <w:t>The Alexandria Archive Institute News</w:t>
      </w:r>
      <w:r w:rsidRPr="002856BC">
        <w:rPr>
          <w:rFonts w:cstheme="minorHAnsi"/>
          <w:sz w:val="20"/>
          <w:szCs w:val="20"/>
          <w:lang w:val="en-GB"/>
        </w:rPr>
        <w:t>,</w:t>
      </w:r>
      <w:r w:rsidRPr="002856BC">
        <w:rPr>
          <w:rFonts w:cstheme="minorHAnsi"/>
          <w:sz w:val="20"/>
          <w:szCs w:val="20"/>
        </w:rPr>
        <w:t xml:space="preserve"> </w:t>
      </w:r>
      <w:hyperlink r:id="rId71" w:history="1">
        <w:r w:rsidRPr="002856BC">
          <w:rPr>
            <w:rStyle w:val="Hyperlink"/>
            <w:rFonts w:cstheme="minorHAnsi"/>
            <w:sz w:val="20"/>
            <w:szCs w:val="20"/>
            <w:lang w:val="en-GB"/>
          </w:rPr>
          <w:t>https://alexandriaarchive.org/2022/10/13/act-7-sharing-our-stories/</w:t>
        </w:r>
      </w:hyperlink>
      <w:r w:rsidRPr="002856BC">
        <w:rPr>
          <w:rFonts w:cstheme="minorHAnsi"/>
          <w:sz w:val="20"/>
          <w:szCs w:val="20"/>
          <w:lang w:val="en-GB"/>
        </w:rPr>
        <w:t xml:space="preserve"> 13 October 2022</w:t>
      </w:r>
    </w:p>
    <w:p w14:paraId="499AA55B" w14:textId="7208B285" w:rsidR="00590E50" w:rsidRPr="002856BC" w:rsidRDefault="00590E50" w:rsidP="00C262E0">
      <w:pPr>
        <w:tabs>
          <w:tab w:val="left" w:pos="4147"/>
        </w:tabs>
        <w:ind w:left="720" w:hanging="720"/>
        <w:rPr>
          <w:rFonts w:cstheme="minorHAnsi"/>
          <w:sz w:val="20"/>
          <w:szCs w:val="20"/>
          <w:lang w:val="en-GB"/>
        </w:rPr>
      </w:pPr>
      <w:r w:rsidRPr="002856BC">
        <w:rPr>
          <w:rFonts w:cstheme="minorHAnsi"/>
          <w:sz w:val="20"/>
          <w:szCs w:val="20"/>
          <w:lang w:val="en-GB"/>
        </w:rPr>
        <w:tab/>
      </w:r>
    </w:p>
    <w:p w14:paraId="52B5863C" w14:textId="0BFCBFFB" w:rsidR="00590E50" w:rsidRPr="002856BC" w:rsidRDefault="00590E50" w:rsidP="00C262E0">
      <w:pPr>
        <w:tabs>
          <w:tab w:val="left" w:pos="4147"/>
        </w:tabs>
        <w:ind w:left="720" w:hanging="720"/>
        <w:rPr>
          <w:rFonts w:cstheme="minorHAnsi"/>
          <w:sz w:val="20"/>
          <w:szCs w:val="20"/>
          <w:lang w:val="en-GB"/>
        </w:rPr>
      </w:pPr>
      <w:r w:rsidRPr="002856BC">
        <w:rPr>
          <w:rFonts w:cstheme="minorHAnsi"/>
          <w:sz w:val="20"/>
          <w:szCs w:val="20"/>
          <w:lang w:val="en-GB"/>
        </w:rPr>
        <w:tab/>
        <w:t xml:space="preserve">Archaeological Art for a Data-Driven #ArchInk,  </w:t>
      </w:r>
      <w:r w:rsidR="004B146A" w:rsidRPr="002856BC">
        <w:rPr>
          <w:rFonts w:cstheme="minorHAnsi"/>
          <w:i/>
          <w:iCs/>
          <w:sz w:val="20"/>
          <w:szCs w:val="20"/>
          <w:lang w:val="en-GB"/>
        </w:rPr>
        <w:t>The Alexandria Archive Institute News</w:t>
      </w:r>
      <w:r w:rsidRPr="002856BC">
        <w:rPr>
          <w:rFonts w:cstheme="minorHAnsi"/>
          <w:sz w:val="20"/>
          <w:szCs w:val="20"/>
          <w:lang w:val="en-GB"/>
        </w:rPr>
        <w:t xml:space="preserve">, </w:t>
      </w:r>
      <w:hyperlink r:id="rId72" w:history="1">
        <w:r w:rsidRPr="002856BC">
          <w:rPr>
            <w:rStyle w:val="Hyperlink"/>
            <w:rFonts w:cstheme="minorHAnsi"/>
            <w:sz w:val="20"/>
            <w:szCs w:val="20"/>
            <w:lang w:val="en-GB"/>
          </w:rPr>
          <w:t>https://alexandriaarchive.org/2022/10/01/archaeological-art-for-a-data-driven-archink/</w:t>
        </w:r>
      </w:hyperlink>
      <w:r w:rsidRPr="002856BC">
        <w:rPr>
          <w:rFonts w:cstheme="minorHAnsi"/>
          <w:sz w:val="20"/>
          <w:szCs w:val="20"/>
          <w:lang w:val="en-GB"/>
        </w:rPr>
        <w:t xml:space="preserve"> 1 October 2022</w:t>
      </w:r>
    </w:p>
    <w:p w14:paraId="4DED4AF4" w14:textId="23613ED8" w:rsidR="00D8036C" w:rsidRPr="002856BC" w:rsidRDefault="00D8036C" w:rsidP="00C262E0">
      <w:pPr>
        <w:tabs>
          <w:tab w:val="left" w:pos="4147"/>
        </w:tabs>
        <w:ind w:left="720" w:hanging="720"/>
        <w:rPr>
          <w:rFonts w:cstheme="minorHAnsi"/>
          <w:sz w:val="20"/>
          <w:szCs w:val="20"/>
          <w:lang w:val="en-GB"/>
        </w:rPr>
      </w:pPr>
    </w:p>
    <w:p w14:paraId="64B4B3E4" w14:textId="760A5FDA" w:rsidR="00D8036C" w:rsidRPr="002856BC" w:rsidRDefault="00D8036C" w:rsidP="00C262E0">
      <w:pPr>
        <w:tabs>
          <w:tab w:val="left" w:pos="4147"/>
        </w:tabs>
        <w:ind w:left="720" w:hanging="720"/>
        <w:rPr>
          <w:rFonts w:cstheme="minorHAnsi"/>
          <w:sz w:val="20"/>
          <w:szCs w:val="20"/>
          <w:lang w:val="en-GB"/>
        </w:rPr>
      </w:pPr>
      <w:r w:rsidRPr="002856BC">
        <w:rPr>
          <w:rFonts w:cstheme="minorHAnsi"/>
          <w:sz w:val="20"/>
          <w:szCs w:val="20"/>
          <w:lang w:val="en-GB"/>
        </w:rPr>
        <w:tab/>
        <w:t>The Fall 2022 Data Stories Table of Contents!,</w:t>
      </w:r>
      <w:r w:rsidR="00661FE9" w:rsidRPr="002856BC">
        <w:rPr>
          <w:rFonts w:cstheme="minorHAnsi"/>
          <w:sz w:val="20"/>
          <w:szCs w:val="20"/>
          <w:lang w:val="en-GB"/>
        </w:rPr>
        <w:t xml:space="preserve"> </w:t>
      </w:r>
      <w:r w:rsidR="004B146A" w:rsidRPr="002856BC">
        <w:rPr>
          <w:rFonts w:cstheme="minorHAnsi"/>
          <w:i/>
          <w:iCs/>
          <w:sz w:val="20"/>
          <w:szCs w:val="20"/>
          <w:lang w:val="en-GB"/>
        </w:rPr>
        <w:t>The Alexandria Archive Institute News</w:t>
      </w:r>
      <w:r w:rsidRPr="002856BC">
        <w:rPr>
          <w:rFonts w:cstheme="minorHAnsi"/>
          <w:sz w:val="20"/>
          <w:szCs w:val="20"/>
          <w:lang w:val="en-GB"/>
        </w:rPr>
        <w:t xml:space="preserve">, </w:t>
      </w:r>
      <w:hyperlink r:id="rId73" w:history="1">
        <w:r w:rsidRPr="002856BC">
          <w:rPr>
            <w:rStyle w:val="Hyperlink"/>
            <w:rFonts w:cstheme="minorHAnsi"/>
            <w:sz w:val="20"/>
            <w:szCs w:val="20"/>
            <w:lang w:val="en-GB"/>
          </w:rPr>
          <w:t>https://alexandriaarchive.org/2022/09/27/the-fall-2022-data-stories-table-of-contents/</w:t>
        </w:r>
      </w:hyperlink>
      <w:r w:rsidRPr="002856BC">
        <w:rPr>
          <w:rFonts w:cstheme="minorHAnsi"/>
          <w:sz w:val="20"/>
          <w:szCs w:val="20"/>
          <w:lang w:val="en-GB"/>
        </w:rPr>
        <w:t xml:space="preserve"> 27 September 2022</w:t>
      </w:r>
    </w:p>
    <w:p w14:paraId="512203F3" w14:textId="77777777" w:rsidR="00590E50" w:rsidRPr="002856BC" w:rsidRDefault="00590E50" w:rsidP="00C262E0">
      <w:pPr>
        <w:tabs>
          <w:tab w:val="left" w:pos="4147"/>
        </w:tabs>
        <w:ind w:left="720" w:hanging="720"/>
        <w:rPr>
          <w:rFonts w:cstheme="minorHAnsi"/>
          <w:sz w:val="20"/>
          <w:szCs w:val="20"/>
          <w:lang w:val="en-GB"/>
        </w:rPr>
      </w:pPr>
      <w:r w:rsidRPr="002856BC">
        <w:rPr>
          <w:rFonts w:cstheme="minorHAnsi"/>
          <w:sz w:val="20"/>
          <w:szCs w:val="20"/>
          <w:lang w:val="en-GB"/>
        </w:rPr>
        <w:tab/>
      </w:r>
    </w:p>
    <w:p w14:paraId="210724D7" w14:textId="760FB6D2" w:rsidR="00D8036C" w:rsidRPr="002856BC" w:rsidRDefault="00590E50" w:rsidP="00D8036C">
      <w:pPr>
        <w:tabs>
          <w:tab w:val="left" w:pos="4147"/>
        </w:tabs>
        <w:ind w:left="720" w:hanging="720"/>
        <w:rPr>
          <w:rFonts w:cstheme="minorHAnsi"/>
          <w:sz w:val="20"/>
          <w:szCs w:val="20"/>
          <w:lang w:val="en-GB"/>
        </w:rPr>
      </w:pPr>
      <w:r w:rsidRPr="002856BC">
        <w:rPr>
          <w:rFonts w:cstheme="minorHAnsi"/>
          <w:sz w:val="20"/>
          <w:szCs w:val="20"/>
          <w:lang w:val="en-GB"/>
        </w:rPr>
        <w:tab/>
      </w:r>
      <w:r w:rsidR="002674A5" w:rsidRPr="002856BC">
        <w:rPr>
          <w:rFonts w:cstheme="minorHAnsi"/>
          <w:sz w:val="20"/>
          <w:szCs w:val="20"/>
          <w:lang w:val="en-GB"/>
        </w:rPr>
        <w:t xml:space="preserve">Act 6: Publishing our stories, </w:t>
      </w:r>
      <w:r w:rsidR="004B146A" w:rsidRPr="002856BC">
        <w:rPr>
          <w:rFonts w:cstheme="minorHAnsi"/>
          <w:i/>
          <w:iCs/>
          <w:sz w:val="20"/>
          <w:szCs w:val="20"/>
          <w:lang w:val="en-GB"/>
        </w:rPr>
        <w:t>The Alexandria Archive Institute News</w:t>
      </w:r>
      <w:r w:rsidR="002674A5" w:rsidRPr="002856BC">
        <w:rPr>
          <w:rFonts w:cstheme="minorHAnsi"/>
          <w:i/>
          <w:iCs/>
          <w:sz w:val="20"/>
          <w:szCs w:val="20"/>
          <w:lang w:val="en-GB"/>
        </w:rPr>
        <w:t xml:space="preserve">, </w:t>
      </w:r>
      <w:hyperlink r:id="rId74" w:history="1">
        <w:r w:rsidR="002674A5" w:rsidRPr="002856BC">
          <w:rPr>
            <w:rStyle w:val="Hyperlink"/>
            <w:rFonts w:cstheme="minorHAnsi"/>
            <w:sz w:val="20"/>
            <w:szCs w:val="20"/>
            <w:lang w:val="en-GB"/>
          </w:rPr>
          <w:t>https://alexandriaarchive.org/2022/06/30/act-6-publishing-our-stories/</w:t>
        </w:r>
      </w:hyperlink>
      <w:r w:rsidR="002674A5" w:rsidRPr="002856BC">
        <w:rPr>
          <w:rFonts w:cstheme="minorHAnsi"/>
          <w:sz w:val="20"/>
          <w:szCs w:val="20"/>
          <w:lang w:val="en-GB"/>
        </w:rPr>
        <w:t xml:space="preserve"> 30 June 2022</w:t>
      </w:r>
    </w:p>
    <w:p w14:paraId="0A2EC3D2" w14:textId="77777777" w:rsidR="00D8036C" w:rsidRPr="002856BC" w:rsidRDefault="00D8036C" w:rsidP="00D8036C">
      <w:pPr>
        <w:tabs>
          <w:tab w:val="left" w:pos="4147"/>
        </w:tabs>
        <w:ind w:left="720" w:hanging="720"/>
        <w:rPr>
          <w:rFonts w:cstheme="minorHAnsi"/>
          <w:sz w:val="20"/>
          <w:szCs w:val="20"/>
          <w:lang w:val="en-GB"/>
        </w:rPr>
      </w:pPr>
      <w:r w:rsidRPr="002856BC">
        <w:rPr>
          <w:rFonts w:cstheme="minorHAnsi"/>
          <w:sz w:val="20"/>
          <w:szCs w:val="20"/>
          <w:lang w:val="en-GB"/>
        </w:rPr>
        <w:tab/>
      </w:r>
    </w:p>
    <w:p w14:paraId="1C59DF06" w14:textId="285E21DF" w:rsidR="00D8036C" w:rsidRPr="002856BC" w:rsidRDefault="00D8036C" w:rsidP="00D8036C">
      <w:pPr>
        <w:tabs>
          <w:tab w:val="left" w:pos="4147"/>
        </w:tabs>
        <w:ind w:left="720" w:hanging="720"/>
        <w:rPr>
          <w:rFonts w:cstheme="minorHAnsi"/>
          <w:sz w:val="20"/>
          <w:szCs w:val="20"/>
          <w:lang w:val="en-GB"/>
        </w:rPr>
      </w:pPr>
      <w:r w:rsidRPr="002856BC">
        <w:rPr>
          <w:rFonts w:cstheme="minorHAnsi"/>
          <w:sz w:val="20"/>
          <w:szCs w:val="20"/>
          <w:lang w:val="en-GB"/>
        </w:rPr>
        <w:tab/>
        <w:t xml:space="preserve">What are </w:t>
      </w:r>
      <w:proofErr w:type="spellStart"/>
      <w:r w:rsidRPr="002856BC">
        <w:rPr>
          <w:rFonts w:cstheme="minorHAnsi"/>
          <w:sz w:val="20"/>
          <w:szCs w:val="20"/>
          <w:lang w:val="en-GB"/>
        </w:rPr>
        <w:t>Artober</w:t>
      </w:r>
      <w:proofErr w:type="spellEnd"/>
      <w:r w:rsidRPr="002856BC">
        <w:rPr>
          <w:rFonts w:cstheme="minorHAnsi"/>
          <w:sz w:val="20"/>
          <w:szCs w:val="20"/>
          <w:lang w:val="en-GB"/>
        </w:rPr>
        <w:t xml:space="preserve"> and </w:t>
      </w:r>
      <w:proofErr w:type="spellStart"/>
      <w:r w:rsidRPr="002856BC">
        <w:rPr>
          <w:rFonts w:cstheme="minorHAnsi"/>
          <w:sz w:val="20"/>
          <w:szCs w:val="20"/>
          <w:lang w:val="en-GB"/>
        </w:rPr>
        <w:t>ArchInk</w:t>
      </w:r>
      <w:proofErr w:type="spellEnd"/>
      <w:r w:rsidRPr="002856BC">
        <w:rPr>
          <w:rFonts w:cstheme="minorHAnsi"/>
          <w:sz w:val="20"/>
          <w:szCs w:val="20"/>
          <w:lang w:val="en-GB"/>
        </w:rPr>
        <w:t xml:space="preserve">?, </w:t>
      </w:r>
      <w:r w:rsidR="004B146A" w:rsidRPr="002856BC">
        <w:rPr>
          <w:rFonts w:cstheme="minorHAnsi"/>
          <w:i/>
          <w:iCs/>
          <w:sz w:val="20"/>
          <w:szCs w:val="20"/>
          <w:lang w:val="en-GB"/>
        </w:rPr>
        <w:t>The Alexandria Archive Institute News</w:t>
      </w:r>
      <w:r w:rsidRPr="002856BC">
        <w:rPr>
          <w:rFonts w:cstheme="minorHAnsi"/>
          <w:sz w:val="20"/>
          <w:szCs w:val="20"/>
          <w:lang w:val="en-GB"/>
        </w:rPr>
        <w:t>,</w:t>
      </w:r>
      <w:r w:rsidRPr="002856BC">
        <w:rPr>
          <w:rFonts w:cstheme="minorHAnsi"/>
          <w:sz w:val="20"/>
          <w:szCs w:val="20"/>
        </w:rPr>
        <w:t xml:space="preserve"> </w:t>
      </w:r>
      <w:hyperlink r:id="rId75" w:history="1">
        <w:r w:rsidRPr="002856BC">
          <w:rPr>
            <w:rStyle w:val="Hyperlink"/>
            <w:rFonts w:cstheme="minorHAnsi"/>
            <w:sz w:val="20"/>
            <w:szCs w:val="20"/>
            <w:lang w:val="en-GB"/>
          </w:rPr>
          <w:t>https://alexandriaarchive.org/2022/09/23/what-are-artober-and-archink/</w:t>
        </w:r>
      </w:hyperlink>
      <w:r w:rsidRPr="002856BC">
        <w:rPr>
          <w:rFonts w:cstheme="minorHAnsi"/>
          <w:sz w:val="20"/>
          <w:szCs w:val="20"/>
          <w:lang w:val="en-GB"/>
        </w:rPr>
        <w:t xml:space="preserve"> 23 September 2022</w:t>
      </w:r>
    </w:p>
    <w:p w14:paraId="43D0DBA8" w14:textId="77777777" w:rsidR="00D8036C" w:rsidRPr="002856BC" w:rsidRDefault="00D8036C" w:rsidP="00D8036C">
      <w:pPr>
        <w:tabs>
          <w:tab w:val="left" w:pos="4147"/>
        </w:tabs>
        <w:ind w:left="720" w:hanging="720"/>
        <w:rPr>
          <w:rFonts w:cstheme="minorHAnsi"/>
          <w:sz w:val="20"/>
          <w:szCs w:val="20"/>
          <w:lang w:val="en-GB"/>
        </w:rPr>
      </w:pPr>
      <w:r w:rsidRPr="002856BC">
        <w:rPr>
          <w:rFonts w:cstheme="minorHAnsi"/>
          <w:sz w:val="20"/>
          <w:szCs w:val="20"/>
          <w:lang w:val="en-GB"/>
        </w:rPr>
        <w:tab/>
      </w:r>
    </w:p>
    <w:p w14:paraId="3B706F4C" w14:textId="2639D250" w:rsidR="00D8036C" w:rsidRPr="002856BC" w:rsidRDefault="00D8036C" w:rsidP="00D8036C">
      <w:pPr>
        <w:tabs>
          <w:tab w:val="left" w:pos="4147"/>
        </w:tabs>
        <w:ind w:left="720" w:hanging="720"/>
        <w:rPr>
          <w:rFonts w:cstheme="minorHAnsi"/>
          <w:sz w:val="20"/>
          <w:szCs w:val="20"/>
          <w:lang w:val="en-GB"/>
        </w:rPr>
      </w:pPr>
      <w:r w:rsidRPr="002856BC">
        <w:rPr>
          <w:rFonts w:cstheme="minorHAnsi"/>
          <w:sz w:val="20"/>
          <w:szCs w:val="20"/>
          <w:lang w:val="en-GB"/>
        </w:rPr>
        <w:tab/>
        <w:t>Tapping away at our Tutorial Series,</w:t>
      </w:r>
      <w:r w:rsidRPr="002856BC">
        <w:rPr>
          <w:rFonts w:cstheme="minorHAnsi"/>
          <w:i/>
          <w:iCs/>
          <w:sz w:val="20"/>
          <w:szCs w:val="20"/>
          <w:lang w:val="en-GB"/>
        </w:rPr>
        <w:t xml:space="preserve"> </w:t>
      </w:r>
      <w:r w:rsidR="004B146A" w:rsidRPr="002856BC">
        <w:rPr>
          <w:rFonts w:cstheme="minorHAnsi"/>
          <w:i/>
          <w:iCs/>
          <w:sz w:val="20"/>
          <w:szCs w:val="20"/>
          <w:lang w:val="en-GB"/>
        </w:rPr>
        <w:t>The Alexandria Archive Institute News</w:t>
      </w:r>
      <w:r w:rsidRPr="002856BC">
        <w:rPr>
          <w:rFonts w:cstheme="minorHAnsi"/>
          <w:sz w:val="20"/>
          <w:szCs w:val="20"/>
          <w:lang w:val="en-GB"/>
        </w:rPr>
        <w:t>,</w:t>
      </w:r>
      <w:r w:rsidRPr="002856BC">
        <w:rPr>
          <w:rFonts w:cstheme="minorHAnsi"/>
          <w:sz w:val="20"/>
          <w:szCs w:val="20"/>
        </w:rPr>
        <w:t xml:space="preserve"> </w:t>
      </w:r>
      <w:hyperlink r:id="rId76" w:history="1">
        <w:r w:rsidRPr="002856BC">
          <w:rPr>
            <w:rStyle w:val="Hyperlink"/>
            <w:rFonts w:cstheme="minorHAnsi"/>
            <w:sz w:val="20"/>
            <w:szCs w:val="20"/>
            <w:lang w:val="en-GB"/>
          </w:rPr>
          <w:t>https://alexandriaarchive.org/2022/09/15/tapping-away-at-at-our-tutorial-series/</w:t>
        </w:r>
      </w:hyperlink>
      <w:r w:rsidRPr="002856BC">
        <w:rPr>
          <w:rFonts w:cstheme="minorHAnsi"/>
          <w:sz w:val="20"/>
          <w:szCs w:val="20"/>
          <w:lang w:val="en-GB"/>
        </w:rPr>
        <w:t xml:space="preserve"> 15 September 2022</w:t>
      </w:r>
    </w:p>
    <w:p w14:paraId="38FA3204" w14:textId="715DA276" w:rsidR="00D8036C" w:rsidRPr="002856BC" w:rsidRDefault="00D8036C" w:rsidP="00D8036C">
      <w:pPr>
        <w:tabs>
          <w:tab w:val="left" w:pos="4147"/>
        </w:tabs>
        <w:ind w:left="720" w:hanging="720"/>
        <w:rPr>
          <w:rFonts w:cstheme="minorHAnsi"/>
          <w:sz w:val="20"/>
          <w:szCs w:val="20"/>
          <w:lang w:val="en-GB"/>
        </w:rPr>
      </w:pPr>
    </w:p>
    <w:p w14:paraId="302E6EFF" w14:textId="00559E8A" w:rsidR="00D8036C" w:rsidRPr="002856BC" w:rsidRDefault="00D8036C" w:rsidP="00D8036C">
      <w:pPr>
        <w:tabs>
          <w:tab w:val="left" w:pos="4147"/>
        </w:tabs>
        <w:ind w:left="720" w:hanging="720"/>
        <w:rPr>
          <w:rFonts w:cstheme="minorHAnsi"/>
          <w:sz w:val="20"/>
          <w:szCs w:val="20"/>
          <w:lang w:val="en-GB"/>
        </w:rPr>
      </w:pPr>
      <w:r w:rsidRPr="002856BC">
        <w:rPr>
          <w:rFonts w:cstheme="minorHAnsi"/>
          <w:sz w:val="20"/>
          <w:szCs w:val="20"/>
          <w:lang w:val="en-GB"/>
        </w:rPr>
        <w:tab/>
        <w:t>Call for a Sensitivity reader!,</w:t>
      </w:r>
      <w:r w:rsidRPr="002856BC">
        <w:rPr>
          <w:rFonts w:cstheme="minorHAnsi"/>
          <w:i/>
          <w:iCs/>
          <w:sz w:val="20"/>
          <w:szCs w:val="20"/>
          <w:lang w:val="en-GB"/>
        </w:rPr>
        <w:t xml:space="preserve"> </w:t>
      </w:r>
      <w:r w:rsidR="004B146A" w:rsidRPr="002856BC">
        <w:rPr>
          <w:rFonts w:cstheme="minorHAnsi"/>
          <w:i/>
          <w:iCs/>
          <w:sz w:val="20"/>
          <w:szCs w:val="20"/>
          <w:lang w:val="en-GB"/>
        </w:rPr>
        <w:t>The Alexandria Archive Institute News</w:t>
      </w:r>
      <w:r w:rsidRPr="002856BC">
        <w:rPr>
          <w:rFonts w:cstheme="minorHAnsi"/>
          <w:sz w:val="20"/>
          <w:szCs w:val="20"/>
          <w:lang w:val="en-GB"/>
        </w:rPr>
        <w:t>,</w:t>
      </w:r>
      <w:r w:rsidRPr="002856BC">
        <w:rPr>
          <w:rFonts w:cstheme="minorHAnsi"/>
          <w:sz w:val="20"/>
          <w:szCs w:val="20"/>
        </w:rPr>
        <w:t xml:space="preserve"> </w:t>
      </w:r>
      <w:hyperlink r:id="rId77" w:history="1">
        <w:r w:rsidRPr="002856BC">
          <w:rPr>
            <w:rStyle w:val="Hyperlink"/>
            <w:rFonts w:cstheme="minorHAnsi"/>
            <w:sz w:val="20"/>
            <w:szCs w:val="20"/>
            <w:lang w:val="en-GB"/>
          </w:rPr>
          <w:t>https://alexandriaarchive.org/2022/08/23/call-for-a-sensitivity-reader/</w:t>
        </w:r>
      </w:hyperlink>
      <w:r w:rsidRPr="002856BC">
        <w:rPr>
          <w:rFonts w:cstheme="minorHAnsi"/>
          <w:sz w:val="20"/>
          <w:szCs w:val="20"/>
          <w:lang w:val="en-GB"/>
        </w:rPr>
        <w:t xml:space="preserve"> 23 August 2022</w:t>
      </w:r>
    </w:p>
    <w:p w14:paraId="176FF4A2" w14:textId="3D08B029" w:rsidR="00D8036C" w:rsidRPr="002856BC" w:rsidRDefault="00D8036C" w:rsidP="00D8036C">
      <w:pPr>
        <w:tabs>
          <w:tab w:val="left" w:pos="4147"/>
        </w:tabs>
        <w:ind w:left="720" w:hanging="720"/>
        <w:rPr>
          <w:rFonts w:cstheme="minorHAnsi"/>
          <w:sz w:val="20"/>
          <w:szCs w:val="20"/>
          <w:lang w:val="en-GB"/>
        </w:rPr>
      </w:pPr>
    </w:p>
    <w:p w14:paraId="115AEF69" w14:textId="456F9E82" w:rsidR="00D8036C" w:rsidRPr="002856BC" w:rsidRDefault="00D8036C" w:rsidP="00D8036C">
      <w:pPr>
        <w:tabs>
          <w:tab w:val="left" w:pos="4147"/>
        </w:tabs>
        <w:ind w:left="720" w:hanging="720"/>
        <w:rPr>
          <w:rFonts w:cstheme="minorHAnsi"/>
          <w:sz w:val="20"/>
          <w:szCs w:val="20"/>
          <w:lang w:val="en-GB"/>
        </w:rPr>
      </w:pPr>
      <w:r w:rsidRPr="002856BC">
        <w:rPr>
          <w:rFonts w:cstheme="minorHAnsi"/>
          <w:sz w:val="20"/>
          <w:szCs w:val="20"/>
          <w:lang w:val="en-GB"/>
        </w:rPr>
        <w:tab/>
        <w:t>Winning them over to the data side – An ARF workshop on Data lit and viz,</w:t>
      </w:r>
      <w:r w:rsidRPr="002856BC">
        <w:rPr>
          <w:rFonts w:cstheme="minorHAnsi"/>
          <w:i/>
          <w:iCs/>
          <w:sz w:val="20"/>
          <w:szCs w:val="20"/>
          <w:lang w:val="en-GB"/>
        </w:rPr>
        <w:t xml:space="preserve"> </w:t>
      </w:r>
      <w:r w:rsidR="004B146A" w:rsidRPr="002856BC">
        <w:rPr>
          <w:rFonts w:cstheme="minorHAnsi"/>
          <w:i/>
          <w:iCs/>
          <w:sz w:val="20"/>
          <w:szCs w:val="20"/>
          <w:lang w:val="en-GB"/>
        </w:rPr>
        <w:t>The Alexandria Archive Institute News</w:t>
      </w:r>
      <w:r w:rsidRPr="002856BC">
        <w:rPr>
          <w:rFonts w:cstheme="minorHAnsi"/>
          <w:sz w:val="20"/>
          <w:szCs w:val="20"/>
          <w:lang w:val="en-GB"/>
        </w:rPr>
        <w:t xml:space="preserve">, </w:t>
      </w:r>
      <w:hyperlink r:id="rId78" w:history="1">
        <w:r w:rsidRPr="002856BC">
          <w:rPr>
            <w:rStyle w:val="Hyperlink"/>
            <w:rFonts w:cstheme="minorHAnsi"/>
            <w:sz w:val="20"/>
            <w:szCs w:val="20"/>
            <w:lang w:val="en-GB"/>
          </w:rPr>
          <w:t>https://alexandriaarchive.org/2022/09/08/winning-them-over-to-the-data-side-an-arf-workshop-on-data-lit-and-viz/</w:t>
        </w:r>
      </w:hyperlink>
      <w:r w:rsidRPr="002856BC">
        <w:rPr>
          <w:rFonts w:cstheme="minorHAnsi"/>
          <w:sz w:val="20"/>
          <w:szCs w:val="20"/>
          <w:lang w:val="en-GB"/>
        </w:rPr>
        <w:t xml:space="preserve"> 8 September 2022</w:t>
      </w:r>
    </w:p>
    <w:p w14:paraId="69C2DE23" w14:textId="77777777" w:rsidR="00D8036C" w:rsidRPr="002856BC" w:rsidRDefault="00D8036C" w:rsidP="00C262E0">
      <w:pPr>
        <w:tabs>
          <w:tab w:val="left" w:pos="4147"/>
        </w:tabs>
        <w:ind w:left="720" w:hanging="720"/>
        <w:rPr>
          <w:rFonts w:cstheme="minorHAnsi"/>
          <w:sz w:val="20"/>
          <w:szCs w:val="20"/>
          <w:lang w:val="en-GB"/>
        </w:rPr>
      </w:pPr>
    </w:p>
    <w:p w14:paraId="2CCEA0DE" w14:textId="129DF6DE" w:rsidR="00D8036C" w:rsidRPr="002856BC" w:rsidRDefault="00D8036C" w:rsidP="00C262E0">
      <w:pPr>
        <w:tabs>
          <w:tab w:val="left" w:pos="4147"/>
        </w:tabs>
        <w:ind w:left="720" w:hanging="720"/>
        <w:rPr>
          <w:rFonts w:cstheme="minorHAnsi"/>
          <w:sz w:val="20"/>
          <w:szCs w:val="20"/>
          <w:lang w:val="en-GB"/>
        </w:rPr>
      </w:pPr>
      <w:r w:rsidRPr="002856BC">
        <w:rPr>
          <w:rFonts w:cstheme="minorHAnsi"/>
          <w:sz w:val="20"/>
          <w:szCs w:val="20"/>
          <w:lang w:val="en-GB"/>
        </w:rPr>
        <w:tab/>
        <w:t>The Digital Data Stories Series,</w:t>
      </w:r>
      <w:r w:rsidRPr="002856BC">
        <w:rPr>
          <w:rFonts w:cstheme="minorHAnsi"/>
          <w:i/>
          <w:iCs/>
          <w:sz w:val="20"/>
          <w:szCs w:val="20"/>
          <w:lang w:val="en-GB"/>
        </w:rPr>
        <w:t xml:space="preserve"> </w:t>
      </w:r>
      <w:r w:rsidR="004B146A" w:rsidRPr="002856BC">
        <w:rPr>
          <w:rFonts w:cstheme="minorHAnsi"/>
          <w:i/>
          <w:iCs/>
          <w:sz w:val="20"/>
          <w:szCs w:val="20"/>
          <w:lang w:val="en-GB"/>
        </w:rPr>
        <w:t>The Alexandria Archive Institute News</w:t>
      </w:r>
      <w:r w:rsidRPr="002856BC">
        <w:rPr>
          <w:rFonts w:cstheme="minorHAnsi"/>
          <w:sz w:val="20"/>
          <w:szCs w:val="20"/>
          <w:lang w:val="en-GB"/>
        </w:rPr>
        <w:t>,</w:t>
      </w:r>
      <w:r w:rsidRPr="002856BC">
        <w:rPr>
          <w:rFonts w:cstheme="minorHAnsi"/>
          <w:sz w:val="20"/>
          <w:szCs w:val="20"/>
        </w:rPr>
        <w:t xml:space="preserve"> </w:t>
      </w:r>
      <w:hyperlink r:id="rId79" w:history="1">
        <w:r w:rsidRPr="002856BC">
          <w:rPr>
            <w:rStyle w:val="Hyperlink"/>
            <w:rFonts w:cstheme="minorHAnsi"/>
            <w:sz w:val="20"/>
            <w:szCs w:val="20"/>
            <w:lang w:val="en-GB"/>
          </w:rPr>
          <w:t>https://alexandriaarchive.org/2022/08/08/the-digital-data-stories-series/</w:t>
        </w:r>
      </w:hyperlink>
      <w:r w:rsidRPr="002856BC">
        <w:rPr>
          <w:rFonts w:cstheme="minorHAnsi"/>
          <w:sz w:val="20"/>
          <w:szCs w:val="20"/>
          <w:lang w:val="en-GB"/>
        </w:rPr>
        <w:t xml:space="preserve"> 8 August 2022</w:t>
      </w:r>
    </w:p>
    <w:p w14:paraId="0DED4934" w14:textId="631E1A5E" w:rsidR="00D8036C" w:rsidRPr="002856BC" w:rsidRDefault="00D8036C" w:rsidP="00C262E0">
      <w:pPr>
        <w:tabs>
          <w:tab w:val="left" w:pos="4147"/>
        </w:tabs>
        <w:ind w:left="720" w:hanging="720"/>
        <w:rPr>
          <w:rFonts w:cstheme="minorHAnsi"/>
          <w:sz w:val="20"/>
          <w:szCs w:val="20"/>
          <w:lang w:val="en-GB"/>
        </w:rPr>
      </w:pPr>
    </w:p>
    <w:p w14:paraId="14E6771F" w14:textId="12A66D68" w:rsidR="00D8036C" w:rsidRPr="002856BC" w:rsidRDefault="00D8036C" w:rsidP="00C262E0">
      <w:pPr>
        <w:tabs>
          <w:tab w:val="left" w:pos="4147"/>
        </w:tabs>
        <w:ind w:left="720" w:hanging="720"/>
        <w:rPr>
          <w:rFonts w:cstheme="minorHAnsi"/>
          <w:sz w:val="20"/>
          <w:szCs w:val="20"/>
          <w:lang w:val="en-GB"/>
        </w:rPr>
      </w:pPr>
      <w:r w:rsidRPr="002856BC">
        <w:rPr>
          <w:rFonts w:cstheme="minorHAnsi"/>
          <w:sz w:val="20"/>
          <w:szCs w:val="20"/>
          <w:lang w:val="en-GB"/>
        </w:rPr>
        <w:tab/>
        <w:t>Demographics and data stories,</w:t>
      </w:r>
      <w:r w:rsidRPr="002856BC">
        <w:rPr>
          <w:rFonts w:cstheme="minorHAnsi"/>
          <w:i/>
          <w:iCs/>
          <w:sz w:val="20"/>
          <w:szCs w:val="20"/>
          <w:lang w:val="en-GB"/>
        </w:rPr>
        <w:t xml:space="preserve"> </w:t>
      </w:r>
      <w:r w:rsidR="004B146A" w:rsidRPr="002856BC">
        <w:rPr>
          <w:rFonts w:cstheme="minorHAnsi"/>
          <w:i/>
          <w:iCs/>
          <w:sz w:val="20"/>
          <w:szCs w:val="20"/>
          <w:lang w:val="en-GB"/>
        </w:rPr>
        <w:t>The Alexandria Archive Institute News</w:t>
      </w:r>
      <w:r w:rsidRPr="002856BC">
        <w:rPr>
          <w:rFonts w:cstheme="minorHAnsi"/>
          <w:sz w:val="20"/>
          <w:szCs w:val="20"/>
          <w:lang w:val="en-GB"/>
        </w:rPr>
        <w:t xml:space="preserve">, </w:t>
      </w:r>
      <w:hyperlink r:id="rId80" w:history="1">
        <w:r w:rsidRPr="002856BC">
          <w:rPr>
            <w:rStyle w:val="Hyperlink"/>
            <w:rFonts w:cstheme="minorHAnsi"/>
            <w:sz w:val="20"/>
            <w:szCs w:val="20"/>
            <w:lang w:val="en-GB"/>
          </w:rPr>
          <w:t>https://alexandriaarchive.org/2022/07/08/demographics-and-data-stories/</w:t>
        </w:r>
      </w:hyperlink>
      <w:r w:rsidRPr="002856BC">
        <w:rPr>
          <w:rFonts w:cstheme="minorHAnsi"/>
          <w:sz w:val="20"/>
          <w:szCs w:val="20"/>
          <w:lang w:val="en-GB"/>
        </w:rPr>
        <w:t xml:space="preserve"> 8 July 2022</w:t>
      </w:r>
    </w:p>
    <w:p w14:paraId="4A4EA596" w14:textId="46333599" w:rsidR="00D8036C" w:rsidRPr="002856BC" w:rsidRDefault="00D8036C" w:rsidP="00C262E0">
      <w:pPr>
        <w:tabs>
          <w:tab w:val="left" w:pos="4147"/>
        </w:tabs>
        <w:ind w:left="720" w:hanging="720"/>
        <w:rPr>
          <w:rFonts w:cstheme="minorHAnsi"/>
          <w:sz w:val="20"/>
          <w:szCs w:val="20"/>
          <w:lang w:val="en-GB"/>
        </w:rPr>
      </w:pPr>
    </w:p>
    <w:p w14:paraId="359BFAB6" w14:textId="7D800DD6" w:rsidR="00D8036C" w:rsidRPr="002856BC" w:rsidRDefault="00D8036C" w:rsidP="00C262E0">
      <w:pPr>
        <w:tabs>
          <w:tab w:val="left" w:pos="4147"/>
        </w:tabs>
        <w:ind w:left="720" w:hanging="720"/>
        <w:rPr>
          <w:rFonts w:cstheme="minorHAnsi"/>
          <w:sz w:val="20"/>
          <w:szCs w:val="20"/>
          <w:lang w:val="en-GB"/>
        </w:rPr>
      </w:pPr>
      <w:r w:rsidRPr="002856BC">
        <w:rPr>
          <w:rFonts w:cstheme="minorHAnsi"/>
          <w:sz w:val="20"/>
          <w:szCs w:val="20"/>
          <w:lang w:val="en-GB"/>
        </w:rPr>
        <w:tab/>
        <w:t>Act 6: Publishing our stories,</w:t>
      </w:r>
      <w:r w:rsidRPr="002856BC">
        <w:rPr>
          <w:rFonts w:cstheme="minorHAnsi"/>
          <w:i/>
          <w:iCs/>
          <w:sz w:val="20"/>
          <w:szCs w:val="20"/>
          <w:lang w:val="en-GB"/>
        </w:rPr>
        <w:t xml:space="preserve"> </w:t>
      </w:r>
      <w:r w:rsidR="004B146A" w:rsidRPr="002856BC">
        <w:rPr>
          <w:rFonts w:cstheme="minorHAnsi"/>
          <w:i/>
          <w:iCs/>
          <w:sz w:val="20"/>
          <w:szCs w:val="20"/>
          <w:lang w:val="en-GB"/>
        </w:rPr>
        <w:t>The Alexandria Archive Institute News</w:t>
      </w:r>
      <w:r w:rsidRPr="002856BC">
        <w:rPr>
          <w:rFonts w:cstheme="minorHAnsi"/>
          <w:sz w:val="20"/>
          <w:szCs w:val="20"/>
          <w:lang w:val="en-GB"/>
        </w:rPr>
        <w:t xml:space="preserve">, </w:t>
      </w:r>
      <w:hyperlink r:id="rId81" w:history="1">
        <w:r w:rsidRPr="002856BC">
          <w:rPr>
            <w:rStyle w:val="Hyperlink"/>
            <w:rFonts w:cstheme="minorHAnsi"/>
            <w:sz w:val="20"/>
            <w:szCs w:val="20"/>
            <w:lang w:val="en-GB"/>
          </w:rPr>
          <w:t>https://alexandriaarchive.org/2022/06/30/act-6-publishing-our-stories/</w:t>
        </w:r>
      </w:hyperlink>
      <w:r w:rsidRPr="002856BC">
        <w:rPr>
          <w:rFonts w:cstheme="minorHAnsi"/>
          <w:sz w:val="20"/>
          <w:szCs w:val="20"/>
          <w:lang w:val="en-GB"/>
        </w:rPr>
        <w:t xml:space="preserve"> 30 June 2022</w:t>
      </w:r>
    </w:p>
    <w:p w14:paraId="4AF4F40C" w14:textId="73D0D029" w:rsidR="00D8036C" w:rsidRPr="002856BC" w:rsidRDefault="002674A5" w:rsidP="00C262E0">
      <w:pPr>
        <w:tabs>
          <w:tab w:val="left" w:pos="4147"/>
        </w:tabs>
        <w:ind w:left="720" w:hanging="720"/>
        <w:rPr>
          <w:rFonts w:cstheme="minorHAnsi"/>
          <w:sz w:val="20"/>
          <w:szCs w:val="20"/>
          <w:lang w:val="en-GB"/>
        </w:rPr>
      </w:pPr>
      <w:r w:rsidRPr="002856BC">
        <w:rPr>
          <w:rFonts w:cstheme="minorHAnsi"/>
          <w:sz w:val="20"/>
          <w:szCs w:val="20"/>
          <w:lang w:val="en-GB"/>
        </w:rPr>
        <w:tab/>
      </w:r>
    </w:p>
    <w:p w14:paraId="44E030F3" w14:textId="32435D75" w:rsidR="002674A5" w:rsidRPr="002856BC" w:rsidRDefault="00D8036C" w:rsidP="00C262E0">
      <w:pPr>
        <w:tabs>
          <w:tab w:val="left" w:pos="4147"/>
        </w:tabs>
        <w:ind w:left="720" w:hanging="720"/>
        <w:rPr>
          <w:rFonts w:cstheme="minorHAnsi"/>
          <w:sz w:val="20"/>
          <w:szCs w:val="20"/>
          <w:lang w:val="en-GB"/>
        </w:rPr>
      </w:pPr>
      <w:r w:rsidRPr="002856BC">
        <w:rPr>
          <w:rFonts w:cstheme="minorHAnsi"/>
          <w:sz w:val="20"/>
          <w:szCs w:val="20"/>
          <w:lang w:val="en-GB"/>
        </w:rPr>
        <w:tab/>
      </w:r>
      <w:r w:rsidR="002674A5" w:rsidRPr="002856BC">
        <w:rPr>
          <w:rFonts w:cstheme="minorHAnsi"/>
          <w:sz w:val="20"/>
          <w:szCs w:val="20"/>
          <w:lang w:val="en-GB"/>
        </w:rPr>
        <w:t xml:space="preserve">REVIEW: The Legend of Auntie Po: We Make Our Own Gods, </w:t>
      </w:r>
      <w:r w:rsidR="002674A5" w:rsidRPr="002856BC">
        <w:rPr>
          <w:rFonts w:cstheme="minorHAnsi"/>
          <w:i/>
          <w:iCs/>
          <w:sz w:val="20"/>
          <w:szCs w:val="20"/>
          <w:lang w:val="en-GB"/>
        </w:rPr>
        <w:t xml:space="preserve">WWAC, </w:t>
      </w:r>
      <w:hyperlink r:id="rId82" w:history="1">
        <w:r w:rsidR="002674A5" w:rsidRPr="002856BC">
          <w:rPr>
            <w:rStyle w:val="Hyperlink"/>
            <w:rFonts w:cstheme="minorHAnsi"/>
            <w:sz w:val="20"/>
            <w:szCs w:val="20"/>
            <w:lang w:val="en-GB"/>
          </w:rPr>
          <w:t>https://womenwriteaboutcomics.com/2022/06/review-the-legend-of-auntie-po-we-make-our-own-gods/</w:t>
        </w:r>
      </w:hyperlink>
      <w:r w:rsidR="002674A5" w:rsidRPr="002856BC">
        <w:rPr>
          <w:rFonts w:cstheme="minorHAnsi"/>
          <w:sz w:val="20"/>
          <w:szCs w:val="20"/>
          <w:lang w:val="en-GB"/>
        </w:rPr>
        <w:t xml:space="preserve"> 29 June 2022</w:t>
      </w:r>
    </w:p>
    <w:p w14:paraId="3564BEF9" w14:textId="77777777" w:rsidR="002674A5" w:rsidRPr="002856BC" w:rsidRDefault="002674A5" w:rsidP="00C262E0">
      <w:pPr>
        <w:tabs>
          <w:tab w:val="left" w:pos="4147"/>
        </w:tabs>
        <w:ind w:left="720" w:hanging="720"/>
        <w:rPr>
          <w:rFonts w:cstheme="minorHAnsi"/>
          <w:sz w:val="20"/>
          <w:szCs w:val="20"/>
          <w:lang w:val="en-GB"/>
        </w:rPr>
      </w:pPr>
    </w:p>
    <w:p w14:paraId="5FED7D1C" w14:textId="0A03BE4B" w:rsidR="00856615" w:rsidRPr="002856BC" w:rsidRDefault="00856615" w:rsidP="00C262E0">
      <w:pPr>
        <w:tabs>
          <w:tab w:val="left" w:pos="4147"/>
        </w:tabs>
        <w:ind w:left="720" w:hanging="720"/>
        <w:rPr>
          <w:rFonts w:cstheme="minorHAnsi"/>
          <w:sz w:val="20"/>
          <w:szCs w:val="20"/>
          <w:lang w:val="en-GB"/>
        </w:rPr>
      </w:pPr>
      <w:r w:rsidRPr="002856BC">
        <w:rPr>
          <w:rFonts w:cstheme="minorHAnsi"/>
          <w:sz w:val="20"/>
          <w:szCs w:val="20"/>
          <w:lang w:val="en-GB"/>
        </w:rPr>
        <w:tab/>
        <w:t>AAI Reads – Data Feminism, contributor with L.</w:t>
      </w:r>
      <w:r w:rsidR="00AC14E9">
        <w:rPr>
          <w:rFonts w:cstheme="minorHAnsi"/>
          <w:sz w:val="20"/>
          <w:szCs w:val="20"/>
          <w:lang w:val="en-GB"/>
        </w:rPr>
        <w:t xml:space="preserve"> </w:t>
      </w:r>
      <w:r w:rsidRPr="002856BC">
        <w:rPr>
          <w:rFonts w:cstheme="minorHAnsi"/>
          <w:sz w:val="20"/>
          <w:szCs w:val="20"/>
          <w:lang w:val="en-GB"/>
        </w:rPr>
        <w:t xml:space="preserve">Meghan Dennis, </w:t>
      </w:r>
      <w:r w:rsidR="004B146A" w:rsidRPr="002856BC">
        <w:rPr>
          <w:rFonts w:cstheme="minorHAnsi"/>
          <w:i/>
          <w:iCs/>
          <w:sz w:val="20"/>
          <w:szCs w:val="20"/>
          <w:lang w:val="en-GB"/>
        </w:rPr>
        <w:t>The Alexandria Archive Institute News</w:t>
      </w:r>
      <w:r w:rsidRPr="002856BC">
        <w:rPr>
          <w:rFonts w:cstheme="minorHAnsi"/>
          <w:i/>
          <w:iCs/>
          <w:sz w:val="20"/>
          <w:szCs w:val="20"/>
          <w:lang w:val="en-GB"/>
        </w:rPr>
        <w:t xml:space="preserve">, </w:t>
      </w:r>
      <w:hyperlink r:id="rId83" w:history="1">
        <w:r w:rsidRPr="002856BC">
          <w:rPr>
            <w:rStyle w:val="Hyperlink"/>
            <w:rFonts w:cstheme="minorHAnsi"/>
            <w:sz w:val="20"/>
            <w:szCs w:val="20"/>
            <w:lang w:val="en-GB"/>
          </w:rPr>
          <w:t>https://alexandriaarchive.org/2022/06/23/aai-reads-data-feminism/</w:t>
        </w:r>
      </w:hyperlink>
      <w:r w:rsidRPr="002856BC">
        <w:rPr>
          <w:rFonts w:cstheme="minorHAnsi"/>
          <w:sz w:val="20"/>
          <w:szCs w:val="20"/>
          <w:lang w:val="en-GB"/>
        </w:rPr>
        <w:t xml:space="preserve"> 23 June 2022</w:t>
      </w:r>
    </w:p>
    <w:p w14:paraId="26B7DA52" w14:textId="77777777" w:rsidR="00856615" w:rsidRPr="002856BC" w:rsidRDefault="00856615" w:rsidP="00C262E0">
      <w:pPr>
        <w:tabs>
          <w:tab w:val="left" w:pos="4147"/>
        </w:tabs>
        <w:ind w:left="720" w:hanging="720"/>
        <w:rPr>
          <w:rFonts w:cstheme="minorHAnsi"/>
          <w:sz w:val="20"/>
          <w:szCs w:val="20"/>
          <w:lang w:val="en-GB"/>
        </w:rPr>
      </w:pPr>
      <w:r w:rsidRPr="002856BC">
        <w:rPr>
          <w:rFonts w:cstheme="minorHAnsi"/>
          <w:sz w:val="20"/>
          <w:szCs w:val="20"/>
          <w:lang w:val="en-GB"/>
        </w:rPr>
        <w:tab/>
      </w:r>
    </w:p>
    <w:p w14:paraId="68257426" w14:textId="58E2F6D6" w:rsidR="00C262E0" w:rsidRPr="002856BC" w:rsidRDefault="00856615" w:rsidP="00C262E0">
      <w:pPr>
        <w:tabs>
          <w:tab w:val="left" w:pos="4147"/>
        </w:tabs>
        <w:ind w:left="720" w:hanging="720"/>
        <w:rPr>
          <w:rFonts w:cstheme="minorHAnsi"/>
          <w:sz w:val="20"/>
          <w:szCs w:val="20"/>
          <w:lang w:val="en-GB"/>
        </w:rPr>
      </w:pPr>
      <w:r w:rsidRPr="002856BC">
        <w:rPr>
          <w:rFonts w:cstheme="minorHAnsi"/>
          <w:sz w:val="20"/>
          <w:szCs w:val="20"/>
          <w:lang w:val="en-GB"/>
        </w:rPr>
        <w:lastRenderedPageBreak/>
        <w:tab/>
      </w:r>
      <w:r w:rsidR="00C262E0" w:rsidRPr="002856BC">
        <w:rPr>
          <w:rFonts w:cstheme="minorHAnsi"/>
          <w:sz w:val="20"/>
          <w:szCs w:val="20"/>
          <w:lang w:val="en-GB"/>
        </w:rPr>
        <w:t xml:space="preserve">Artifacts, Belongings, and Finds Oh my!, </w:t>
      </w:r>
      <w:r w:rsidR="004B146A" w:rsidRPr="002856BC">
        <w:rPr>
          <w:rFonts w:cstheme="minorHAnsi"/>
          <w:i/>
          <w:iCs/>
          <w:sz w:val="20"/>
          <w:szCs w:val="20"/>
          <w:lang w:val="en-GB"/>
        </w:rPr>
        <w:t>The Alexandria Archive Institute News</w:t>
      </w:r>
      <w:r w:rsidR="00C262E0" w:rsidRPr="002856BC">
        <w:rPr>
          <w:rFonts w:cstheme="minorHAnsi"/>
          <w:i/>
          <w:iCs/>
          <w:sz w:val="20"/>
          <w:szCs w:val="20"/>
          <w:lang w:val="en-GB"/>
        </w:rPr>
        <w:t xml:space="preserve">, </w:t>
      </w:r>
      <w:hyperlink r:id="rId84" w:history="1">
        <w:r w:rsidR="00C262E0" w:rsidRPr="002856BC">
          <w:rPr>
            <w:rStyle w:val="Hyperlink"/>
            <w:rFonts w:cstheme="minorHAnsi"/>
            <w:sz w:val="20"/>
            <w:szCs w:val="20"/>
            <w:lang w:val="en-GB"/>
          </w:rPr>
          <w:t>https://alexandriaarchive.org/2022/06/16/artifacts-belongings-and-finds-oh-my/</w:t>
        </w:r>
      </w:hyperlink>
      <w:r w:rsidR="00C262E0" w:rsidRPr="002856BC">
        <w:rPr>
          <w:rFonts w:cstheme="minorHAnsi"/>
          <w:sz w:val="20"/>
          <w:szCs w:val="20"/>
          <w:lang w:val="en-GB"/>
        </w:rPr>
        <w:t xml:space="preserve"> 16 June 2022</w:t>
      </w:r>
    </w:p>
    <w:p w14:paraId="4BDBCD84" w14:textId="77777777" w:rsidR="00C262E0" w:rsidRPr="002856BC" w:rsidRDefault="00C262E0" w:rsidP="00C262E0">
      <w:pPr>
        <w:tabs>
          <w:tab w:val="left" w:pos="4147"/>
        </w:tabs>
        <w:ind w:left="720" w:hanging="720"/>
        <w:rPr>
          <w:rFonts w:cstheme="minorHAnsi"/>
          <w:sz w:val="20"/>
          <w:szCs w:val="20"/>
          <w:lang w:val="en-GB"/>
        </w:rPr>
      </w:pPr>
    </w:p>
    <w:p w14:paraId="2E434897" w14:textId="0A893AE6" w:rsidR="00C262E0" w:rsidRPr="002856BC" w:rsidRDefault="00C262E0" w:rsidP="00C262E0">
      <w:pPr>
        <w:tabs>
          <w:tab w:val="left" w:pos="4147"/>
        </w:tabs>
        <w:ind w:left="720" w:hanging="720"/>
        <w:rPr>
          <w:rFonts w:cstheme="minorHAnsi"/>
          <w:sz w:val="20"/>
          <w:szCs w:val="20"/>
          <w:lang w:val="en-GB"/>
        </w:rPr>
      </w:pPr>
      <w:r w:rsidRPr="002856BC">
        <w:rPr>
          <w:rFonts w:cstheme="minorHAnsi"/>
          <w:sz w:val="20"/>
          <w:szCs w:val="20"/>
          <w:lang w:val="en-GB"/>
        </w:rPr>
        <w:tab/>
        <w:t xml:space="preserve">Whose Heritage? Using material culture to celebrate AANHPI heritage month, </w:t>
      </w:r>
      <w:r w:rsidR="004B146A" w:rsidRPr="002856BC">
        <w:rPr>
          <w:rFonts w:cstheme="minorHAnsi"/>
          <w:i/>
          <w:iCs/>
          <w:sz w:val="20"/>
          <w:szCs w:val="20"/>
          <w:lang w:val="en-GB"/>
        </w:rPr>
        <w:t>The Alexandria Archive Institute News</w:t>
      </w:r>
      <w:r w:rsidRPr="002856BC">
        <w:rPr>
          <w:rFonts w:cstheme="minorHAnsi"/>
          <w:i/>
          <w:iCs/>
          <w:sz w:val="20"/>
          <w:szCs w:val="20"/>
          <w:lang w:val="en-GB"/>
        </w:rPr>
        <w:t xml:space="preserve">, </w:t>
      </w:r>
      <w:hyperlink r:id="rId85" w:history="1">
        <w:r w:rsidRPr="002856BC">
          <w:rPr>
            <w:rStyle w:val="Hyperlink"/>
            <w:rFonts w:cstheme="minorHAnsi"/>
            <w:sz w:val="20"/>
            <w:szCs w:val="20"/>
            <w:lang w:val="en-GB"/>
          </w:rPr>
          <w:t>https://alexandriaarchive.org/2022/05/13/to-celebrate-aanhpihm-this-article-looks-at-asian-stoneware-jars-found-around-the-world/</w:t>
        </w:r>
      </w:hyperlink>
      <w:r w:rsidRPr="002856BC">
        <w:rPr>
          <w:rFonts w:cstheme="minorHAnsi"/>
          <w:sz w:val="20"/>
          <w:szCs w:val="20"/>
          <w:lang w:val="en-GB"/>
        </w:rPr>
        <w:t xml:space="preserve"> 13 May 2022</w:t>
      </w:r>
    </w:p>
    <w:p w14:paraId="4455EFBF" w14:textId="77777777" w:rsidR="00C262E0" w:rsidRPr="002856BC" w:rsidRDefault="00C262E0" w:rsidP="00C262E0">
      <w:pPr>
        <w:tabs>
          <w:tab w:val="left" w:pos="4147"/>
        </w:tabs>
        <w:ind w:left="720" w:hanging="720"/>
        <w:rPr>
          <w:rFonts w:cstheme="minorHAnsi"/>
          <w:sz w:val="20"/>
          <w:szCs w:val="20"/>
          <w:lang w:val="en-GB"/>
        </w:rPr>
      </w:pPr>
    </w:p>
    <w:p w14:paraId="5ABCF79D" w14:textId="55D89C73" w:rsidR="00C262E0" w:rsidRPr="002856BC" w:rsidRDefault="00C262E0" w:rsidP="00C262E0">
      <w:pPr>
        <w:tabs>
          <w:tab w:val="left" w:pos="4147"/>
        </w:tabs>
        <w:ind w:left="720" w:hanging="720"/>
        <w:rPr>
          <w:rFonts w:cstheme="minorHAnsi"/>
          <w:sz w:val="20"/>
          <w:szCs w:val="20"/>
          <w:lang w:val="en-GB"/>
        </w:rPr>
      </w:pPr>
      <w:r w:rsidRPr="002856BC">
        <w:rPr>
          <w:rFonts w:cstheme="minorHAnsi"/>
          <w:sz w:val="20"/>
          <w:szCs w:val="20"/>
          <w:lang w:val="en-GB"/>
        </w:rPr>
        <w:tab/>
        <w:t xml:space="preserve">AAI Reads – Weapons of Math Destruction, contributor with L. Meghan Dennis and Eric Kansa, </w:t>
      </w:r>
      <w:r w:rsidR="004B146A" w:rsidRPr="002856BC">
        <w:rPr>
          <w:rFonts w:cstheme="minorHAnsi"/>
          <w:i/>
          <w:iCs/>
          <w:sz w:val="20"/>
          <w:szCs w:val="20"/>
          <w:lang w:val="en-GB"/>
        </w:rPr>
        <w:t>The Alexandria Archive Institute News</w:t>
      </w:r>
      <w:r w:rsidRPr="002856BC">
        <w:rPr>
          <w:rFonts w:cstheme="minorHAnsi"/>
          <w:i/>
          <w:iCs/>
          <w:sz w:val="20"/>
          <w:szCs w:val="20"/>
          <w:lang w:val="en-GB"/>
        </w:rPr>
        <w:t xml:space="preserve">, </w:t>
      </w:r>
      <w:hyperlink r:id="rId86" w:history="1">
        <w:r w:rsidRPr="002856BC">
          <w:rPr>
            <w:rStyle w:val="Hyperlink"/>
            <w:rFonts w:cstheme="minorHAnsi"/>
            <w:sz w:val="20"/>
            <w:szCs w:val="20"/>
            <w:lang w:val="en-GB"/>
          </w:rPr>
          <w:t>https://alexandriaarchive.org/2022/04/28/aai-reads-weapons-of-math-destruction/</w:t>
        </w:r>
      </w:hyperlink>
      <w:r w:rsidRPr="002856BC">
        <w:rPr>
          <w:rFonts w:cstheme="minorHAnsi"/>
          <w:sz w:val="20"/>
          <w:szCs w:val="20"/>
          <w:lang w:val="en-GB"/>
        </w:rPr>
        <w:t xml:space="preserve"> 28 April 2022</w:t>
      </w:r>
    </w:p>
    <w:p w14:paraId="049CC768" w14:textId="77777777" w:rsidR="00C262E0" w:rsidRPr="002856BC" w:rsidRDefault="00C262E0" w:rsidP="004B09A0">
      <w:pPr>
        <w:tabs>
          <w:tab w:val="left" w:pos="4147"/>
        </w:tabs>
        <w:ind w:left="720" w:hanging="720"/>
        <w:rPr>
          <w:rFonts w:cstheme="minorHAnsi"/>
          <w:sz w:val="20"/>
          <w:szCs w:val="20"/>
          <w:lang w:val="en-GB"/>
        </w:rPr>
      </w:pPr>
    </w:p>
    <w:p w14:paraId="311967D4" w14:textId="448E36ED" w:rsidR="00C262E0" w:rsidRPr="002856BC" w:rsidRDefault="00C262E0" w:rsidP="004B09A0">
      <w:pPr>
        <w:tabs>
          <w:tab w:val="left" w:pos="4147"/>
        </w:tabs>
        <w:ind w:left="720" w:hanging="720"/>
        <w:rPr>
          <w:rFonts w:cstheme="minorHAnsi"/>
          <w:sz w:val="20"/>
          <w:szCs w:val="20"/>
          <w:lang w:val="en-GB"/>
        </w:rPr>
      </w:pPr>
      <w:r w:rsidRPr="002856BC">
        <w:rPr>
          <w:rFonts w:cstheme="minorHAnsi"/>
          <w:sz w:val="20"/>
          <w:szCs w:val="20"/>
          <w:lang w:val="en-GB"/>
        </w:rPr>
        <w:tab/>
        <w:t xml:space="preserve">Act 5: Where were we in our story, </w:t>
      </w:r>
      <w:r w:rsidRPr="002856BC">
        <w:rPr>
          <w:rFonts w:cstheme="minorHAnsi"/>
          <w:i/>
          <w:iCs/>
          <w:sz w:val="20"/>
          <w:szCs w:val="20"/>
          <w:lang w:val="en-GB"/>
        </w:rPr>
        <w:t>The Alexandria Archive Institute News</w:t>
      </w:r>
      <w:r w:rsidRPr="002856BC">
        <w:rPr>
          <w:rFonts w:cstheme="minorHAnsi"/>
          <w:sz w:val="20"/>
          <w:szCs w:val="20"/>
          <w:lang w:val="en-GB"/>
        </w:rPr>
        <w:t xml:space="preserve">, </w:t>
      </w:r>
      <w:hyperlink r:id="rId87" w:history="1">
        <w:r w:rsidRPr="002856BC">
          <w:rPr>
            <w:rStyle w:val="Hyperlink"/>
            <w:rFonts w:cstheme="minorHAnsi"/>
            <w:sz w:val="20"/>
            <w:szCs w:val="20"/>
            <w:lang w:val="en-GB"/>
          </w:rPr>
          <w:t>https://alexandriaarchive.org/2022/04/04/act-5-where-were-we-in-our-story/</w:t>
        </w:r>
      </w:hyperlink>
      <w:r w:rsidRPr="002856BC">
        <w:rPr>
          <w:rFonts w:cstheme="minorHAnsi"/>
          <w:sz w:val="20"/>
          <w:szCs w:val="20"/>
          <w:lang w:val="en-GB"/>
        </w:rPr>
        <w:t xml:space="preserve"> 4 April 2022</w:t>
      </w:r>
    </w:p>
    <w:p w14:paraId="6D2040A2" w14:textId="77777777" w:rsidR="00C262E0" w:rsidRPr="002856BC" w:rsidRDefault="00C262E0" w:rsidP="004B09A0">
      <w:pPr>
        <w:tabs>
          <w:tab w:val="left" w:pos="4147"/>
        </w:tabs>
        <w:ind w:left="720" w:hanging="720"/>
        <w:rPr>
          <w:rFonts w:cstheme="minorHAnsi"/>
          <w:sz w:val="20"/>
          <w:szCs w:val="20"/>
          <w:lang w:val="en-GB"/>
        </w:rPr>
      </w:pPr>
    </w:p>
    <w:bookmarkEnd w:id="22"/>
    <w:p w14:paraId="36C128D0" w14:textId="5FD80602" w:rsidR="00576227" w:rsidRPr="002856BC" w:rsidRDefault="00C262E0" w:rsidP="004B09A0">
      <w:pPr>
        <w:tabs>
          <w:tab w:val="left" w:pos="4147"/>
        </w:tabs>
        <w:ind w:left="720" w:hanging="720"/>
        <w:rPr>
          <w:rFonts w:cstheme="minorHAnsi"/>
          <w:sz w:val="20"/>
          <w:szCs w:val="20"/>
          <w:lang w:val="en-GB"/>
        </w:rPr>
      </w:pPr>
      <w:r w:rsidRPr="002856BC">
        <w:rPr>
          <w:rFonts w:cstheme="minorHAnsi"/>
          <w:sz w:val="20"/>
          <w:szCs w:val="20"/>
          <w:lang w:val="en-GB"/>
        </w:rPr>
        <w:tab/>
      </w:r>
      <w:r w:rsidR="00576227" w:rsidRPr="002856BC">
        <w:rPr>
          <w:rFonts w:cstheme="minorHAnsi"/>
          <w:sz w:val="20"/>
          <w:szCs w:val="20"/>
          <w:lang w:val="en-GB"/>
        </w:rPr>
        <w:t xml:space="preserve">Who writes popular science?, </w:t>
      </w:r>
      <w:r w:rsidR="00576227" w:rsidRPr="002856BC">
        <w:rPr>
          <w:rFonts w:cstheme="minorHAnsi"/>
          <w:i/>
          <w:iCs/>
          <w:sz w:val="20"/>
          <w:szCs w:val="20"/>
          <w:lang w:val="en-GB"/>
        </w:rPr>
        <w:t>The Alexandria Archive Institute News</w:t>
      </w:r>
      <w:r w:rsidR="00576227" w:rsidRPr="002856BC">
        <w:rPr>
          <w:rFonts w:cstheme="minorHAnsi"/>
          <w:sz w:val="20"/>
          <w:szCs w:val="20"/>
          <w:lang w:val="en-GB"/>
        </w:rPr>
        <w:t xml:space="preserve">, </w:t>
      </w:r>
      <w:hyperlink r:id="rId88" w:history="1">
        <w:r w:rsidR="00661FE9" w:rsidRPr="002856BC">
          <w:rPr>
            <w:rStyle w:val="Hyperlink"/>
            <w:rFonts w:cstheme="minorHAnsi"/>
            <w:sz w:val="20"/>
            <w:szCs w:val="20"/>
            <w:lang w:val="en-GB"/>
          </w:rPr>
          <w:t>https://alexandriaarchive.org/2022/03/30/who-writes-popular-science/</w:t>
        </w:r>
      </w:hyperlink>
      <w:r w:rsidR="00661FE9" w:rsidRPr="002856BC">
        <w:rPr>
          <w:rFonts w:cstheme="minorHAnsi"/>
          <w:sz w:val="20"/>
          <w:szCs w:val="20"/>
          <w:lang w:val="en-GB"/>
        </w:rPr>
        <w:t xml:space="preserve"> </w:t>
      </w:r>
      <w:r w:rsidR="00576227" w:rsidRPr="002856BC">
        <w:rPr>
          <w:rFonts w:cstheme="minorHAnsi"/>
          <w:sz w:val="20"/>
          <w:szCs w:val="20"/>
          <w:lang w:val="en-GB"/>
        </w:rPr>
        <w:t>30 March 2022</w:t>
      </w:r>
    </w:p>
    <w:p w14:paraId="2B478DDA" w14:textId="77777777" w:rsidR="00576227" w:rsidRPr="002856BC" w:rsidRDefault="00576227" w:rsidP="00576227">
      <w:pPr>
        <w:tabs>
          <w:tab w:val="left" w:pos="4147"/>
        </w:tabs>
        <w:ind w:left="720" w:hanging="720"/>
        <w:rPr>
          <w:rFonts w:cstheme="minorHAnsi"/>
          <w:sz w:val="20"/>
          <w:szCs w:val="20"/>
          <w:lang w:val="en-GB"/>
        </w:rPr>
      </w:pPr>
    </w:p>
    <w:p w14:paraId="3CE71917" w14:textId="0D23BA1B" w:rsidR="00576227" w:rsidRPr="002856BC" w:rsidRDefault="00576227" w:rsidP="00576227">
      <w:pPr>
        <w:tabs>
          <w:tab w:val="left" w:pos="4147"/>
        </w:tabs>
        <w:ind w:left="720"/>
        <w:rPr>
          <w:rFonts w:cstheme="minorHAnsi"/>
          <w:sz w:val="20"/>
          <w:szCs w:val="20"/>
          <w:lang w:val="en-GB"/>
        </w:rPr>
      </w:pPr>
      <w:r w:rsidRPr="002856BC">
        <w:rPr>
          <w:rFonts w:cstheme="minorHAnsi"/>
          <w:sz w:val="20"/>
          <w:szCs w:val="20"/>
          <w:lang w:val="en-GB"/>
        </w:rPr>
        <w:t xml:space="preserve">The AAI Reads!, </w:t>
      </w:r>
      <w:r w:rsidRPr="002856BC">
        <w:rPr>
          <w:rFonts w:cstheme="minorHAnsi"/>
          <w:i/>
          <w:iCs/>
          <w:sz w:val="20"/>
          <w:szCs w:val="20"/>
          <w:lang w:val="en-GB"/>
        </w:rPr>
        <w:t>The Alexandria Archive Institute News</w:t>
      </w:r>
      <w:r w:rsidRPr="002856BC">
        <w:rPr>
          <w:rFonts w:cstheme="minorHAnsi"/>
          <w:sz w:val="20"/>
          <w:szCs w:val="20"/>
          <w:lang w:val="en-GB"/>
        </w:rPr>
        <w:t xml:space="preserve">, </w:t>
      </w:r>
      <w:hyperlink r:id="rId89" w:history="1">
        <w:r w:rsidR="00661FE9" w:rsidRPr="002856BC">
          <w:rPr>
            <w:rStyle w:val="Hyperlink"/>
            <w:rFonts w:cstheme="minorHAnsi"/>
            <w:sz w:val="20"/>
            <w:szCs w:val="20"/>
            <w:lang w:val="en-GB"/>
          </w:rPr>
          <w:t>https://alexandriaarchive.org/2022/03/10/the-alexandria-archives-reads/</w:t>
        </w:r>
      </w:hyperlink>
      <w:r w:rsidR="00661FE9" w:rsidRPr="002856BC">
        <w:rPr>
          <w:rFonts w:cstheme="minorHAnsi"/>
          <w:sz w:val="20"/>
          <w:szCs w:val="20"/>
          <w:lang w:val="en-GB"/>
        </w:rPr>
        <w:t xml:space="preserve"> </w:t>
      </w:r>
      <w:r w:rsidRPr="002856BC">
        <w:rPr>
          <w:rFonts w:cstheme="minorHAnsi"/>
          <w:sz w:val="20"/>
          <w:szCs w:val="20"/>
          <w:lang w:val="en-GB"/>
        </w:rPr>
        <w:t xml:space="preserve"> 10 March 2022</w:t>
      </w:r>
    </w:p>
    <w:p w14:paraId="7C0CC06F" w14:textId="77777777" w:rsidR="00576227" w:rsidRPr="002856BC" w:rsidRDefault="00576227" w:rsidP="00477077">
      <w:pPr>
        <w:tabs>
          <w:tab w:val="left" w:pos="4147"/>
        </w:tabs>
        <w:ind w:left="720" w:hanging="720"/>
        <w:rPr>
          <w:rFonts w:cstheme="minorHAnsi"/>
          <w:sz w:val="20"/>
          <w:szCs w:val="20"/>
          <w:lang w:val="en-GB"/>
        </w:rPr>
      </w:pPr>
    </w:p>
    <w:p w14:paraId="53FBBF9B" w14:textId="103F4F33" w:rsidR="00477077" w:rsidRPr="002856BC" w:rsidRDefault="00576227" w:rsidP="00477077">
      <w:pPr>
        <w:tabs>
          <w:tab w:val="left" w:pos="4147"/>
        </w:tabs>
        <w:ind w:left="720" w:hanging="720"/>
        <w:rPr>
          <w:rFonts w:cstheme="minorHAnsi"/>
          <w:sz w:val="20"/>
          <w:szCs w:val="20"/>
          <w:lang w:val="en-GB"/>
        </w:rPr>
      </w:pPr>
      <w:r w:rsidRPr="002856BC">
        <w:rPr>
          <w:rFonts w:cstheme="minorHAnsi"/>
          <w:sz w:val="20"/>
          <w:szCs w:val="20"/>
          <w:lang w:val="en-GB"/>
        </w:rPr>
        <w:tab/>
      </w:r>
      <w:r w:rsidR="00477077" w:rsidRPr="002856BC">
        <w:rPr>
          <w:rFonts w:cstheme="minorHAnsi"/>
          <w:sz w:val="20"/>
          <w:szCs w:val="20"/>
          <w:lang w:val="en-GB"/>
        </w:rPr>
        <w:t xml:space="preserve">Considering Equity, Diversity, and Inclusion in Cultivating Data Literacy – AAI and EDI, </w:t>
      </w:r>
      <w:r w:rsidR="00477077" w:rsidRPr="002856BC">
        <w:rPr>
          <w:rFonts w:cstheme="minorHAnsi"/>
          <w:i/>
          <w:iCs/>
          <w:sz w:val="20"/>
          <w:szCs w:val="20"/>
        </w:rPr>
        <w:t>The Alexandria Archive Institute News,</w:t>
      </w:r>
      <w:r w:rsidR="00477077" w:rsidRPr="002856BC">
        <w:rPr>
          <w:rFonts w:cstheme="minorHAnsi"/>
          <w:sz w:val="20"/>
          <w:szCs w:val="20"/>
          <w:lang w:val="en-GB"/>
        </w:rPr>
        <w:t xml:space="preserve"> </w:t>
      </w:r>
      <w:hyperlink r:id="rId90" w:history="1">
        <w:r w:rsidR="00477077" w:rsidRPr="002856BC">
          <w:rPr>
            <w:rStyle w:val="Hyperlink"/>
            <w:rFonts w:cstheme="minorHAnsi"/>
            <w:sz w:val="20"/>
            <w:szCs w:val="20"/>
            <w:lang w:val="en-GB"/>
          </w:rPr>
          <w:t>https://alexandriaarchive.org/2022/02/10/considering-equity-diversity-and-inclusion-in-cultivating-data-literacy-aai-and-edi/</w:t>
        </w:r>
      </w:hyperlink>
      <w:r w:rsidR="00477077" w:rsidRPr="002856BC">
        <w:rPr>
          <w:rFonts w:cstheme="minorHAnsi"/>
          <w:sz w:val="20"/>
          <w:szCs w:val="20"/>
          <w:lang w:val="en-GB"/>
        </w:rPr>
        <w:t xml:space="preserve"> 10 February 2022</w:t>
      </w:r>
    </w:p>
    <w:p w14:paraId="33275223" w14:textId="77777777" w:rsidR="00477077" w:rsidRPr="002856BC" w:rsidRDefault="00477077" w:rsidP="00477077">
      <w:pPr>
        <w:tabs>
          <w:tab w:val="left" w:pos="4147"/>
        </w:tabs>
        <w:ind w:left="720" w:hanging="720"/>
        <w:rPr>
          <w:rFonts w:cstheme="minorHAnsi"/>
          <w:sz w:val="20"/>
          <w:szCs w:val="20"/>
          <w:lang w:val="en-GB"/>
        </w:rPr>
      </w:pPr>
    </w:p>
    <w:p w14:paraId="7DEE1276" w14:textId="78B57FDB" w:rsidR="00477077" w:rsidRPr="002856BC" w:rsidRDefault="00477077" w:rsidP="00477077">
      <w:pPr>
        <w:tabs>
          <w:tab w:val="left" w:pos="4147"/>
        </w:tabs>
        <w:ind w:left="720" w:hanging="720"/>
        <w:rPr>
          <w:rFonts w:cstheme="minorHAnsi"/>
          <w:sz w:val="20"/>
          <w:szCs w:val="20"/>
        </w:rPr>
      </w:pPr>
      <w:r w:rsidRPr="002856BC">
        <w:rPr>
          <w:rFonts w:cstheme="minorHAnsi"/>
          <w:sz w:val="20"/>
          <w:szCs w:val="20"/>
          <w:lang w:val="en-GB"/>
        </w:rPr>
        <w:tab/>
      </w:r>
      <w:r w:rsidRPr="002856BC">
        <w:rPr>
          <w:rFonts w:cstheme="minorHAnsi"/>
          <w:sz w:val="20"/>
          <w:szCs w:val="20"/>
        </w:rPr>
        <w:t xml:space="preserve">Archaeology and Comics: Pop and material culture – An ARF brownbag, </w:t>
      </w:r>
      <w:r w:rsidRPr="002856BC">
        <w:rPr>
          <w:rFonts w:cstheme="minorHAnsi"/>
          <w:i/>
          <w:iCs/>
          <w:sz w:val="20"/>
          <w:szCs w:val="20"/>
        </w:rPr>
        <w:t>The Alexandria Archive Institute News</w:t>
      </w:r>
      <w:r w:rsidRPr="002856BC">
        <w:rPr>
          <w:rFonts w:cstheme="minorHAnsi"/>
          <w:sz w:val="20"/>
          <w:szCs w:val="20"/>
        </w:rPr>
        <w:t xml:space="preserve">, </w:t>
      </w:r>
      <w:hyperlink r:id="rId91" w:history="1">
        <w:r w:rsidRPr="002856BC">
          <w:rPr>
            <w:rStyle w:val="Hyperlink"/>
            <w:rFonts w:cstheme="minorHAnsi"/>
            <w:sz w:val="20"/>
            <w:szCs w:val="20"/>
          </w:rPr>
          <w:t>https://alexandriaarchive.org/2022/02/03/archaeology-and-comics-pop-and-material-culture-an-arf-brownbag/</w:t>
        </w:r>
      </w:hyperlink>
      <w:r w:rsidRPr="002856BC">
        <w:rPr>
          <w:rFonts w:cstheme="minorHAnsi"/>
          <w:sz w:val="20"/>
          <w:szCs w:val="20"/>
        </w:rPr>
        <w:t xml:space="preserve"> 3 February 2022</w:t>
      </w:r>
    </w:p>
    <w:p w14:paraId="1F7B53AB" w14:textId="77777777" w:rsidR="00477077" w:rsidRPr="002856BC" w:rsidRDefault="00477077" w:rsidP="00477077">
      <w:pPr>
        <w:tabs>
          <w:tab w:val="left" w:pos="4147"/>
        </w:tabs>
        <w:ind w:left="720" w:hanging="720"/>
        <w:rPr>
          <w:rFonts w:cstheme="minorHAnsi"/>
          <w:sz w:val="20"/>
          <w:szCs w:val="20"/>
        </w:rPr>
      </w:pPr>
      <w:r w:rsidRPr="002856BC">
        <w:rPr>
          <w:rFonts w:cstheme="minorHAnsi"/>
          <w:sz w:val="20"/>
          <w:szCs w:val="20"/>
        </w:rPr>
        <w:tab/>
      </w:r>
    </w:p>
    <w:p w14:paraId="20F9F6CF" w14:textId="59458383" w:rsidR="00477077" w:rsidRPr="002856BC" w:rsidRDefault="00477077" w:rsidP="00477077">
      <w:pPr>
        <w:tabs>
          <w:tab w:val="left" w:pos="4147"/>
        </w:tabs>
        <w:ind w:left="720" w:hanging="720"/>
        <w:rPr>
          <w:rFonts w:cstheme="minorHAnsi"/>
          <w:sz w:val="20"/>
          <w:szCs w:val="20"/>
          <w:lang w:val="en-GB"/>
        </w:rPr>
      </w:pPr>
      <w:r w:rsidRPr="002856BC">
        <w:rPr>
          <w:rFonts w:cstheme="minorHAnsi"/>
          <w:sz w:val="20"/>
          <w:szCs w:val="20"/>
        </w:rPr>
        <w:tab/>
        <w:t>Act 4: Revising our story,</w:t>
      </w:r>
      <w:r w:rsidRPr="002856BC">
        <w:rPr>
          <w:rFonts w:cstheme="minorHAnsi"/>
          <w:i/>
          <w:iCs/>
          <w:sz w:val="20"/>
          <w:szCs w:val="20"/>
        </w:rPr>
        <w:t xml:space="preserve"> The Alexandria Archive Institute News,</w:t>
      </w:r>
      <w:r w:rsidRPr="002856BC">
        <w:rPr>
          <w:rFonts w:cstheme="minorHAnsi"/>
          <w:sz w:val="20"/>
          <w:szCs w:val="20"/>
        </w:rPr>
        <w:t xml:space="preserve"> </w:t>
      </w:r>
      <w:hyperlink r:id="rId92" w:history="1">
        <w:r w:rsidRPr="002856BC">
          <w:rPr>
            <w:rStyle w:val="Hyperlink"/>
            <w:rFonts w:cstheme="minorHAnsi"/>
            <w:sz w:val="20"/>
            <w:szCs w:val="20"/>
            <w:lang w:val="en-GB"/>
          </w:rPr>
          <w:t>https://alexandriaarchive.org/2022/01/27/act-4-revising-our-story/</w:t>
        </w:r>
      </w:hyperlink>
      <w:r w:rsidRPr="002856BC">
        <w:rPr>
          <w:rFonts w:cstheme="minorHAnsi"/>
          <w:sz w:val="20"/>
          <w:szCs w:val="20"/>
          <w:lang w:val="en-GB"/>
        </w:rPr>
        <w:t xml:space="preserve"> 27 January 2022</w:t>
      </w:r>
    </w:p>
    <w:p w14:paraId="6F501000" w14:textId="77777777" w:rsidR="00477077" w:rsidRPr="002856BC" w:rsidRDefault="00477077" w:rsidP="00477077">
      <w:pPr>
        <w:tabs>
          <w:tab w:val="left" w:pos="4147"/>
        </w:tabs>
        <w:ind w:left="720" w:hanging="720"/>
        <w:rPr>
          <w:rFonts w:cstheme="minorHAnsi"/>
          <w:sz w:val="20"/>
          <w:szCs w:val="20"/>
          <w:lang w:val="en-GB"/>
        </w:rPr>
      </w:pPr>
    </w:p>
    <w:p w14:paraId="04977AF5" w14:textId="307E3745" w:rsidR="00477077" w:rsidRPr="002856BC" w:rsidRDefault="00477077" w:rsidP="00477077">
      <w:pPr>
        <w:tabs>
          <w:tab w:val="left" w:pos="4147"/>
        </w:tabs>
        <w:ind w:left="720" w:hanging="720"/>
        <w:rPr>
          <w:rFonts w:cstheme="minorHAnsi"/>
          <w:iCs/>
          <w:sz w:val="20"/>
          <w:szCs w:val="20"/>
        </w:rPr>
      </w:pPr>
      <w:r w:rsidRPr="002856BC">
        <w:rPr>
          <w:rFonts w:cstheme="minorHAnsi"/>
          <w:sz w:val="20"/>
          <w:szCs w:val="20"/>
          <w:lang w:val="en-GB"/>
        </w:rPr>
        <w:tab/>
      </w:r>
      <w:r w:rsidRPr="002856BC">
        <w:rPr>
          <w:rFonts w:cstheme="minorHAnsi"/>
          <w:iCs/>
          <w:sz w:val="20"/>
          <w:szCs w:val="20"/>
        </w:rPr>
        <w:t>Highlights from the Archaeological Institute of America (AIA) and Society for Classical Studies (SCS) Joint Annual Meeting</w:t>
      </w:r>
      <w:r w:rsidRPr="002856BC">
        <w:rPr>
          <w:rFonts w:cstheme="minorHAnsi"/>
          <w:iCs/>
          <w:sz w:val="20"/>
          <w:szCs w:val="20"/>
          <w:lang w:val="en-GB"/>
        </w:rPr>
        <w:t xml:space="preserve">, contributor, </w:t>
      </w:r>
      <w:r w:rsidRPr="002856BC">
        <w:rPr>
          <w:rFonts w:cstheme="minorHAnsi"/>
          <w:i/>
          <w:iCs/>
          <w:sz w:val="20"/>
          <w:szCs w:val="20"/>
        </w:rPr>
        <w:t>The Alexandria Archive Institute News,</w:t>
      </w:r>
      <w:r w:rsidRPr="002856BC">
        <w:rPr>
          <w:rFonts w:cstheme="minorHAnsi"/>
          <w:sz w:val="20"/>
          <w:szCs w:val="20"/>
        </w:rPr>
        <w:t xml:space="preserve"> </w:t>
      </w:r>
      <w:hyperlink r:id="rId93" w:history="1">
        <w:r w:rsidRPr="002856BC">
          <w:rPr>
            <w:rStyle w:val="Hyperlink"/>
            <w:rFonts w:cstheme="minorHAnsi"/>
            <w:sz w:val="20"/>
            <w:szCs w:val="20"/>
          </w:rPr>
          <w:t>https://alexandriaarchive.org/2022/01/14/highlights-from-the-archaeological-institute-of-america-aia-and-society-for-classical-studies-scs-joint-annual-meeting/</w:t>
        </w:r>
      </w:hyperlink>
      <w:r w:rsidRPr="002856BC">
        <w:rPr>
          <w:rFonts w:cstheme="minorHAnsi"/>
          <w:sz w:val="20"/>
          <w:szCs w:val="20"/>
        </w:rPr>
        <w:t xml:space="preserve">  14 January 2022</w:t>
      </w:r>
    </w:p>
    <w:p w14:paraId="5A7437CD" w14:textId="4254C76B" w:rsidR="00477077" w:rsidRPr="002856BC" w:rsidRDefault="00477077" w:rsidP="00477077">
      <w:pPr>
        <w:tabs>
          <w:tab w:val="left" w:pos="4147"/>
        </w:tabs>
        <w:ind w:left="720" w:hanging="720"/>
        <w:rPr>
          <w:rFonts w:cstheme="minorHAnsi"/>
          <w:sz w:val="20"/>
          <w:szCs w:val="20"/>
        </w:rPr>
      </w:pPr>
      <w:r w:rsidRPr="002856BC">
        <w:rPr>
          <w:rFonts w:cstheme="minorHAnsi"/>
          <w:iCs/>
          <w:sz w:val="20"/>
          <w:szCs w:val="20"/>
        </w:rPr>
        <w:tab/>
      </w:r>
    </w:p>
    <w:p w14:paraId="16B74832" w14:textId="49733979" w:rsidR="00322EE1" w:rsidRPr="002856BC" w:rsidRDefault="00BC5F73" w:rsidP="00477077">
      <w:pPr>
        <w:tabs>
          <w:tab w:val="left" w:pos="4147"/>
        </w:tabs>
        <w:ind w:left="720" w:hanging="720"/>
        <w:rPr>
          <w:rFonts w:cstheme="minorHAnsi"/>
          <w:iCs/>
          <w:sz w:val="20"/>
          <w:szCs w:val="20"/>
        </w:rPr>
      </w:pPr>
      <w:r w:rsidRPr="002856BC">
        <w:rPr>
          <w:rFonts w:cstheme="minorHAnsi"/>
          <w:sz w:val="20"/>
          <w:szCs w:val="20"/>
        </w:rPr>
        <w:t>2021</w:t>
      </w:r>
      <w:r w:rsidRPr="002856BC">
        <w:rPr>
          <w:rFonts w:cstheme="minorHAnsi"/>
          <w:i/>
          <w:sz w:val="20"/>
          <w:szCs w:val="20"/>
        </w:rPr>
        <w:tab/>
      </w:r>
      <w:r w:rsidR="00477077" w:rsidRPr="002856BC">
        <w:rPr>
          <w:rFonts w:cstheme="minorHAnsi"/>
          <w:iCs/>
          <w:sz w:val="20"/>
          <w:szCs w:val="20"/>
        </w:rPr>
        <w:t>Defining a data story</w:t>
      </w:r>
      <w:r w:rsidR="00477077" w:rsidRPr="002856BC">
        <w:rPr>
          <w:rFonts w:cstheme="minorHAnsi"/>
          <w:iCs/>
          <w:sz w:val="20"/>
          <w:szCs w:val="20"/>
          <w:lang w:val="en-GB"/>
        </w:rPr>
        <w:t xml:space="preserve">, </w:t>
      </w:r>
      <w:r w:rsidR="00477077" w:rsidRPr="002856BC">
        <w:rPr>
          <w:rFonts w:cstheme="minorHAnsi"/>
          <w:i/>
          <w:iCs/>
          <w:sz w:val="20"/>
          <w:szCs w:val="20"/>
        </w:rPr>
        <w:t>The Alexandria Archive Institute News,</w:t>
      </w:r>
      <w:r w:rsidR="00477077" w:rsidRPr="002856BC">
        <w:rPr>
          <w:rFonts w:cstheme="minorHAnsi"/>
          <w:sz w:val="20"/>
          <w:szCs w:val="20"/>
        </w:rPr>
        <w:t xml:space="preserve"> </w:t>
      </w:r>
      <w:hyperlink r:id="rId94" w:history="1">
        <w:r w:rsidR="00477077" w:rsidRPr="002856BC">
          <w:rPr>
            <w:rStyle w:val="Hyperlink"/>
            <w:rFonts w:cstheme="minorHAnsi"/>
            <w:sz w:val="20"/>
            <w:szCs w:val="20"/>
          </w:rPr>
          <w:t>https://alexandriaarchive.org/2021/12/02/defining-a-data-story/</w:t>
        </w:r>
      </w:hyperlink>
      <w:r w:rsidR="00477077" w:rsidRPr="002856BC">
        <w:rPr>
          <w:rFonts w:cstheme="minorHAnsi"/>
          <w:sz w:val="20"/>
          <w:szCs w:val="20"/>
        </w:rPr>
        <w:t xml:space="preserve"> 2 December 2021</w:t>
      </w:r>
    </w:p>
    <w:p w14:paraId="28843F05" w14:textId="77777777" w:rsidR="00477077" w:rsidRPr="002856BC" w:rsidRDefault="00477077" w:rsidP="00477077">
      <w:pPr>
        <w:tabs>
          <w:tab w:val="left" w:pos="4147"/>
        </w:tabs>
        <w:ind w:left="720" w:hanging="720"/>
        <w:rPr>
          <w:rFonts w:cstheme="minorHAnsi"/>
          <w:iCs/>
          <w:sz w:val="20"/>
          <w:szCs w:val="20"/>
          <w:lang w:val="en-GB"/>
        </w:rPr>
      </w:pPr>
    </w:p>
    <w:p w14:paraId="1A171391" w14:textId="43EBE9D8" w:rsidR="00477077" w:rsidRPr="002856BC" w:rsidRDefault="00477077" w:rsidP="006C649B">
      <w:pPr>
        <w:tabs>
          <w:tab w:val="left" w:pos="4147"/>
        </w:tabs>
        <w:ind w:left="720" w:hanging="720"/>
        <w:rPr>
          <w:rFonts w:cstheme="minorHAnsi"/>
          <w:iCs/>
          <w:sz w:val="20"/>
          <w:szCs w:val="20"/>
          <w:lang w:val="en-GB"/>
        </w:rPr>
      </w:pPr>
      <w:r w:rsidRPr="002856BC">
        <w:rPr>
          <w:rFonts w:cstheme="minorHAnsi"/>
          <w:iCs/>
          <w:sz w:val="20"/>
          <w:szCs w:val="20"/>
          <w:lang w:val="en-GB"/>
        </w:rPr>
        <w:tab/>
        <w:t xml:space="preserve">A follow up on a NAIRR, </w:t>
      </w:r>
      <w:r w:rsidRPr="002856BC">
        <w:rPr>
          <w:rFonts w:cstheme="minorHAnsi"/>
          <w:i/>
          <w:iCs/>
          <w:sz w:val="20"/>
          <w:szCs w:val="20"/>
        </w:rPr>
        <w:t>The Alexandria Archive Institute News,</w:t>
      </w:r>
      <w:r w:rsidRPr="002856BC">
        <w:rPr>
          <w:rFonts w:cstheme="minorHAnsi"/>
          <w:sz w:val="20"/>
          <w:szCs w:val="20"/>
        </w:rPr>
        <w:t xml:space="preserve"> </w:t>
      </w:r>
      <w:hyperlink r:id="rId95" w:history="1">
        <w:r w:rsidRPr="002856BC">
          <w:rPr>
            <w:rStyle w:val="Hyperlink"/>
            <w:rFonts w:cstheme="minorHAnsi"/>
            <w:sz w:val="20"/>
            <w:szCs w:val="20"/>
          </w:rPr>
          <w:t>https://alexandriaarchive.org/2021/11/12/a-follow-up-on-a-nairr/</w:t>
        </w:r>
      </w:hyperlink>
      <w:r w:rsidRPr="002856BC">
        <w:rPr>
          <w:rFonts w:cstheme="minorHAnsi"/>
          <w:sz w:val="20"/>
          <w:szCs w:val="20"/>
        </w:rPr>
        <w:t xml:space="preserve"> 12 November 2021</w:t>
      </w:r>
    </w:p>
    <w:p w14:paraId="63147984" w14:textId="77777777" w:rsidR="00477077" w:rsidRPr="002856BC" w:rsidRDefault="00D72A9E" w:rsidP="006C649B">
      <w:pPr>
        <w:tabs>
          <w:tab w:val="left" w:pos="4147"/>
        </w:tabs>
        <w:ind w:left="720" w:hanging="720"/>
        <w:rPr>
          <w:rFonts w:cstheme="minorHAnsi"/>
          <w:iCs/>
          <w:sz w:val="20"/>
          <w:szCs w:val="20"/>
          <w:lang w:val="en-GB"/>
        </w:rPr>
      </w:pPr>
      <w:r w:rsidRPr="002856BC">
        <w:rPr>
          <w:rFonts w:cstheme="minorHAnsi"/>
          <w:iCs/>
          <w:sz w:val="20"/>
          <w:szCs w:val="20"/>
          <w:lang w:val="en-GB"/>
        </w:rPr>
        <w:tab/>
      </w:r>
    </w:p>
    <w:p w14:paraId="7E145148" w14:textId="2386B85D" w:rsidR="00477077" w:rsidRPr="002856BC" w:rsidRDefault="00477077" w:rsidP="006C649B">
      <w:pPr>
        <w:tabs>
          <w:tab w:val="left" w:pos="4147"/>
        </w:tabs>
        <w:ind w:left="720" w:hanging="720"/>
        <w:rPr>
          <w:rFonts w:cstheme="minorHAnsi"/>
          <w:sz w:val="20"/>
          <w:szCs w:val="20"/>
          <w:lang w:val="en-GB"/>
        </w:rPr>
      </w:pPr>
      <w:r w:rsidRPr="002856BC">
        <w:rPr>
          <w:rFonts w:cstheme="minorHAnsi"/>
          <w:iCs/>
          <w:sz w:val="20"/>
          <w:szCs w:val="20"/>
          <w:lang w:val="en-GB"/>
        </w:rPr>
        <w:tab/>
        <w:t xml:space="preserve">Act 3: Testing a data story, </w:t>
      </w:r>
      <w:r w:rsidRPr="002856BC">
        <w:rPr>
          <w:rFonts w:cstheme="minorHAnsi"/>
          <w:i/>
          <w:iCs/>
          <w:sz w:val="20"/>
          <w:szCs w:val="20"/>
        </w:rPr>
        <w:t>The Alexandria Archive Institute News,</w:t>
      </w:r>
      <w:r w:rsidRPr="002856BC">
        <w:rPr>
          <w:rFonts w:cstheme="minorHAnsi"/>
          <w:sz w:val="20"/>
          <w:szCs w:val="20"/>
        </w:rPr>
        <w:t xml:space="preserve"> </w:t>
      </w:r>
      <w:hyperlink r:id="rId96" w:history="1">
        <w:r w:rsidRPr="002856BC">
          <w:rPr>
            <w:rStyle w:val="Hyperlink"/>
            <w:rFonts w:cstheme="minorHAnsi"/>
            <w:sz w:val="20"/>
            <w:szCs w:val="20"/>
          </w:rPr>
          <w:t>https://alexandriaarchive.org/2021/10/14/act-3-testing-a-data-story/</w:t>
        </w:r>
      </w:hyperlink>
      <w:r w:rsidRPr="002856BC">
        <w:rPr>
          <w:rFonts w:cstheme="minorHAnsi"/>
          <w:sz w:val="20"/>
          <w:szCs w:val="20"/>
        </w:rPr>
        <w:t xml:space="preserve"> 14 October 2021</w:t>
      </w:r>
    </w:p>
    <w:p w14:paraId="0B832048" w14:textId="77777777" w:rsidR="00477077" w:rsidRPr="002856BC" w:rsidRDefault="00477077" w:rsidP="006C649B">
      <w:pPr>
        <w:tabs>
          <w:tab w:val="left" w:pos="4147"/>
        </w:tabs>
        <w:ind w:left="720" w:hanging="720"/>
        <w:rPr>
          <w:rFonts w:cstheme="minorHAnsi"/>
          <w:iCs/>
          <w:sz w:val="20"/>
          <w:szCs w:val="20"/>
          <w:lang w:val="en-GB"/>
        </w:rPr>
      </w:pPr>
      <w:r w:rsidRPr="002856BC">
        <w:rPr>
          <w:rFonts w:cstheme="minorHAnsi"/>
          <w:iCs/>
          <w:sz w:val="20"/>
          <w:szCs w:val="20"/>
          <w:lang w:val="en-GB"/>
        </w:rPr>
        <w:tab/>
      </w:r>
    </w:p>
    <w:p w14:paraId="68EDA5F9" w14:textId="407A2068" w:rsidR="00D72A9E" w:rsidRPr="002856BC" w:rsidRDefault="00477077" w:rsidP="006C649B">
      <w:pPr>
        <w:tabs>
          <w:tab w:val="left" w:pos="4147"/>
        </w:tabs>
        <w:ind w:left="720" w:hanging="720"/>
        <w:rPr>
          <w:rFonts w:cstheme="minorHAnsi"/>
          <w:iCs/>
          <w:sz w:val="20"/>
          <w:szCs w:val="20"/>
          <w:lang w:val="en-GB"/>
        </w:rPr>
      </w:pPr>
      <w:r w:rsidRPr="002856BC">
        <w:rPr>
          <w:rFonts w:cstheme="minorHAnsi"/>
          <w:iCs/>
          <w:sz w:val="20"/>
          <w:szCs w:val="20"/>
          <w:lang w:val="en-GB"/>
        </w:rPr>
        <w:tab/>
      </w:r>
      <w:r w:rsidR="00D72A9E" w:rsidRPr="002856BC">
        <w:rPr>
          <w:rFonts w:cstheme="minorHAnsi"/>
          <w:iCs/>
          <w:sz w:val="20"/>
          <w:szCs w:val="20"/>
          <w:lang w:val="en-GB"/>
        </w:rPr>
        <w:t>A week full of workshops</w:t>
      </w:r>
      <w:r w:rsidR="00D72A9E" w:rsidRPr="002856BC">
        <w:rPr>
          <w:rFonts w:cstheme="minorHAnsi"/>
          <w:sz w:val="20"/>
          <w:szCs w:val="20"/>
        </w:rPr>
        <w:t xml:space="preserve">, contributor, </w:t>
      </w:r>
      <w:r w:rsidR="00D72A9E" w:rsidRPr="002856BC">
        <w:rPr>
          <w:rFonts w:cstheme="minorHAnsi"/>
          <w:i/>
          <w:iCs/>
          <w:sz w:val="20"/>
          <w:szCs w:val="20"/>
        </w:rPr>
        <w:t>The Alexandria Archive Institute News</w:t>
      </w:r>
      <w:r w:rsidR="00D72A9E" w:rsidRPr="002856BC">
        <w:rPr>
          <w:rFonts w:cstheme="minorHAnsi"/>
          <w:sz w:val="20"/>
          <w:szCs w:val="20"/>
        </w:rPr>
        <w:t xml:space="preserve">, </w:t>
      </w:r>
      <w:hyperlink r:id="rId97" w:history="1">
        <w:r w:rsidR="00D72A9E" w:rsidRPr="002856BC">
          <w:rPr>
            <w:rStyle w:val="Hyperlink"/>
            <w:rFonts w:cstheme="minorHAnsi"/>
            <w:sz w:val="20"/>
            <w:szCs w:val="20"/>
          </w:rPr>
          <w:t>https://alexandriaarchive.org/2021/09/23/a-week-full-of-workshops/</w:t>
        </w:r>
      </w:hyperlink>
      <w:r w:rsidR="00D72A9E" w:rsidRPr="002856BC">
        <w:rPr>
          <w:rFonts w:cstheme="minorHAnsi"/>
          <w:sz w:val="20"/>
          <w:szCs w:val="20"/>
        </w:rPr>
        <w:t xml:space="preserve"> 23 September 2021</w:t>
      </w:r>
    </w:p>
    <w:p w14:paraId="61CF236E" w14:textId="77777777" w:rsidR="00D72A9E" w:rsidRPr="002856BC" w:rsidRDefault="00D72A9E" w:rsidP="006C649B">
      <w:pPr>
        <w:tabs>
          <w:tab w:val="left" w:pos="4147"/>
        </w:tabs>
        <w:ind w:left="720" w:hanging="720"/>
        <w:rPr>
          <w:rFonts w:cstheme="minorHAnsi"/>
          <w:iCs/>
          <w:sz w:val="20"/>
          <w:szCs w:val="20"/>
          <w:lang w:val="en-GB"/>
        </w:rPr>
      </w:pPr>
    </w:p>
    <w:p w14:paraId="14B8873E" w14:textId="77777777" w:rsidR="00477077" w:rsidRPr="002856BC" w:rsidRDefault="00D72A9E" w:rsidP="00477077">
      <w:pPr>
        <w:tabs>
          <w:tab w:val="left" w:pos="4147"/>
        </w:tabs>
        <w:ind w:left="720" w:hanging="720"/>
        <w:rPr>
          <w:rFonts w:cstheme="minorHAnsi"/>
          <w:iCs/>
          <w:sz w:val="20"/>
          <w:szCs w:val="20"/>
        </w:rPr>
      </w:pPr>
      <w:r w:rsidRPr="002856BC">
        <w:rPr>
          <w:rFonts w:cstheme="minorHAnsi"/>
          <w:iCs/>
          <w:sz w:val="20"/>
          <w:szCs w:val="20"/>
          <w:lang w:val="en-GB"/>
        </w:rPr>
        <w:tab/>
      </w:r>
      <w:r w:rsidR="00477077" w:rsidRPr="002856BC">
        <w:rPr>
          <w:rFonts w:cstheme="minorHAnsi"/>
          <w:iCs/>
          <w:sz w:val="20"/>
          <w:szCs w:val="20"/>
        </w:rPr>
        <w:t xml:space="preserve">REVIEW Marvel’s Voices: Identity #1 and Identities in Crisis, </w:t>
      </w:r>
      <w:r w:rsidR="00477077" w:rsidRPr="002856BC">
        <w:rPr>
          <w:rFonts w:cstheme="minorHAnsi"/>
          <w:i/>
          <w:sz w:val="20"/>
          <w:szCs w:val="20"/>
        </w:rPr>
        <w:t>WWAC</w:t>
      </w:r>
      <w:r w:rsidR="00477077" w:rsidRPr="002856BC">
        <w:rPr>
          <w:rFonts w:cstheme="minorHAnsi"/>
          <w:iCs/>
          <w:sz w:val="20"/>
          <w:szCs w:val="20"/>
        </w:rPr>
        <w:t xml:space="preserve">, </w:t>
      </w:r>
      <w:hyperlink r:id="rId98" w:history="1">
        <w:r w:rsidR="00477077" w:rsidRPr="002856BC">
          <w:rPr>
            <w:rStyle w:val="Hyperlink"/>
            <w:rFonts w:cstheme="minorHAnsi"/>
            <w:iCs/>
            <w:sz w:val="20"/>
            <w:szCs w:val="20"/>
          </w:rPr>
          <w:t>https://womenwriteaboutcomics.com/2021/09/review-marvels-voices-identity-1-and-identities-in-crisis/</w:t>
        </w:r>
      </w:hyperlink>
      <w:r w:rsidR="00477077" w:rsidRPr="002856BC">
        <w:rPr>
          <w:rFonts w:cstheme="minorHAnsi"/>
          <w:iCs/>
          <w:sz w:val="20"/>
          <w:szCs w:val="20"/>
        </w:rPr>
        <w:t xml:space="preserve"> 22 September 2021</w:t>
      </w:r>
    </w:p>
    <w:p w14:paraId="6855956D" w14:textId="70A6E705" w:rsidR="00477077" w:rsidRPr="002856BC" w:rsidRDefault="00477077" w:rsidP="00477077">
      <w:pPr>
        <w:tabs>
          <w:tab w:val="left" w:pos="4147"/>
        </w:tabs>
        <w:rPr>
          <w:rFonts w:cstheme="minorHAnsi"/>
          <w:iCs/>
          <w:sz w:val="20"/>
          <w:szCs w:val="20"/>
        </w:rPr>
      </w:pPr>
    </w:p>
    <w:p w14:paraId="06C6AA0A" w14:textId="36527753" w:rsidR="00D72A9E" w:rsidRPr="002856BC" w:rsidRDefault="00477077" w:rsidP="006C649B">
      <w:pPr>
        <w:tabs>
          <w:tab w:val="left" w:pos="4147"/>
        </w:tabs>
        <w:ind w:left="720" w:hanging="720"/>
        <w:rPr>
          <w:rFonts w:cstheme="minorHAnsi"/>
          <w:iCs/>
          <w:sz w:val="20"/>
          <w:szCs w:val="20"/>
          <w:lang w:val="en-GB"/>
        </w:rPr>
      </w:pPr>
      <w:r w:rsidRPr="002856BC">
        <w:rPr>
          <w:rFonts w:cstheme="minorHAnsi"/>
          <w:iCs/>
          <w:sz w:val="20"/>
          <w:szCs w:val="20"/>
          <w:lang w:val="en-GB"/>
        </w:rPr>
        <w:tab/>
      </w:r>
      <w:r w:rsidR="00D72A9E" w:rsidRPr="002856BC">
        <w:rPr>
          <w:rFonts w:cstheme="minorHAnsi"/>
          <w:iCs/>
          <w:sz w:val="20"/>
          <w:szCs w:val="20"/>
          <w:lang w:val="en-GB"/>
        </w:rPr>
        <w:t>Archaeological Data Literacy @ the Teaching and Learning in Archaeology and Heritage Conference</w:t>
      </w:r>
      <w:r w:rsidR="00D72A9E" w:rsidRPr="002856BC">
        <w:rPr>
          <w:rFonts w:cstheme="minorHAnsi"/>
          <w:sz w:val="20"/>
          <w:szCs w:val="20"/>
        </w:rPr>
        <w:t xml:space="preserve">, </w:t>
      </w:r>
      <w:r w:rsidR="00D72A9E" w:rsidRPr="002856BC">
        <w:rPr>
          <w:rFonts w:cstheme="minorHAnsi"/>
          <w:i/>
          <w:iCs/>
          <w:sz w:val="20"/>
          <w:szCs w:val="20"/>
        </w:rPr>
        <w:t>The Alexandria Archive Institute News</w:t>
      </w:r>
      <w:r w:rsidR="00D72A9E" w:rsidRPr="002856BC">
        <w:rPr>
          <w:rFonts w:cstheme="minorHAnsi"/>
          <w:sz w:val="20"/>
          <w:szCs w:val="20"/>
        </w:rPr>
        <w:t xml:space="preserve">, </w:t>
      </w:r>
      <w:hyperlink r:id="rId99" w:history="1">
        <w:r w:rsidR="00D72A9E" w:rsidRPr="002856BC">
          <w:rPr>
            <w:rStyle w:val="Hyperlink"/>
            <w:rFonts w:cstheme="minorHAnsi"/>
            <w:sz w:val="20"/>
            <w:szCs w:val="20"/>
          </w:rPr>
          <w:t>https://alexandriaarchive.org/2021/09/09/archaeological-data-literacy-the-teaching-and-learning-in-archaeology-and-heritage-conference/</w:t>
        </w:r>
      </w:hyperlink>
      <w:r w:rsidR="00D72A9E" w:rsidRPr="002856BC">
        <w:rPr>
          <w:rFonts w:cstheme="minorHAnsi"/>
          <w:sz w:val="20"/>
          <w:szCs w:val="20"/>
        </w:rPr>
        <w:t xml:space="preserve"> 9 September 2021</w:t>
      </w:r>
    </w:p>
    <w:p w14:paraId="12E481FC" w14:textId="77777777" w:rsidR="00D72A9E" w:rsidRPr="002856BC" w:rsidRDefault="00D72A9E" w:rsidP="006C649B">
      <w:pPr>
        <w:tabs>
          <w:tab w:val="left" w:pos="4147"/>
        </w:tabs>
        <w:ind w:left="720" w:hanging="720"/>
        <w:rPr>
          <w:rFonts w:cstheme="minorHAnsi"/>
          <w:iCs/>
          <w:sz w:val="20"/>
          <w:szCs w:val="20"/>
          <w:lang w:val="en-GB"/>
        </w:rPr>
      </w:pPr>
      <w:r w:rsidRPr="002856BC">
        <w:rPr>
          <w:rFonts w:cstheme="minorHAnsi"/>
          <w:iCs/>
          <w:sz w:val="20"/>
          <w:szCs w:val="20"/>
          <w:lang w:val="en-GB"/>
        </w:rPr>
        <w:tab/>
      </w:r>
    </w:p>
    <w:p w14:paraId="78421145" w14:textId="635B59CA" w:rsidR="00D72A9E" w:rsidRPr="002856BC" w:rsidRDefault="00D72A9E" w:rsidP="006C649B">
      <w:pPr>
        <w:tabs>
          <w:tab w:val="left" w:pos="4147"/>
        </w:tabs>
        <w:ind w:left="720" w:hanging="720"/>
        <w:rPr>
          <w:rFonts w:cstheme="minorHAnsi"/>
          <w:iCs/>
          <w:sz w:val="20"/>
          <w:szCs w:val="20"/>
          <w:lang w:val="en-GB"/>
        </w:rPr>
      </w:pPr>
      <w:r w:rsidRPr="002856BC">
        <w:rPr>
          <w:rFonts w:cstheme="minorHAnsi"/>
          <w:iCs/>
          <w:sz w:val="20"/>
          <w:szCs w:val="20"/>
          <w:lang w:val="en-GB"/>
        </w:rPr>
        <w:lastRenderedPageBreak/>
        <w:tab/>
        <w:t>Recipe for a good tutorial</w:t>
      </w:r>
      <w:r w:rsidRPr="002856BC">
        <w:rPr>
          <w:rFonts w:cstheme="minorHAnsi"/>
          <w:sz w:val="20"/>
          <w:szCs w:val="20"/>
        </w:rPr>
        <w:t xml:space="preserve">, </w:t>
      </w:r>
      <w:r w:rsidRPr="002856BC">
        <w:rPr>
          <w:rFonts w:cstheme="minorHAnsi"/>
          <w:i/>
          <w:iCs/>
          <w:sz w:val="20"/>
          <w:szCs w:val="20"/>
        </w:rPr>
        <w:t>The Alexandria Archive Institute News</w:t>
      </w:r>
      <w:r w:rsidRPr="002856BC">
        <w:rPr>
          <w:rFonts w:cstheme="minorHAnsi"/>
          <w:sz w:val="20"/>
          <w:szCs w:val="20"/>
        </w:rPr>
        <w:t xml:space="preserve">, </w:t>
      </w:r>
      <w:hyperlink r:id="rId100" w:history="1">
        <w:r w:rsidRPr="002856BC">
          <w:rPr>
            <w:rStyle w:val="Hyperlink"/>
            <w:rFonts w:cstheme="minorHAnsi"/>
            <w:sz w:val="20"/>
            <w:szCs w:val="20"/>
          </w:rPr>
          <w:t>https://alexandriaarchive.org/2021/09/02/recipe-for-a-good-tutorial/</w:t>
        </w:r>
      </w:hyperlink>
      <w:r w:rsidRPr="002856BC">
        <w:rPr>
          <w:rFonts w:cstheme="minorHAnsi"/>
          <w:sz w:val="20"/>
          <w:szCs w:val="20"/>
        </w:rPr>
        <w:t xml:space="preserve"> 2 September 2021</w:t>
      </w:r>
      <w:r w:rsidRPr="002856BC">
        <w:rPr>
          <w:rFonts w:cstheme="minorHAnsi"/>
          <w:iCs/>
          <w:sz w:val="20"/>
          <w:szCs w:val="20"/>
          <w:lang w:val="en-GB"/>
        </w:rPr>
        <w:t xml:space="preserve"> </w:t>
      </w:r>
    </w:p>
    <w:p w14:paraId="4B8BF55E" w14:textId="77777777" w:rsidR="00D72A9E" w:rsidRPr="002856BC" w:rsidRDefault="00D72A9E" w:rsidP="006C649B">
      <w:pPr>
        <w:tabs>
          <w:tab w:val="left" w:pos="4147"/>
        </w:tabs>
        <w:ind w:left="720" w:hanging="720"/>
        <w:rPr>
          <w:rFonts w:cstheme="minorHAnsi"/>
          <w:iCs/>
          <w:sz w:val="20"/>
          <w:szCs w:val="20"/>
          <w:lang w:val="en-GB"/>
        </w:rPr>
      </w:pPr>
    </w:p>
    <w:p w14:paraId="59C28630" w14:textId="4C37650A" w:rsidR="006C649B" w:rsidRPr="002856BC" w:rsidRDefault="00322EE1" w:rsidP="006C649B">
      <w:pPr>
        <w:tabs>
          <w:tab w:val="left" w:pos="4147"/>
        </w:tabs>
        <w:ind w:left="720" w:hanging="720"/>
        <w:rPr>
          <w:rFonts w:cstheme="minorHAnsi"/>
          <w:sz w:val="20"/>
          <w:szCs w:val="20"/>
          <w:lang w:val="en-GB"/>
        </w:rPr>
      </w:pPr>
      <w:r w:rsidRPr="002856BC">
        <w:rPr>
          <w:rFonts w:cstheme="minorHAnsi"/>
          <w:i/>
          <w:sz w:val="20"/>
          <w:szCs w:val="20"/>
        </w:rPr>
        <w:tab/>
      </w:r>
      <w:r w:rsidR="006C649B" w:rsidRPr="002856BC">
        <w:rPr>
          <w:rFonts w:cstheme="minorHAnsi"/>
          <w:sz w:val="20"/>
          <w:szCs w:val="20"/>
        </w:rPr>
        <w:t xml:space="preserve">Call for Comments: National Artificial Intelligence Research Resource, </w:t>
      </w:r>
      <w:r w:rsidR="006C649B" w:rsidRPr="002856BC">
        <w:rPr>
          <w:rFonts w:cstheme="minorHAnsi"/>
          <w:i/>
          <w:iCs/>
          <w:sz w:val="20"/>
          <w:szCs w:val="20"/>
        </w:rPr>
        <w:t>The Alexandria Archive Institute News</w:t>
      </w:r>
      <w:r w:rsidR="006C649B" w:rsidRPr="002856BC">
        <w:rPr>
          <w:rFonts w:cstheme="minorHAnsi"/>
          <w:sz w:val="20"/>
          <w:szCs w:val="20"/>
        </w:rPr>
        <w:t xml:space="preserve">, </w:t>
      </w:r>
      <w:hyperlink r:id="rId101" w:history="1">
        <w:r w:rsidR="006C649B" w:rsidRPr="002856BC">
          <w:rPr>
            <w:rStyle w:val="Hyperlink"/>
            <w:rFonts w:cstheme="minorHAnsi"/>
            <w:sz w:val="20"/>
            <w:szCs w:val="20"/>
            <w:lang w:val="en-GB"/>
          </w:rPr>
          <w:t>https://alexandriaarchive.org/2021/08/19/call-for-comments-national-artificial-intelligence-research-resource/</w:t>
        </w:r>
      </w:hyperlink>
      <w:r w:rsidR="006C649B" w:rsidRPr="002856BC">
        <w:rPr>
          <w:rFonts w:cstheme="minorHAnsi"/>
          <w:sz w:val="20"/>
          <w:szCs w:val="20"/>
          <w:lang w:val="en-GB"/>
        </w:rPr>
        <w:t xml:space="preserve"> 19 August 2021</w:t>
      </w:r>
    </w:p>
    <w:p w14:paraId="4EDEF0A3" w14:textId="7E6AEAC7" w:rsidR="006C649B" w:rsidRPr="002856BC" w:rsidRDefault="006C649B" w:rsidP="006C649B">
      <w:pPr>
        <w:rPr>
          <w:rFonts w:cstheme="minorHAnsi"/>
          <w:i/>
          <w:sz w:val="20"/>
          <w:szCs w:val="20"/>
          <w:lang w:val="en-GB"/>
        </w:rPr>
      </w:pPr>
    </w:p>
    <w:p w14:paraId="3042B882" w14:textId="5AFD9F8E" w:rsidR="00BC5F73" w:rsidRPr="002856BC" w:rsidRDefault="00BC5F73" w:rsidP="006C649B">
      <w:pPr>
        <w:ind w:left="720"/>
        <w:rPr>
          <w:rFonts w:cstheme="minorHAnsi"/>
          <w:sz w:val="20"/>
          <w:szCs w:val="20"/>
        </w:rPr>
      </w:pPr>
      <w:r w:rsidRPr="002856BC">
        <w:rPr>
          <w:rFonts w:cstheme="minorHAnsi"/>
          <w:i/>
          <w:sz w:val="20"/>
          <w:szCs w:val="20"/>
        </w:rPr>
        <w:t xml:space="preserve">GDAH Ep80 - </w:t>
      </w:r>
      <w:proofErr w:type="spellStart"/>
      <w:r w:rsidRPr="002856BC">
        <w:rPr>
          <w:rFonts w:cstheme="minorHAnsi"/>
          <w:i/>
          <w:sz w:val="20"/>
          <w:szCs w:val="20"/>
        </w:rPr>
        <w:t>Cowculating</w:t>
      </w:r>
      <w:proofErr w:type="spellEnd"/>
      <w:r w:rsidRPr="002856BC">
        <w:rPr>
          <w:rFonts w:cstheme="minorHAnsi"/>
          <w:i/>
          <w:sz w:val="20"/>
          <w:szCs w:val="20"/>
        </w:rPr>
        <w:t xml:space="preserve"> Your Data with Paulina Przystupa and Meghan Dennis</w:t>
      </w:r>
      <w:r w:rsidRPr="002856BC">
        <w:rPr>
          <w:rFonts w:cstheme="minorHAnsi"/>
          <w:sz w:val="20"/>
          <w:szCs w:val="20"/>
        </w:rPr>
        <w:t xml:space="preserve">. Guest speaker, </w:t>
      </w:r>
      <w:r w:rsidRPr="002856BC">
        <w:rPr>
          <w:rFonts w:cstheme="minorHAnsi"/>
          <w:i/>
          <w:sz w:val="20"/>
          <w:szCs w:val="20"/>
        </w:rPr>
        <w:t>Go Dig a Hole,</w:t>
      </w:r>
      <w:r w:rsidR="00953805" w:rsidRPr="002856BC">
        <w:rPr>
          <w:rFonts w:cstheme="minorHAnsi"/>
          <w:sz w:val="20"/>
          <w:szCs w:val="20"/>
        </w:rPr>
        <w:t xml:space="preserve"> </w:t>
      </w:r>
      <w:hyperlink r:id="rId102" w:history="1">
        <w:r w:rsidR="00953805" w:rsidRPr="002856BC">
          <w:rPr>
            <w:rStyle w:val="Hyperlink"/>
            <w:rFonts w:cstheme="minorHAnsi"/>
            <w:sz w:val="20"/>
            <w:szCs w:val="20"/>
          </w:rPr>
          <w:t>https://soundcloud.com/godigahole/ep80</w:t>
        </w:r>
        <w:r w:rsidR="00953805" w:rsidRPr="002856BC">
          <w:rPr>
            <w:rStyle w:val="Hyperlink"/>
            <w:rFonts w:cstheme="minorHAnsi"/>
            <w:color w:val="auto"/>
            <w:sz w:val="20"/>
            <w:szCs w:val="20"/>
            <w:u w:val="none"/>
          </w:rPr>
          <w:t xml:space="preserve"> 6 August 2021</w:t>
        </w:r>
      </w:hyperlink>
      <w:r w:rsidRPr="002856BC">
        <w:rPr>
          <w:rFonts w:cstheme="minorHAnsi"/>
          <w:sz w:val="20"/>
          <w:szCs w:val="20"/>
        </w:rPr>
        <w:t>.</w:t>
      </w:r>
    </w:p>
    <w:p w14:paraId="19A813D1" w14:textId="77777777" w:rsidR="006C649B" w:rsidRPr="002856BC" w:rsidRDefault="006C649B" w:rsidP="00BC5F73">
      <w:pPr>
        <w:ind w:left="720" w:hanging="720"/>
        <w:rPr>
          <w:rFonts w:cstheme="minorHAnsi"/>
          <w:sz w:val="20"/>
          <w:szCs w:val="20"/>
        </w:rPr>
      </w:pPr>
    </w:p>
    <w:p w14:paraId="6DBE7B98" w14:textId="3D3C83E6" w:rsidR="006C649B" w:rsidRPr="002856BC" w:rsidRDefault="006C649B" w:rsidP="006C649B">
      <w:pPr>
        <w:ind w:left="720"/>
        <w:rPr>
          <w:rFonts w:cstheme="minorHAnsi"/>
          <w:sz w:val="20"/>
          <w:szCs w:val="20"/>
          <w:lang w:val="en-GB"/>
        </w:rPr>
      </w:pPr>
      <w:r w:rsidRPr="002856BC">
        <w:rPr>
          <w:rFonts w:cstheme="minorHAnsi"/>
          <w:sz w:val="20"/>
          <w:szCs w:val="20"/>
        </w:rPr>
        <w:t xml:space="preserve">Testing, testing, testing, </w:t>
      </w:r>
      <w:r w:rsidRPr="002856BC">
        <w:rPr>
          <w:rFonts w:cstheme="minorHAnsi"/>
          <w:i/>
          <w:iCs/>
          <w:sz w:val="20"/>
          <w:szCs w:val="20"/>
        </w:rPr>
        <w:t xml:space="preserve">The Alexandria Archive Institute News, </w:t>
      </w:r>
      <w:hyperlink r:id="rId103" w:history="1">
        <w:r w:rsidRPr="002856BC">
          <w:rPr>
            <w:rStyle w:val="Hyperlink"/>
            <w:rFonts w:cstheme="minorHAnsi"/>
            <w:sz w:val="20"/>
            <w:szCs w:val="20"/>
            <w:lang w:val="en-GB"/>
          </w:rPr>
          <w:t>https://alexandriaarchive.org/2021/07/15/testing-testing-testing/</w:t>
        </w:r>
      </w:hyperlink>
      <w:r w:rsidRPr="002856BC">
        <w:rPr>
          <w:rFonts w:cstheme="minorHAnsi"/>
          <w:sz w:val="20"/>
          <w:szCs w:val="20"/>
          <w:lang w:val="en-GB"/>
        </w:rPr>
        <w:t xml:space="preserve"> 15 July 2021</w:t>
      </w:r>
    </w:p>
    <w:p w14:paraId="31B777B5" w14:textId="600CFFCE" w:rsidR="00953805" w:rsidRPr="002856BC" w:rsidRDefault="00953805" w:rsidP="00BC5F73">
      <w:pPr>
        <w:ind w:left="720" w:hanging="720"/>
        <w:rPr>
          <w:rFonts w:cstheme="minorHAnsi"/>
          <w:sz w:val="20"/>
          <w:szCs w:val="20"/>
          <w:lang w:val="en-GB"/>
        </w:rPr>
      </w:pPr>
      <w:r w:rsidRPr="002856BC">
        <w:rPr>
          <w:rFonts w:cstheme="minorHAnsi"/>
          <w:sz w:val="20"/>
          <w:szCs w:val="20"/>
          <w:lang w:val="en-GB"/>
        </w:rPr>
        <w:tab/>
      </w:r>
    </w:p>
    <w:p w14:paraId="1D5B5960" w14:textId="667831AB" w:rsidR="00953805" w:rsidRPr="002856BC" w:rsidRDefault="00953805" w:rsidP="00953805">
      <w:pPr>
        <w:ind w:left="720"/>
        <w:rPr>
          <w:rFonts w:cstheme="minorHAnsi"/>
          <w:sz w:val="20"/>
          <w:szCs w:val="20"/>
          <w:u w:val="single"/>
        </w:rPr>
      </w:pPr>
      <w:r w:rsidRPr="002856BC">
        <w:rPr>
          <w:rFonts w:cstheme="minorHAnsi"/>
          <w:sz w:val="20"/>
          <w:szCs w:val="20"/>
        </w:rPr>
        <w:t xml:space="preserve">REVIEW: Blood Anthology Has a Beating Heart, </w:t>
      </w:r>
      <w:r w:rsidRPr="002856BC">
        <w:rPr>
          <w:rFonts w:cstheme="minorHAnsi"/>
          <w:i/>
          <w:sz w:val="20"/>
          <w:szCs w:val="20"/>
        </w:rPr>
        <w:t>WWAC,</w:t>
      </w:r>
      <w:hyperlink r:id="rId104" w:history="1">
        <w:r w:rsidRPr="002856BC">
          <w:rPr>
            <w:rStyle w:val="Hyperlink"/>
            <w:rFonts w:cstheme="minorHAnsi"/>
            <w:sz w:val="20"/>
            <w:szCs w:val="20"/>
          </w:rPr>
          <w:t>https://womenwriteaboutcomics.com/2021/07/review-blood-anthology-has-a-beating-heart/</w:t>
        </w:r>
      </w:hyperlink>
      <w:r w:rsidRPr="002856BC">
        <w:rPr>
          <w:rFonts w:cstheme="minorHAnsi"/>
          <w:sz w:val="20"/>
          <w:szCs w:val="20"/>
        </w:rPr>
        <w:t xml:space="preserve"> 8 July 2021.</w:t>
      </w:r>
      <w:r w:rsidRPr="002856BC">
        <w:rPr>
          <w:rFonts w:cstheme="minorHAnsi"/>
          <w:sz w:val="20"/>
          <w:szCs w:val="20"/>
          <w:u w:val="single"/>
        </w:rPr>
        <w:t xml:space="preserve"> </w:t>
      </w:r>
    </w:p>
    <w:p w14:paraId="5102F43E" w14:textId="559CE672" w:rsidR="00953805" w:rsidRPr="002856BC" w:rsidRDefault="00953805" w:rsidP="00953805">
      <w:pPr>
        <w:ind w:left="720"/>
        <w:rPr>
          <w:rFonts w:cstheme="minorHAnsi"/>
          <w:sz w:val="20"/>
          <w:szCs w:val="20"/>
        </w:rPr>
      </w:pPr>
    </w:p>
    <w:p w14:paraId="7F417FB9" w14:textId="79DE42C8" w:rsidR="006C649B" w:rsidRPr="002856BC" w:rsidRDefault="006C649B" w:rsidP="00953805">
      <w:pPr>
        <w:ind w:left="720"/>
        <w:rPr>
          <w:rFonts w:cstheme="minorHAnsi"/>
          <w:sz w:val="20"/>
          <w:szCs w:val="20"/>
          <w:lang w:val="en-GB"/>
        </w:rPr>
      </w:pPr>
      <w:r w:rsidRPr="002856BC">
        <w:rPr>
          <w:rFonts w:cstheme="minorHAnsi"/>
          <w:sz w:val="20"/>
          <w:szCs w:val="20"/>
        </w:rPr>
        <w:t xml:space="preserve">Act II: The Creation of a Data Story, </w:t>
      </w:r>
      <w:r w:rsidRPr="002856BC">
        <w:rPr>
          <w:rFonts w:cstheme="minorHAnsi"/>
          <w:i/>
          <w:iCs/>
          <w:sz w:val="20"/>
          <w:szCs w:val="20"/>
        </w:rPr>
        <w:t>The Alexandria Archive Institute News</w:t>
      </w:r>
      <w:r w:rsidRPr="002856BC">
        <w:rPr>
          <w:rFonts w:cstheme="minorHAnsi"/>
          <w:sz w:val="20"/>
          <w:szCs w:val="20"/>
          <w:lang w:val="en-GB"/>
        </w:rPr>
        <w:t xml:space="preserve">, </w:t>
      </w:r>
      <w:hyperlink r:id="rId105" w:history="1">
        <w:r w:rsidRPr="002856BC">
          <w:rPr>
            <w:rStyle w:val="Hyperlink"/>
            <w:rFonts w:cstheme="minorHAnsi"/>
            <w:sz w:val="20"/>
            <w:szCs w:val="20"/>
            <w:lang w:val="en-GB"/>
          </w:rPr>
          <w:t>https://alexandriaarchive.org/2021/07/01/act-2-the-creation-of-a-data-story/</w:t>
        </w:r>
      </w:hyperlink>
      <w:r w:rsidRPr="002856BC">
        <w:rPr>
          <w:rFonts w:cstheme="minorHAnsi"/>
          <w:sz w:val="20"/>
          <w:szCs w:val="20"/>
          <w:lang w:val="en-GB"/>
        </w:rPr>
        <w:t xml:space="preserve"> 1 July 2021.</w:t>
      </w:r>
    </w:p>
    <w:p w14:paraId="094B8861" w14:textId="77777777" w:rsidR="006C649B" w:rsidRPr="002856BC" w:rsidRDefault="006C649B" w:rsidP="00953805">
      <w:pPr>
        <w:ind w:left="720"/>
        <w:rPr>
          <w:rFonts w:cstheme="minorHAnsi"/>
          <w:sz w:val="20"/>
          <w:szCs w:val="20"/>
          <w:lang w:val="en-GB"/>
        </w:rPr>
      </w:pPr>
    </w:p>
    <w:p w14:paraId="421F977A" w14:textId="77777777" w:rsidR="00953805" w:rsidRPr="002856BC" w:rsidRDefault="00953805" w:rsidP="00953805">
      <w:pPr>
        <w:ind w:left="720"/>
        <w:rPr>
          <w:rFonts w:cstheme="minorHAnsi"/>
          <w:sz w:val="20"/>
          <w:szCs w:val="20"/>
        </w:rPr>
      </w:pPr>
      <w:r w:rsidRPr="002856BC">
        <w:rPr>
          <w:rFonts w:cstheme="minorHAnsi"/>
          <w:sz w:val="20"/>
          <w:szCs w:val="20"/>
        </w:rPr>
        <w:t xml:space="preserve">Seen But Not Satisfied: The Logic of Prejudice in Shadow and Bone, </w:t>
      </w:r>
      <w:r w:rsidRPr="002856BC">
        <w:rPr>
          <w:rFonts w:cstheme="minorHAnsi"/>
          <w:i/>
          <w:sz w:val="20"/>
          <w:szCs w:val="20"/>
        </w:rPr>
        <w:t>WWAC,</w:t>
      </w:r>
      <w:r w:rsidRPr="002856BC">
        <w:rPr>
          <w:rFonts w:cstheme="minorHAnsi"/>
          <w:sz w:val="20"/>
          <w:szCs w:val="20"/>
        </w:rPr>
        <w:t xml:space="preserve"> </w:t>
      </w:r>
      <w:hyperlink r:id="rId106" w:history="1">
        <w:r w:rsidRPr="002856BC">
          <w:rPr>
            <w:rStyle w:val="Hyperlink"/>
            <w:rFonts w:cstheme="minorHAnsi"/>
            <w:sz w:val="20"/>
            <w:szCs w:val="20"/>
          </w:rPr>
          <w:t>https://womenwriteaboutcomics.com/2021/06/seen-but-not-satisfied-prejudice-in-shadow-and-bone/</w:t>
        </w:r>
      </w:hyperlink>
      <w:r w:rsidRPr="002856BC">
        <w:rPr>
          <w:rFonts w:cstheme="minorHAnsi"/>
          <w:sz w:val="20"/>
          <w:szCs w:val="20"/>
        </w:rPr>
        <w:t xml:space="preserve"> 3 June 2021</w:t>
      </w:r>
    </w:p>
    <w:p w14:paraId="5D9B2415" w14:textId="77777777" w:rsidR="006C649B" w:rsidRPr="002856BC" w:rsidRDefault="006C649B" w:rsidP="006C649B">
      <w:pPr>
        <w:ind w:left="720"/>
        <w:rPr>
          <w:rFonts w:cstheme="minorHAnsi"/>
          <w:sz w:val="20"/>
          <w:szCs w:val="20"/>
        </w:rPr>
      </w:pPr>
    </w:p>
    <w:p w14:paraId="344872F9" w14:textId="466E2B3B" w:rsidR="006C649B" w:rsidRPr="002856BC" w:rsidRDefault="006C649B" w:rsidP="006C649B">
      <w:pPr>
        <w:ind w:left="720"/>
        <w:rPr>
          <w:rFonts w:cstheme="minorHAnsi"/>
          <w:sz w:val="20"/>
          <w:szCs w:val="20"/>
        </w:rPr>
      </w:pPr>
      <w:r w:rsidRPr="002856BC">
        <w:rPr>
          <w:rFonts w:cstheme="minorHAnsi"/>
          <w:sz w:val="20"/>
          <w:szCs w:val="20"/>
        </w:rPr>
        <w:t xml:space="preserve">Defining Data Literacy, </w:t>
      </w:r>
      <w:r w:rsidRPr="002856BC">
        <w:rPr>
          <w:rFonts w:cstheme="minorHAnsi"/>
          <w:i/>
          <w:iCs/>
          <w:sz w:val="20"/>
          <w:szCs w:val="20"/>
        </w:rPr>
        <w:t>The Alexandria Archive Institute News</w:t>
      </w:r>
      <w:r w:rsidRPr="002856BC">
        <w:rPr>
          <w:rFonts w:cstheme="minorHAnsi"/>
          <w:sz w:val="20"/>
          <w:szCs w:val="20"/>
        </w:rPr>
        <w:t xml:space="preserve">, </w:t>
      </w:r>
      <w:hyperlink r:id="rId107" w:history="1">
        <w:r w:rsidRPr="002856BC">
          <w:rPr>
            <w:rStyle w:val="Hyperlink"/>
            <w:rFonts w:cstheme="minorHAnsi"/>
            <w:sz w:val="20"/>
            <w:szCs w:val="20"/>
          </w:rPr>
          <w:t>https://alexandriaarchive.org/2021/05/27/defining-data-literacy/</w:t>
        </w:r>
      </w:hyperlink>
      <w:r w:rsidRPr="002856BC">
        <w:rPr>
          <w:rFonts w:cstheme="minorHAnsi"/>
          <w:sz w:val="20"/>
          <w:szCs w:val="20"/>
        </w:rPr>
        <w:t xml:space="preserve"> 27 May 2021</w:t>
      </w:r>
    </w:p>
    <w:p w14:paraId="2EA36668" w14:textId="77777777" w:rsidR="006C649B" w:rsidRPr="002856BC" w:rsidRDefault="006C649B" w:rsidP="006C649B">
      <w:pPr>
        <w:ind w:left="720"/>
        <w:rPr>
          <w:rFonts w:cstheme="minorHAnsi"/>
          <w:sz w:val="20"/>
          <w:szCs w:val="20"/>
        </w:rPr>
      </w:pPr>
    </w:p>
    <w:p w14:paraId="31B10DA2" w14:textId="23C41438" w:rsidR="00953805" w:rsidRPr="002856BC" w:rsidRDefault="00953805" w:rsidP="006C649B">
      <w:pPr>
        <w:ind w:left="720"/>
        <w:rPr>
          <w:rFonts w:cstheme="minorHAnsi"/>
          <w:sz w:val="20"/>
          <w:szCs w:val="20"/>
        </w:rPr>
      </w:pPr>
      <w:r w:rsidRPr="002856BC">
        <w:rPr>
          <w:rFonts w:cstheme="minorHAnsi"/>
          <w:sz w:val="20"/>
          <w:szCs w:val="20"/>
        </w:rPr>
        <w:t xml:space="preserve">Should You Tell Their Story: The Old Guard and Cultural Representation, </w:t>
      </w:r>
      <w:r w:rsidRPr="002856BC">
        <w:rPr>
          <w:rFonts w:cstheme="minorHAnsi"/>
          <w:i/>
          <w:sz w:val="20"/>
          <w:szCs w:val="20"/>
        </w:rPr>
        <w:t>WWAC,</w:t>
      </w:r>
      <w:r w:rsidRPr="002856BC">
        <w:rPr>
          <w:rFonts w:cstheme="minorHAnsi"/>
          <w:sz w:val="20"/>
          <w:szCs w:val="20"/>
        </w:rPr>
        <w:t xml:space="preserve"> </w:t>
      </w:r>
      <w:hyperlink r:id="rId108" w:history="1">
        <w:r w:rsidRPr="002856BC">
          <w:rPr>
            <w:rStyle w:val="Hyperlink"/>
            <w:rFonts w:cstheme="minorHAnsi"/>
            <w:sz w:val="20"/>
            <w:szCs w:val="20"/>
          </w:rPr>
          <w:t>https://womenwriteaboutcomics.com/2021/04/should-you-tell-their-story-the-old-guard-and-cultural-representation/</w:t>
        </w:r>
      </w:hyperlink>
      <w:r w:rsidRPr="002856BC">
        <w:rPr>
          <w:rFonts w:cstheme="minorHAnsi"/>
          <w:sz w:val="20"/>
          <w:szCs w:val="20"/>
        </w:rPr>
        <w:t xml:space="preserve"> 9 April 2021</w:t>
      </w:r>
    </w:p>
    <w:p w14:paraId="1718E9A5" w14:textId="43873A94" w:rsidR="00BC5F73" w:rsidRPr="002856BC" w:rsidRDefault="00953805" w:rsidP="00953805">
      <w:pPr>
        <w:tabs>
          <w:tab w:val="left" w:pos="4147"/>
        </w:tabs>
        <w:ind w:left="720" w:hanging="720"/>
        <w:rPr>
          <w:rFonts w:cstheme="minorHAnsi"/>
          <w:sz w:val="20"/>
          <w:szCs w:val="20"/>
        </w:rPr>
      </w:pPr>
      <w:r w:rsidRPr="002856BC">
        <w:rPr>
          <w:rFonts w:cstheme="minorHAnsi"/>
          <w:sz w:val="20"/>
          <w:szCs w:val="20"/>
        </w:rPr>
        <w:tab/>
      </w:r>
    </w:p>
    <w:p w14:paraId="35DF175C" w14:textId="28E7470C" w:rsidR="006C649B" w:rsidRPr="002856BC" w:rsidRDefault="006C649B" w:rsidP="00953805">
      <w:pPr>
        <w:tabs>
          <w:tab w:val="left" w:pos="4147"/>
        </w:tabs>
        <w:ind w:left="720" w:hanging="720"/>
        <w:rPr>
          <w:rFonts w:cstheme="minorHAnsi"/>
          <w:sz w:val="20"/>
          <w:szCs w:val="20"/>
        </w:rPr>
      </w:pPr>
      <w:r w:rsidRPr="002856BC">
        <w:rPr>
          <w:rFonts w:cstheme="minorHAnsi"/>
          <w:sz w:val="20"/>
          <w:szCs w:val="20"/>
        </w:rPr>
        <w:tab/>
        <w:t xml:space="preserve">Act 1: The establishment of data stories, </w:t>
      </w:r>
      <w:r w:rsidRPr="002856BC">
        <w:rPr>
          <w:rFonts w:cstheme="minorHAnsi"/>
          <w:i/>
          <w:iCs/>
          <w:sz w:val="20"/>
          <w:szCs w:val="20"/>
        </w:rPr>
        <w:t>The Alexandria Archive Institute News</w:t>
      </w:r>
      <w:r w:rsidRPr="002856BC">
        <w:rPr>
          <w:rFonts w:cstheme="minorHAnsi"/>
          <w:sz w:val="20"/>
          <w:szCs w:val="20"/>
        </w:rPr>
        <w:t>, https://alexandriaarchive.org/2021/04/01/act-1-the-establishment-of-data-stories/ 1 April 2021</w:t>
      </w:r>
    </w:p>
    <w:p w14:paraId="4385D6A1" w14:textId="0383310E" w:rsidR="006C649B" w:rsidRPr="002856BC" w:rsidRDefault="006C649B" w:rsidP="006C649B">
      <w:pPr>
        <w:tabs>
          <w:tab w:val="left" w:pos="4147"/>
        </w:tabs>
        <w:ind w:left="720" w:hanging="720"/>
        <w:rPr>
          <w:rFonts w:cstheme="minorHAnsi"/>
          <w:sz w:val="20"/>
          <w:szCs w:val="20"/>
          <w:lang w:val="en-GB"/>
        </w:rPr>
      </w:pPr>
      <w:r w:rsidRPr="002856BC">
        <w:rPr>
          <w:rFonts w:cstheme="minorHAnsi"/>
          <w:sz w:val="20"/>
          <w:szCs w:val="20"/>
        </w:rPr>
        <w:tab/>
      </w:r>
    </w:p>
    <w:p w14:paraId="2E8CADF9" w14:textId="33B0EAF1" w:rsidR="006B6614" w:rsidRPr="002856BC" w:rsidRDefault="00AF0083" w:rsidP="006B6614">
      <w:pPr>
        <w:ind w:left="720" w:hanging="720"/>
        <w:rPr>
          <w:rFonts w:cstheme="minorHAnsi"/>
          <w:sz w:val="20"/>
          <w:szCs w:val="20"/>
        </w:rPr>
      </w:pPr>
      <w:r w:rsidRPr="002856BC">
        <w:rPr>
          <w:rFonts w:cstheme="minorHAnsi"/>
          <w:sz w:val="20"/>
          <w:szCs w:val="20"/>
        </w:rPr>
        <w:t>2020</w:t>
      </w:r>
      <w:r w:rsidR="006B6614" w:rsidRPr="002856BC">
        <w:rPr>
          <w:rFonts w:cstheme="minorHAnsi"/>
          <w:sz w:val="20"/>
          <w:szCs w:val="20"/>
        </w:rPr>
        <w:tab/>
        <w:t xml:space="preserve">REVIEW Marvel’s Voices: Indigenous Voices #1, </w:t>
      </w:r>
      <w:r w:rsidR="006B6614" w:rsidRPr="002856BC">
        <w:rPr>
          <w:rFonts w:cstheme="minorHAnsi"/>
          <w:i/>
          <w:sz w:val="20"/>
          <w:szCs w:val="20"/>
        </w:rPr>
        <w:t>WWAC</w:t>
      </w:r>
      <w:r w:rsidR="006B6614" w:rsidRPr="002856BC">
        <w:rPr>
          <w:rFonts w:cstheme="minorHAnsi"/>
          <w:sz w:val="20"/>
          <w:szCs w:val="20"/>
        </w:rPr>
        <w:t xml:space="preserve">, </w:t>
      </w:r>
      <w:hyperlink r:id="rId109" w:history="1">
        <w:r w:rsidR="006B6614" w:rsidRPr="002856BC">
          <w:rPr>
            <w:rStyle w:val="Hyperlink"/>
            <w:rFonts w:cstheme="minorHAnsi"/>
            <w:sz w:val="20"/>
            <w:szCs w:val="20"/>
          </w:rPr>
          <w:t>https://womenwriteaboutcomics.com/2020/12/review-marvels-voices-indigenous-voices-1/</w:t>
        </w:r>
      </w:hyperlink>
      <w:r w:rsidR="006B6614" w:rsidRPr="002856BC">
        <w:rPr>
          <w:rFonts w:cstheme="minorHAnsi"/>
          <w:sz w:val="20"/>
          <w:szCs w:val="20"/>
        </w:rPr>
        <w:t xml:space="preserve"> 7 December 2020</w:t>
      </w:r>
    </w:p>
    <w:p w14:paraId="01C97AF6" w14:textId="77777777" w:rsidR="006B6614" w:rsidRPr="002856BC" w:rsidRDefault="006B6614" w:rsidP="005F30B8">
      <w:pPr>
        <w:ind w:left="720" w:hanging="720"/>
        <w:rPr>
          <w:rFonts w:cstheme="minorHAnsi"/>
          <w:sz w:val="20"/>
          <w:szCs w:val="20"/>
        </w:rPr>
      </w:pPr>
    </w:p>
    <w:p w14:paraId="3A576152" w14:textId="3AB7B166" w:rsidR="00AF1470" w:rsidRPr="002856BC" w:rsidRDefault="00AF1470" w:rsidP="006B6614">
      <w:pPr>
        <w:ind w:left="720"/>
        <w:rPr>
          <w:rFonts w:cstheme="minorHAnsi"/>
          <w:sz w:val="20"/>
          <w:szCs w:val="20"/>
          <w:u w:val="single"/>
        </w:rPr>
      </w:pPr>
      <w:r w:rsidRPr="002856BC">
        <w:rPr>
          <w:rFonts w:cstheme="minorHAnsi"/>
          <w:i/>
          <w:sz w:val="20"/>
          <w:szCs w:val="20"/>
        </w:rPr>
        <w:t>AD&amp;D Oriental Adventures: Overview of Kara-Tur</w:t>
      </w:r>
      <w:r w:rsidR="00BC5F73" w:rsidRPr="002856BC">
        <w:rPr>
          <w:rFonts w:cstheme="minorHAnsi"/>
          <w:sz w:val="20"/>
          <w:szCs w:val="20"/>
        </w:rPr>
        <w:t xml:space="preserve">| Asians Read ep 13 | </w:t>
      </w:r>
      <w:r w:rsidRPr="002856BC">
        <w:rPr>
          <w:rFonts w:cstheme="minorHAnsi"/>
          <w:sz w:val="20"/>
          <w:szCs w:val="20"/>
        </w:rPr>
        <w:t xml:space="preserve">FINALE. Guest speaker, </w:t>
      </w:r>
      <w:r w:rsidRPr="002856BC">
        <w:rPr>
          <w:rFonts w:cstheme="minorHAnsi"/>
          <w:i/>
          <w:sz w:val="20"/>
          <w:szCs w:val="20"/>
        </w:rPr>
        <w:t xml:space="preserve">The Asians Represent Podcast, </w:t>
      </w:r>
      <w:hyperlink r:id="rId110" w:history="1">
        <w:r w:rsidRPr="002856BC">
          <w:rPr>
            <w:rStyle w:val="Hyperlink"/>
            <w:rFonts w:cstheme="minorHAnsi"/>
            <w:sz w:val="20"/>
            <w:szCs w:val="20"/>
          </w:rPr>
          <w:t>https://www.youtube.com/watch?v=LIKbd8xIn-0</w:t>
        </w:r>
      </w:hyperlink>
      <w:r w:rsidRPr="002856BC">
        <w:rPr>
          <w:rFonts w:cstheme="minorHAnsi"/>
          <w:sz w:val="20"/>
          <w:szCs w:val="20"/>
        </w:rPr>
        <w:t xml:space="preserve"> 19 June 2020.</w:t>
      </w:r>
    </w:p>
    <w:p w14:paraId="5F408BB1" w14:textId="77777777" w:rsidR="00AF1470" w:rsidRPr="002856BC" w:rsidRDefault="00AF1470" w:rsidP="0073373C">
      <w:pPr>
        <w:ind w:left="720" w:hanging="720"/>
        <w:rPr>
          <w:rFonts w:cstheme="minorHAnsi"/>
          <w:sz w:val="20"/>
          <w:szCs w:val="20"/>
        </w:rPr>
      </w:pPr>
    </w:p>
    <w:p w14:paraId="1B57A9BB" w14:textId="566D16C1" w:rsidR="00215605" w:rsidRPr="002856BC" w:rsidRDefault="00215605" w:rsidP="00BB26F2">
      <w:pPr>
        <w:ind w:left="720"/>
        <w:rPr>
          <w:rFonts w:cstheme="minorHAnsi"/>
          <w:sz w:val="20"/>
          <w:szCs w:val="20"/>
        </w:rPr>
      </w:pPr>
      <w:r w:rsidRPr="002856BC">
        <w:rPr>
          <w:rFonts w:cstheme="minorHAnsi"/>
          <w:i/>
          <w:sz w:val="20"/>
          <w:szCs w:val="20"/>
        </w:rPr>
        <w:t>Starship Down</w:t>
      </w:r>
      <w:r w:rsidRPr="002856BC">
        <w:rPr>
          <w:rFonts w:cstheme="minorHAnsi"/>
          <w:sz w:val="20"/>
          <w:szCs w:val="20"/>
        </w:rPr>
        <w:t xml:space="preserve"> #1: Something Old and Something New. </w:t>
      </w:r>
      <w:r w:rsidR="002168BF" w:rsidRPr="002856BC">
        <w:rPr>
          <w:rFonts w:cstheme="minorHAnsi"/>
          <w:i/>
          <w:sz w:val="20"/>
          <w:szCs w:val="20"/>
        </w:rPr>
        <w:t>WWAC</w:t>
      </w:r>
      <w:r w:rsidRPr="002856BC">
        <w:rPr>
          <w:rFonts w:cstheme="minorHAnsi"/>
          <w:sz w:val="20"/>
          <w:szCs w:val="20"/>
        </w:rPr>
        <w:t xml:space="preserve">, </w:t>
      </w:r>
      <w:hyperlink r:id="rId111" w:history="1">
        <w:r w:rsidR="00722D3C">
          <w:rPr>
            <w:rStyle w:val="Hyperlink"/>
            <w:rFonts w:cstheme="minorHAnsi"/>
            <w:sz w:val="20"/>
            <w:szCs w:val="20"/>
          </w:rPr>
          <w:t>https://web.archive.org/web/20201025014050/https://womenwriteaboutcomics.com/2020/03/starship-down-1-something-old-and-something-new/</w:t>
        </w:r>
      </w:hyperlink>
      <w:r w:rsidR="00000147" w:rsidRPr="002856BC">
        <w:rPr>
          <w:rFonts w:cstheme="minorHAnsi"/>
          <w:sz w:val="20"/>
          <w:szCs w:val="20"/>
        </w:rPr>
        <w:t xml:space="preserve"> </w:t>
      </w:r>
      <w:r w:rsidRPr="002856BC">
        <w:rPr>
          <w:rFonts w:cstheme="minorHAnsi"/>
          <w:sz w:val="20"/>
          <w:szCs w:val="20"/>
        </w:rPr>
        <w:t>31 March 2020</w:t>
      </w:r>
    </w:p>
    <w:p w14:paraId="4E39BFEB" w14:textId="7B3F4990" w:rsidR="00496E19" w:rsidRPr="002856BC" w:rsidRDefault="00215605" w:rsidP="005F30B8">
      <w:pPr>
        <w:ind w:left="720" w:hanging="720"/>
        <w:rPr>
          <w:rFonts w:cstheme="minorHAnsi"/>
          <w:sz w:val="20"/>
          <w:szCs w:val="20"/>
        </w:rPr>
      </w:pPr>
      <w:r w:rsidRPr="002856BC">
        <w:rPr>
          <w:rFonts w:cstheme="minorHAnsi"/>
          <w:sz w:val="20"/>
          <w:szCs w:val="20"/>
        </w:rPr>
        <w:tab/>
      </w:r>
    </w:p>
    <w:p w14:paraId="1884726A" w14:textId="71D03A9B" w:rsidR="001523BB" w:rsidRPr="002856BC" w:rsidRDefault="001523BB" w:rsidP="00496E19">
      <w:pPr>
        <w:ind w:left="720"/>
        <w:rPr>
          <w:rFonts w:cstheme="minorHAnsi"/>
          <w:sz w:val="20"/>
          <w:szCs w:val="20"/>
        </w:rPr>
      </w:pPr>
      <w:r w:rsidRPr="002856BC">
        <w:rPr>
          <w:rFonts w:cstheme="minorHAnsi"/>
          <w:sz w:val="20"/>
          <w:szCs w:val="20"/>
        </w:rPr>
        <w:t xml:space="preserve">Pretty Deadly, Pretty Cautious.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12" w:history="1">
        <w:r w:rsidRPr="002856BC">
          <w:rPr>
            <w:rStyle w:val="Hyperlink"/>
            <w:rFonts w:cstheme="minorHAnsi"/>
            <w:sz w:val="20"/>
            <w:szCs w:val="20"/>
          </w:rPr>
          <w:t>https://womenwriteaboutcomics.com/?p=122417&amp;preview=true&amp;preview_id=122417</w:t>
        </w:r>
      </w:hyperlink>
      <w:r w:rsidR="00A302AC" w:rsidRPr="002856BC">
        <w:rPr>
          <w:rFonts w:cstheme="minorHAnsi"/>
          <w:sz w:val="20"/>
          <w:szCs w:val="20"/>
        </w:rPr>
        <w:t xml:space="preserve"> 03 March 2020</w:t>
      </w:r>
    </w:p>
    <w:p w14:paraId="3E70ED3E" w14:textId="77777777" w:rsidR="00496E19" w:rsidRPr="002856BC" w:rsidRDefault="00496E19" w:rsidP="005F30B8">
      <w:pPr>
        <w:rPr>
          <w:rFonts w:cstheme="minorHAnsi"/>
          <w:sz w:val="20"/>
          <w:szCs w:val="20"/>
        </w:rPr>
      </w:pPr>
    </w:p>
    <w:p w14:paraId="37E9DB1D" w14:textId="458BE83A" w:rsidR="0073373C" w:rsidRPr="002856BC" w:rsidRDefault="00BA67D2" w:rsidP="0073373C">
      <w:pPr>
        <w:ind w:left="720" w:hanging="720"/>
        <w:rPr>
          <w:rFonts w:cstheme="minorHAnsi"/>
          <w:sz w:val="20"/>
          <w:szCs w:val="20"/>
        </w:rPr>
      </w:pPr>
      <w:r w:rsidRPr="002856BC">
        <w:rPr>
          <w:rFonts w:cstheme="minorHAnsi"/>
          <w:sz w:val="20"/>
          <w:szCs w:val="20"/>
        </w:rPr>
        <w:t>2018</w:t>
      </w:r>
      <w:r w:rsidR="00F27C90" w:rsidRPr="002856BC">
        <w:rPr>
          <w:rFonts w:cstheme="minorHAnsi"/>
          <w:sz w:val="20"/>
          <w:szCs w:val="20"/>
        </w:rPr>
        <w:tab/>
      </w:r>
      <w:r w:rsidR="0073373C" w:rsidRPr="002856BC">
        <w:rPr>
          <w:rFonts w:cstheme="minorHAnsi"/>
          <w:sz w:val="20"/>
          <w:szCs w:val="20"/>
        </w:rPr>
        <w:t xml:space="preserve">Tomb Raider: Inferno, An Archaeologist’s Take. </w:t>
      </w:r>
      <w:r w:rsidR="002168BF" w:rsidRPr="002856BC">
        <w:rPr>
          <w:rFonts w:cstheme="minorHAnsi"/>
          <w:i/>
          <w:sz w:val="20"/>
          <w:szCs w:val="20"/>
        </w:rPr>
        <w:t>WWAC</w:t>
      </w:r>
      <w:r w:rsidR="0073373C" w:rsidRPr="002856BC">
        <w:rPr>
          <w:rFonts w:cstheme="minorHAnsi"/>
          <w:i/>
          <w:sz w:val="20"/>
          <w:szCs w:val="20"/>
        </w:rPr>
        <w:t>,</w:t>
      </w:r>
      <w:r w:rsidR="00EE3E9A" w:rsidRPr="002856BC">
        <w:rPr>
          <w:rFonts w:cstheme="minorHAnsi"/>
          <w:sz w:val="20"/>
          <w:szCs w:val="20"/>
        </w:rPr>
        <w:t xml:space="preserve"> </w:t>
      </w:r>
      <w:hyperlink r:id="rId113" w:history="1">
        <w:r w:rsidR="00722D3C">
          <w:rPr>
            <w:rStyle w:val="Hyperlink"/>
            <w:rFonts w:cstheme="minorHAnsi"/>
            <w:sz w:val="20"/>
            <w:szCs w:val="20"/>
          </w:rPr>
          <w:t>https://web.archive.org/web/20200925194304/https://womenwriteaboutcomics.com/2018/12/tomb-raider-inferno-an-archaeologists-take/</w:t>
        </w:r>
      </w:hyperlink>
      <w:r w:rsidR="0073373C" w:rsidRPr="002856BC">
        <w:rPr>
          <w:rFonts w:cstheme="minorHAnsi"/>
          <w:sz w:val="20"/>
          <w:szCs w:val="20"/>
        </w:rPr>
        <w:t xml:space="preserve"> 7 December 2018</w:t>
      </w:r>
    </w:p>
    <w:p w14:paraId="2187B59D" w14:textId="77777777" w:rsidR="0073373C" w:rsidRPr="002856BC" w:rsidRDefault="0073373C" w:rsidP="0073373C">
      <w:pPr>
        <w:ind w:left="720" w:hanging="720"/>
        <w:rPr>
          <w:rFonts w:cstheme="minorHAnsi"/>
          <w:sz w:val="20"/>
          <w:szCs w:val="20"/>
        </w:rPr>
      </w:pPr>
      <w:r w:rsidRPr="002856BC">
        <w:rPr>
          <w:rFonts w:cstheme="minorHAnsi"/>
          <w:sz w:val="20"/>
          <w:szCs w:val="20"/>
        </w:rPr>
        <w:tab/>
      </w:r>
    </w:p>
    <w:p w14:paraId="6E4F05D9" w14:textId="7F92A920" w:rsidR="0073373C" w:rsidRPr="002856BC" w:rsidRDefault="0073373C" w:rsidP="0073373C">
      <w:pPr>
        <w:ind w:left="720"/>
        <w:rPr>
          <w:rFonts w:cstheme="minorHAnsi"/>
          <w:sz w:val="20"/>
          <w:szCs w:val="20"/>
        </w:rPr>
      </w:pPr>
      <w:r w:rsidRPr="002856BC">
        <w:rPr>
          <w:rFonts w:cstheme="minorHAnsi"/>
          <w:sz w:val="20"/>
          <w:szCs w:val="20"/>
        </w:rPr>
        <w:t xml:space="preserve">Prism Stalker: A Primer on a Sordid Past. </w:t>
      </w:r>
      <w:r w:rsidR="002168BF" w:rsidRPr="002856BC">
        <w:rPr>
          <w:rFonts w:cstheme="minorHAnsi"/>
          <w:i/>
          <w:sz w:val="20"/>
          <w:szCs w:val="20"/>
        </w:rPr>
        <w:t>WWAC</w:t>
      </w:r>
      <w:r w:rsidRPr="002856BC">
        <w:rPr>
          <w:rFonts w:cstheme="minorHAnsi"/>
          <w:i/>
          <w:sz w:val="20"/>
          <w:szCs w:val="20"/>
        </w:rPr>
        <w:t xml:space="preserve">, </w:t>
      </w:r>
      <w:hyperlink r:id="rId114" w:history="1">
        <w:r w:rsidRPr="002856BC">
          <w:rPr>
            <w:rStyle w:val="Hyperlink"/>
            <w:rFonts w:cstheme="minorHAnsi"/>
            <w:sz w:val="20"/>
            <w:szCs w:val="20"/>
          </w:rPr>
          <w:t>https://womenwriteaboutcomics.com/2018/11/prism-stalker-a-primer-on-a-sordid-past/</w:t>
        </w:r>
      </w:hyperlink>
      <w:r w:rsidRPr="002856BC">
        <w:rPr>
          <w:rFonts w:cstheme="minorHAnsi"/>
          <w:sz w:val="20"/>
          <w:szCs w:val="20"/>
        </w:rPr>
        <w:t xml:space="preserve"> 23 November 2018</w:t>
      </w:r>
    </w:p>
    <w:p w14:paraId="7944C717" w14:textId="3097428F" w:rsidR="00213AC6" w:rsidRPr="002856BC" w:rsidRDefault="0073373C" w:rsidP="005F30B8">
      <w:pPr>
        <w:ind w:left="720" w:hanging="720"/>
        <w:rPr>
          <w:rFonts w:cstheme="minorHAnsi"/>
          <w:sz w:val="20"/>
          <w:szCs w:val="20"/>
        </w:rPr>
      </w:pPr>
      <w:r w:rsidRPr="002856BC">
        <w:rPr>
          <w:rFonts w:cstheme="minorHAnsi"/>
          <w:sz w:val="20"/>
          <w:szCs w:val="20"/>
        </w:rPr>
        <w:tab/>
      </w:r>
    </w:p>
    <w:p w14:paraId="5E96A894" w14:textId="77777777" w:rsidR="00215605" w:rsidRPr="002856BC" w:rsidRDefault="00215605" w:rsidP="00213AC6">
      <w:pPr>
        <w:ind w:left="720" w:hanging="720"/>
        <w:rPr>
          <w:rFonts w:cstheme="minorHAnsi"/>
          <w:sz w:val="20"/>
          <w:szCs w:val="20"/>
        </w:rPr>
      </w:pPr>
      <w:r w:rsidRPr="002856BC">
        <w:rPr>
          <w:rFonts w:cstheme="minorHAnsi"/>
          <w:sz w:val="20"/>
          <w:szCs w:val="20"/>
        </w:rPr>
        <w:tab/>
        <w:t xml:space="preserve">Creative Outreach and Geek Cons with Paulina Przystupa – Archaeological Fantasies Episode 95. Archaeological Fantasies Podcast. </w:t>
      </w:r>
      <w:hyperlink r:id="rId115" w:anchor="more-6095" w:history="1">
        <w:r w:rsidR="001A3A44" w:rsidRPr="002856BC">
          <w:rPr>
            <w:rStyle w:val="Hyperlink"/>
            <w:rFonts w:cstheme="minorHAnsi"/>
            <w:sz w:val="20"/>
            <w:szCs w:val="20"/>
          </w:rPr>
          <w:t>https://archyfantasies.com/creative-outreach-and-geek-cons-with-paulina-przystupa-archaeological-fantasies-episode-95/#more-6095</w:t>
        </w:r>
      </w:hyperlink>
      <w:r w:rsidR="001A3A44" w:rsidRPr="002856BC">
        <w:rPr>
          <w:rFonts w:cstheme="minorHAnsi"/>
          <w:sz w:val="20"/>
          <w:szCs w:val="20"/>
        </w:rPr>
        <w:t xml:space="preserve"> </w:t>
      </w:r>
      <w:r w:rsidRPr="002856BC">
        <w:rPr>
          <w:rFonts w:cstheme="minorHAnsi"/>
          <w:sz w:val="20"/>
          <w:szCs w:val="20"/>
        </w:rPr>
        <w:t>16 July 2018</w:t>
      </w:r>
    </w:p>
    <w:p w14:paraId="54CE0CE8" w14:textId="77777777" w:rsidR="00215605" w:rsidRPr="002856BC" w:rsidRDefault="00215605" w:rsidP="00213AC6">
      <w:pPr>
        <w:ind w:left="720" w:hanging="720"/>
        <w:rPr>
          <w:rFonts w:cstheme="minorHAnsi"/>
          <w:sz w:val="20"/>
          <w:szCs w:val="20"/>
        </w:rPr>
      </w:pPr>
    </w:p>
    <w:p w14:paraId="69D53CC2" w14:textId="732B78AA" w:rsidR="00213AC6" w:rsidRPr="002856BC" w:rsidRDefault="00213AC6" w:rsidP="00213AC6">
      <w:pPr>
        <w:ind w:left="720" w:hanging="720"/>
        <w:rPr>
          <w:rFonts w:cstheme="minorHAnsi"/>
          <w:i/>
          <w:sz w:val="20"/>
          <w:szCs w:val="20"/>
        </w:rPr>
      </w:pPr>
      <w:r w:rsidRPr="002856BC">
        <w:rPr>
          <w:rFonts w:cstheme="minorHAnsi"/>
          <w:sz w:val="20"/>
          <w:szCs w:val="20"/>
        </w:rPr>
        <w:lastRenderedPageBreak/>
        <w:tab/>
        <w:t>Crafting Lara Croft: Comics, Cons</w:t>
      </w:r>
      <w:r w:rsidR="00000147" w:rsidRPr="002856BC">
        <w:rPr>
          <w:rFonts w:cstheme="minorHAnsi"/>
          <w:sz w:val="20"/>
          <w:szCs w:val="20"/>
        </w:rPr>
        <w:t xml:space="preserve">oles, and Cinema. </w:t>
      </w:r>
      <w:r w:rsidRPr="002856BC">
        <w:rPr>
          <w:rFonts w:cstheme="minorHAnsi"/>
          <w:sz w:val="20"/>
          <w:szCs w:val="20"/>
        </w:rPr>
        <w:t xml:space="preserve">with Stephanie Halmhofer. </w:t>
      </w:r>
      <w:proofErr w:type="spellStart"/>
      <w:r w:rsidRPr="002856BC">
        <w:rPr>
          <w:rFonts w:cstheme="minorHAnsi"/>
          <w:i/>
          <w:sz w:val="20"/>
          <w:szCs w:val="20"/>
        </w:rPr>
        <w:t>Ms</w:t>
      </w:r>
      <w:proofErr w:type="spellEnd"/>
      <w:r w:rsidRPr="002856BC">
        <w:rPr>
          <w:rFonts w:cstheme="minorHAnsi"/>
          <w:i/>
          <w:sz w:val="20"/>
          <w:szCs w:val="20"/>
        </w:rPr>
        <w:t xml:space="preserve"> </w:t>
      </w:r>
      <w:proofErr w:type="spellStart"/>
      <w:r w:rsidRPr="002856BC">
        <w:rPr>
          <w:rFonts w:cstheme="minorHAnsi"/>
          <w:i/>
          <w:sz w:val="20"/>
          <w:szCs w:val="20"/>
        </w:rPr>
        <w:t>En</w:t>
      </w:r>
      <w:proofErr w:type="spellEnd"/>
      <w:r w:rsidRPr="002856BC">
        <w:rPr>
          <w:rFonts w:cstheme="minorHAnsi"/>
          <w:i/>
          <w:sz w:val="20"/>
          <w:szCs w:val="20"/>
        </w:rPr>
        <w:t xml:space="preserve"> Scene, </w:t>
      </w:r>
      <w:hyperlink r:id="rId116" w:history="1">
        <w:r w:rsidR="000E2CEC" w:rsidRPr="001C06F0">
          <w:rPr>
            <w:rStyle w:val="Hyperlink"/>
            <w:rFonts w:cstheme="minorHAnsi"/>
            <w:sz w:val="20"/>
            <w:szCs w:val="20"/>
          </w:rPr>
          <w:t>https://web.archive.org/web/20200905072223/http://msenscene.com/2018/07/04/crafting-lara-croft/</w:t>
        </w:r>
      </w:hyperlink>
      <w:r w:rsidR="000E2CEC">
        <w:rPr>
          <w:rFonts w:cstheme="minorHAnsi"/>
          <w:sz w:val="20"/>
          <w:szCs w:val="20"/>
        </w:rPr>
        <w:t xml:space="preserve"> </w:t>
      </w:r>
      <w:r w:rsidRPr="002856BC">
        <w:rPr>
          <w:rFonts w:cstheme="minorHAnsi"/>
          <w:sz w:val="20"/>
          <w:szCs w:val="20"/>
        </w:rPr>
        <w:t>4 July 2018</w:t>
      </w:r>
      <w:r w:rsidRPr="002856BC">
        <w:rPr>
          <w:rFonts w:cstheme="minorHAnsi"/>
          <w:i/>
          <w:sz w:val="20"/>
          <w:szCs w:val="20"/>
        </w:rPr>
        <w:t xml:space="preserve"> </w:t>
      </w:r>
    </w:p>
    <w:p w14:paraId="2E064F17" w14:textId="77777777" w:rsidR="00213AC6" w:rsidRPr="002856BC" w:rsidRDefault="00213AC6" w:rsidP="00213AC6">
      <w:pPr>
        <w:ind w:left="720" w:hanging="720"/>
        <w:rPr>
          <w:rFonts w:cstheme="minorHAnsi"/>
          <w:sz w:val="20"/>
          <w:szCs w:val="20"/>
        </w:rPr>
      </w:pPr>
    </w:p>
    <w:p w14:paraId="4314FA66" w14:textId="77777777" w:rsidR="00213AC6" w:rsidRPr="002856BC" w:rsidRDefault="00213AC6" w:rsidP="00213AC6">
      <w:pPr>
        <w:ind w:left="720" w:hanging="720"/>
        <w:rPr>
          <w:rFonts w:cstheme="minorHAnsi"/>
          <w:sz w:val="20"/>
          <w:szCs w:val="20"/>
        </w:rPr>
      </w:pPr>
      <w:r w:rsidRPr="002856BC">
        <w:rPr>
          <w:rFonts w:cstheme="minorHAnsi"/>
          <w:sz w:val="20"/>
          <w:szCs w:val="20"/>
        </w:rPr>
        <w:tab/>
      </w:r>
      <w:proofErr w:type="spellStart"/>
      <w:r w:rsidRPr="002856BC">
        <w:rPr>
          <w:rFonts w:cstheme="minorHAnsi"/>
          <w:sz w:val="20"/>
          <w:szCs w:val="20"/>
        </w:rPr>
        <w:t>Chedeng</w:t>
      </w:r>
      <w:proofErr w:type="spellEnd"/>
      <w:r w:rsidRPr="002856BC">
        <w:rPr>
          <w:rFonts w:cstheme="minorHAnsi"/>
          <w:sz w:val="20"/>
          <w:szCs w:val="20"/>
        </w:rPr>
        <w:t xml:space="preserve"> and Apple and a Q &amp; A: A Meta-Analysis of Colonialism, Language, and Homecomings. </w:t>
      </w:r>
      <w:proofErr w:type="spellStart"/>
      <w:r w:rsidRPr="002856BC">
        <w:rPr>
          <w:rFonts w:cstheme="minorHAnsi"/>
          <w:i/>
          <w:sz w:val="20"/>
          <w:szCs w:val="20"/>
        </w:rPr>
        <w:t>Ms</w:t>
      </w:r>
      <w:proofErr w:type="spellEnd"/>
      <w:r w:rsidRPr="002856BC">
        <w:rPr>
          <w:rFonts w:cstheme="minorHAnsi"/>
          <w:i/>
          <w:sz w:val="20"/>
          <w:szCs w:val="20"/>
        </w:rPr>
        <w:t xml:space="preserve"> </w:t>
      </w:r>
      <w:proofErr w:type="spellStart"/>
      <w:r w:rsidRPr="002856BC">
        <w:rPr>
          <w:rFonts w:cstheme="minorHAnsi"/>
          <w:i/>
          <w:sz w:val="20"/>
          <w:szCs w:val="20"/>
        </w:rPr>
        <w:t>En</w:t>
      </w:r>
      <w:proofErr w:type="spellEnd"/>
      <w:r w:rsidRPr="002856BC">
        <w:rPr>
          <w:rFonts w:cstheme="minorHAnsi"/>
          <w:i/>
          <w:sz w:val="20"/>
          <w:szCs w:val="20"/>
        </w:rPr>
        <w:t xml:space="preserve"> Scene, </w:t>
      </w:r>
      <w:hyperlink r:id="rId117" w:history="1">
        <w:r w:rsidRPr="002856BC">
          <w:rPr>
            <w:rStyle w:val="Hyperlink"/>
            <w:rFonts w:cstheme="minorHAnsi"/>
            <w:sz w:val="20"/>
            <w:szCs w:val="20"/>
          </w:rPr>
          <w:t>http://msenscene.com/2018/06/22/chedeng-and-apple-and-a-qa-a-meta-analysis-of-colonialism-language-and-homecomings/</w:t>
        </w:r>
      </w:hyperlink>
      <w:r w:rsidRPr="002856BC">
        <w:rPr>
          <w:rFonts w:cstheme="minorHAnsi"/>
          <w:sz w:val="20"/>
          <w:szCs w:val="20"/>
        </w:rPr>
        <w:t xml:space="preserve"> 22 June 2018</w:t>
      </w:r>
    </w:p>
    <w:p w14:paraId="6FA03447" w14:textId="77777777" w:rsidR="00213AC6" w:rsidRPr="002856BC" w:rsidRDefault="00213AC6" w:rsidP="00213AC6">
      <w:pPr>
        <w:ind w:left="720" w:hanging="720"/>
        <w:rPr>
          <w:rFonts w:cstheme="minorHAnsi"/>
          <w:sz w:val="20"/>
          <w:szCs w:val="20"/>
        </w:rPr>
      </w:pPr>
    </w:p>
    <w:p w14:paraId="70028A3E" w14:textId="0EA1454E" w:rsidR="00213AC6" w:rsidRPr="002856BC" w:rsidRDefault="00213AC6" w:rsidP="00213AC6">
      <w:pPr>
        <w:ind w:left="720"/>
        <w:rPr>
          <w:rFonts w:cstheme="minorHAnsi"/>
          <w:sz w:val="20"/>
          <w:szCs w:val="20"/>
        </w:rPr>
      </w:pPr>
      <w:r w:rsidRPr="002856BC">
        <w:rPr>
          <w:rFonts w:cstheme="minorHAnsi"/>
          <w:sz w:val="20"/>
          <w:szCs w:val="20"/>
        </w:rPr>
        <w:t xml:space="preserve">The Pre-Human Avengers: Archaeology and Marvel’s Avengers of 1,000,000 BC. </w:t>
      </w:r>
      <w:r w:rsidR="002168BF" w:rsidRPr="002856BC">
        <w:rPr>
          <w:rFonts w:cstheme="minorHAnsi"/>
          <w:i/>
          <w:sz w:val="20"/>
          <w:szCs w:val="20"/>
        </w:rPr>
        <w:t>WWAC</w:t>
      </w:r>
      <w:r w:rsidRPr="002856BC">
        <w:rPr>
          <w:rFonts w:cstheme="minorHAnsi"/>
          <w:i/>
          <w:sz w:val="20"/>
          <w:szCs w:val="20"/>
        </w:rPr>
        <w:t xml:space="preserve">, </w:t>
      </w:r>
      <w:hyperlink r:id="rId118" w:history="1">
        <w:r w:rsidR="00722D3C">
          <w:rPr>
            <w:rStyle w:val="Hyperlink"/>
            <w:rFonts w:cstheme="minorHAnsi"/>
            <w:sz w:val="20"/>
            <w:szCs w:val="20"/>
          </w:rPr>
          <w:t>https://web.archive.org/web/20200918225833/https://womenwriteaboutcomics.com/2018/04/the-pre-human-avengers-archaeology-and-marvels-avengers-of-1000000-bc/</w:t>
        </w:r>
      </w:hyperlink>
      <w:r w:rsidRPr="002856BC">
        <w:rPr>
          <w:rFonts w:cstheme="minorHAnsi"/>
          <w:sz w:val="20"/>
          <w:szCs w:val="20"/>
        </w:rPr>
        <w:t xml:space="preserve"> 5 April 2018</w:t>
      </w:r>
    </w:p>
    <w:p w14:paraId="2C7E4F81" w14:textId="77777777" w:rsidR="00213AC6" w:rsidRPr="002856BC" w:rsidRDefault="00213AC6" w:rsidP="00213AC6">
      <w:pPr>
        <w:rPr>
          <w:rFonts w:cstheme="minorHAnsi"/>
          <w:sz w:val="20"/>
          <w:szCs w:val="20"/>
        </w:rPr>
      </w:pPr>
    </w:p>
    <w:p w14:paraId="04BCDFC2" w14:textId="71DC4FE3" w:rsidR="00213AC6" w:rsidRPr="002856BC" w:rsidRDefault="00213AC6" w:rsidP="00213AC6">
      <w:pPr>
        <w:tabs>
          <w:tab w:val="left" w:pos="720"/>
        </w:tabs>
        <w:ind w:left="720" w:hanging="720"/>
        <w:rPr>
          <w:rFonts w:cstheme="minorHAnsi"/>
          <w:sz w:val="20"/>
          <w:szCs w:val="20"/>
        </w:rPr>
      </w:pPr>
      <w:r w:rsidRPr="002856BC">
        <w:rPr>
          <w:rFonts w:cstheme="minorHAnsi"/>
          <w:sz w:val="20"/>
          <w:szCs w:val="20"/>
        </w:rPr>
        <w:tab/>
        <w:t xml:space="preserve">Tome Raider: An Archaeologist’s Take on Lara Croft. </w:t>
      </w:r>
      <w:r w:rsidR="002168BF" w:rsidRPr="002856BC">
        <w:rPr>
          <w:rFonts w:cstheme="minorHAnsi"/>
          <w:i/>
          <w:sz w:val="20"/>
          <w:szCs w:val="20"/>
        </w:rPr>
        <w:t>WWAC</w:t>
      </w:r>
      <w:r w:rsidRPr="002856BC">
        <w:rPr>
          <w:rFonts w:cstheme="minorHAnsi"/>
          <w:sz w:val="20"/>
          <w:szCs w:val="20"/>
        </w:rPr>
        <w:t xml:space="preserve">, </w:t>
      </w:r>
      <w:hyperlink r:id="rId119" w:history="1">
        <w:r w:rsidR="00722D3C">
          <w:rPr>
            <w:rStyle w:val="Hyperlink"/>
            <w:rFonts w:cstheme="minorHAnsi"/>
            <w:sz w:val="20"/>
            <w:szCs w:val="20"/>
          </w:rPr>
          <w:t>https://web.archive.org/web/20210120015003/https://womenwriteaboutcomics.com/2018/02/tome-raider-an-archaeologists-take-on-lara-croft/</w:t>
        </w:r>
      </w:hyperlink>
      <w:r w:rsidRPr="002856BC">
        <w:rPr>
          <w:rFonts w:cstheme="minorHAnsi"/>
          <w:sz w:val="20"/>
          <w:szCs w:val="20"/>
        </w:rPr>
        <w:t xml:space="preserve"> 26 February 2018</w:t>
      </w:r>
    </w:p>
    <w:p w14:paraId="5CE0CB6C" w14:textId="77777777" w:rsidR="006431B1" w:rsidRPr="002856BC" w:rsidRDefault="006431B1" w:rsidP="00D74182">
      <w:pPr>
        <w:ind w:left="720" w:hanging="720"/>
        <w:rPr>
          <w:rFonts w:cstheme="minorHAnsi"/>
          <w:sz w:val="20"/>
          <w:szCs w:val="20"/>
        </w:rPr>
      </w:pPr>
    </w:p>
    <w:p w14:paraId="36E8E60C" w14:textId="77777777" w:rsidR="00215605" w:rsidRPr="002856BC" w:rsidRDefault="00215605" w:rsidP="00D74182">
      <w:pPr>
        <w:ind w:left="720" w:hanging="720"/>
        <w:rPr>
          <w:rFonts w:cstheme="minorHAnsi"/>
          <w:sz w:val="20"/>
          <w:szCs w:val="20"/>
        </w:rPr>
      </w:pPr>
      <w:r w:rsidRPr="002856BC">
        <w:rPr>
          <w:rFonts w:cstheme="minorHAnsi"/>
          <w:sz w:val="20"/>
          <w:szCs w:val="20"/>
        </w:rPr>
        <w:t>2017</w:t>
      </w:r>
      <w:r w:rsidRPr="002856BC">
        <w:rPr>
          <w:rFonts w:cstheme="minorHAnsi"/>
          <w:sz w:val="20"/>
          <w:szCs w:val="20"/>
        </w:rPr>
        <w:tab/>
      </w:r>
      <w:r w:rsidR="001A3A44" w:rsidRPr="002856BC">
        <w:rPr>
          <w:rFonts w:cstheme="minorHAnsi"/>
          <w:sz w:val="20"/>
          <w:szCs w:val="20"/>
        </w:rPr>
        <w:t>CiF #018 - Representation in Hollywood &amp; Beyond</w:t>
      </w:r>
      <w:r w:rsidRPr="002856BC">
        <w:rPr>
          <w:rFonts w:cstheme="minorHAnsi"/>
          <w:sz w:val="20"/>
          <w:szCs w:val="20"/>
        </w:rPr>
        <w:t>. Curiosity in Focus Podcast</w:t>
      </w:r>
      <w:r w:rsidR="001A3A44" w:rsidRPr="002856BC">
        <w:rPr>
          <w:rFonts w:cstheme="minorHAnsi"/>
          <w:sz w:val="20"/>
          <w:szCs w:val="20"/>
        </w:rPr>
        <w:t xml:space="preserve">. </w:t>
      </w:r>
      <w:hyperlink r:id="rId120" w:history="1">
        <w:r w:rsidR="001A3A44" w:rsidRPr="002856BC">
          <w:rPr>
            <w:rStyle w:val="Hyperlink"/>
            <w:rFonts w:cstheme="minorHAnsi"/>
            <w:sz w:val="20"/>
            <w:szCs w:val="20"/>
          </w:rPr>
          <w:t>https://danielhkwan.com/podcast/2017/3/31/cif-018-representation-in-hollywood-beyond</w:t>
        </w:r>
      </w:hyperlink>
      <w:r w:rsidR="001A3A44" w:rsidRPr="002856BC">
        <w:rPr>
          <w:rFonts w:cstheme="minorHAnsi"/>
          <w:sz w:val="20"/>
          <w:szCs w:val="20"/>
        </w:rPr>
        <w:t xml:space="preserve"> 31 March 2017</w:t>
      </w:r>
    </w:p>
    <w:p w14:paraId="1FCE1ED9" w14:textId="77777777" w:rsidR="00215605" w:rsidRPr="002856BC" w:rsidRDefault="00215605" w:rsidP="00D74182">
      <w:pPr>
        <w:ind w:left="720" w:hanging="720"/>
        <w:rPr>
          <w:rFonts w:cstheme="minorHAnsi"/>
          <w:sz w:val="20"/>
          <w:szCs w:val="20"/>
        </w:rPr>
      </w:pPr>
    </w:p>
    <w:p w14:paraId="1E48DF79" w14:textId="42EA09C9" w:rsidR="00ED2949" w:rsidRPr="002856BC" w:rsidRDefault="00ED2949" w:rsidP="002674A5">
      <w:pPr>
        <w:pStyle w:val="Heading2"/>
        <w:rPr>
          <w:rFonts w:cstheme="minorHAnsi"/>
        </w:rPr>
      </w:pPr>
      <w:r w:rsidRPr="002856BC">
        <w:rPr>
          <w:rFonts w:cstheme="minorHAnsi"/>
        </w:rPr>
        <w:t>Academic Book Reviews</w:t>
      </w:r>
    </w:p>
    <w:p w14:paraId="431DBE7C" w14:textId="0A648D42" w:rsidR="00052911" w:rsidRPr="006E5C17" w:rsidRDefault="006E5C17" w:rsidP="00D74182">
      <w:pPr>
        <w:ind w:left="720" w:hanging="720"/>
        <w:rPr>
          <w:rFonts w:cstheme="minorHAnsi"/>
          <w:sz w:val="20"/>
          <w:szCs w:val="20"/>
        </w:rPr>
      </w:pPr>
      <w:r>
        <w:rPr>
          <w:rFonts w:cstheme="minorHAnsi"/>
          <w:sz w:val="20"/>
          <w:szCs w:val="20"/>
        </w:rPr>
        <w:t>2024</w:t>
      </w:r>
      <w:r w:rsidR="00052911">
        <w:rPr>
          <w:rFonts w:cstheme="minorHAnsi"/>
          <w:i/>
          <w:iCs/>
          <w:sz w:val="20"/>
          <w:szCs w:val="20"/>
        </w:rPr>
        <w:tab/>
      </w:r>
      <w:r w:rsidRPr="006E5C17">
        <w:rPr>
          <w:rFonts w:cstheme="minorHAnsi"/>
          <w:sz w:val="20"/>
          <w:szCs w:val="20"/>
        </w:rPr>
        <w:t>REVIEW: Comics and Archaeology Didn’t Do the Reading</w:t>
      </w:r>
      <w:r w:rsidR="00F6264B">
        <w:rPr>
          <w:rFonts w:cstheme="minorHAnsi"/>
          <w:sz w:val="20"/>
          <w:szCs w:val="20"/>
        </w:rPr>
        <w:t xml:space="preserve">. </w:t>
      </w:r>
      <w:r w:rsidR="00F6264B" w:rsidRPr="006E5C17">
        <w:rPr>
          <w:rFonts w:cstheme="minorHAnsi"/>
          <w:i/>
          <w:iCs/>
          <w:sz w:val="20"/>
          <w:szCs w:val="20"/>
        </w:rPr>
        <w:t>WWAC</w:t>
      </w:r>
      <w:r w:rsidRPr="006E5C17">
        <w:rPr>
          <w:rFonts w:cstheme="minorHAnsi"/>
          <w:sz w:val="20"/>
          <w:szCs w:val="20"/>
        </w:rPr>
        <w:t xml:space="preserve">, </w:t>
      </w:r>
      <w:hyperlink r:id="rId121" w:history="1">
        <w:r w:rsidRPr="006E5C17">
          <w:rPr>
            <w:rStyle w:val="Hyperlink"/>
            <w:rFonts w:cstheme="minorHAnsi"/>
            <w:sz w:val="20"/>
            <w:szCs w:val="20"/>
          </w:rPr>
          <w:t>https://womenwriteaboutcomics.com/2024/06/review-comics-and-archaeology-didnt-do-the-reading/</w:t>
        </w:r>
      </w:hyperlink>
      <w:r w:rsidRPr="006E5C17">
        <w:rPr>
          <w:rFonts w:cstheme="minorHAnsi"/>
          <w:sz w:val="20"/>
          <w:szCs w:val="20"/>
        </w:rPr>
        <w:t xml:space="preserve"> 18 June</w:t>
      </w:r>
      <w:r>
        <w:rPr>
          <w:rFonts w:cstheme="minorHAnsi"/>
          <w:sz w:val="20"/>
          <w:szCs w:val="20"/>
        </w:rPr>
        <w:t xml:space="preserve"> 2024</w:t>
      </w:r>
    </w:p>
    <w:p w14:paraId="1E05E24E" w14:textId="77777777" w:rsidR="00052911" w:rsidRPr="006E5C17" w:rsidRDefault="00052911" w:rsidP="00D74182">
      <w:pPr>
        <w:ind w:left="720" w:hanging="720"/>
        <w:rPr>
          <w:rFonts w:cstheme="minorHAnsi"/>
          <w:i/>
          <w:iCs/>
          <w:sz w:val="20"/>
          <w:szCs w:val="20"/>
        </w:rPr>
      </w:pPr>
    </w:p>
    <w:p w14:paraId="0169623A" w14:textId="75185FBD" w:rsidR="00ED2949" w:rsidRPr="002856BC" w:rsidRDefault="00ED2949" w:rsidP="00D74182">
      <w:pPr>
        <w:ind w:left="720" w:hanging="720"/>
        <w:rPr>
          <w:rFonts w:cstheme="minorHAnsi"/>
          <w:sz w:val="20"/>
          <w:szCs w:val="20"/>
        </w:rPr>
      </w:pPr>
      <w:r w:rsidRPr="002856BC">
        <w:rPr>
          <w:rFonts w:cstheme="minorHAnsi"/>
          <w:sz w:val="20"/>
          <w:szCs w:val="20"/>
        </w:rPr>
        <w:t>2020</w:t>
      </w:r>
      <w:r w:rsidRPr="002856BC">
        <w:rPr>
          <w:rFonts w:cstheme="minorHAnsi"/>
          <w:sz w:val="20"/>
          <w:szCs w:val="20"/>
        </w:rPr>
        <w:tab/>
        <w:t xml:space="preserve">REVIEW: </w:t>
      </w:r>
      <w:r w:rsidRPr="002856BC">
        <w:rPr>
          <w:rFonts w:cstheme="minorHAnsi"/>
          <w:i/>
          <w:sz w:val="20"/>
          <w:szCs w:val="20"/>
        </w:rPr>
        <w:t>Wonder Woman and Captain Marvel: Militarism and Feminism in Comics and Film</w:t>
      </w:r>
      <w:r w:rsidRPr="002856BC">
        <w:rPr>
          <w:rFonts w:cstheme="minorHAnsi"/>
          <w:sz w:val="20"/>
          <w:szCs w:val="20"/>
        </w:rPr>
        <w:t xml:space="preserve">. </w:t>
      </w:r>
      <w:r w:rsidRPr="002856BC">
        <w:rPr>
          <w:rFonts w:cstheme="minorHAnsi"/>
          <w:i/>
          <w:sz w:val="20"/>
          <w:szCs w:val="20"/>
        </w:rPr>
        <w:t>WWAC</w:t>
      </w:r>
      <w:r w:rsidRPr="002856BC">
        <w:rPr>
          <w:rFonts w:cstheme="minorHAnsi"/>
          <w:sz w:val="20"/>
          <w:szCs w:val="20"/>
        </w:rPr>
        <w:t xml:space="preserve">, </w:t>
      </w:r>
      <w:hyperlink r:id="rId122" w:history="1">
        <w:r w:rsidRPr="002856BC">
          <w:rPr>
            <w:rStyle w:val="Hyperlink"/>
            <w:rFonts w:cstheme="minorHAnsi"/>
            <w:sz w:val="20"/>
            <w:szCs w:val="20"/>
          </w:rPr>
          <w:t>https://womenwriteaboutcomics.com/2020/11/review-wonder-woman-and-captain-marvel-militarism-and-feminism-in-comics-and-film/</w:t>
        </w:r>
      </w:hyperlink>
      <w:r w:rsidRPr="002856BC">
        <w:rPr>
          <w:rFonts w:cstheme="minorHAnsi"/>
          <w:sz w:val="20"/>
          <w:szCs w:val="20"/>
        </w:rPr>
        <w:t xml:space="preserve"> 27 November 2020</w:t>
      </w:r>
    </w:p>
    <w:p w14:paraId="6CB1F0A2" w14:textId="77777777" w:rsidR="00ED2949" w:rsidRPr="002856BC" w:rsidRDefault="00ED2949" w:rsidP="00D74182">
      <w:pPr>
        <w:ind w:left="720" w:hanging="720"/>
        <w:rPr>
          <w:rFonts w:cstheme="minorHAnsi"/>
          <w:i/>
          <w:sz w:val="20"/>
          <w:szCs w:val="20"/>
        </w:rPr>
      </w:pPr>
    </w:p>
    <w:p w14:paraId="00DFB2CE" w14:textId="269480FF" w:rsidR="005F30B8" w:rsidRPr="002856BC" w:rsidRDefault="00477077" w:rsidP="002674A5">
      <w:pPr>
        <w:pStyle w:val="Heading2"/>
        <w:rPr>
          <w:rFonts w:cstheme="minorHAnsi"/>
        </w:rPr>
      </w:pPr>
      <w:r w:rsidRPr="002856BC">
        <w:rPr>
          <w:rFonts w:cstheme="minorHAnsi"/>
        </w:rPr>
        <w:t>Non-anthropology or archaeology related</w:t>
      </w:r>
    </w:p>
    <w:p w14:paraId="46C643DA" w14:textId="7BAC13D1" w:rsidR="001376AD" w:rsidRPr="001376AD" w:rsidRDefault="001F1FEA" w:rsidP="00661FE9">
      <w:pPr>
        <w:ind w:left="720" w:hanging="720"/>
        <w:rPr>
          <w:rFonts w:cstheme="minorHAnsi"/>
          <w:sz w:val="20"/>
          <w:szCs w:val="20"/>
          <w:lang w:val="en-GB"/>
        </w:rPr>
      </w:pPr>
      <w:r w:rsidRPr="002856BC">
        <w:rPr>
          <w:rFonts w:cstheme="minorHAnsi"/>
          <w:sz w:val="20"/>
          <w:szCs w:val="20"/>
          <w:lang w:val="en-GB"/>
        </w:rPr>
        <w:t>2023</w:t>
      </w:r>
      <w:r w:rsidR="009C4D18" w:rsidRPr="002856BC">
        <w:rPr>
          <w:rFonts w:cstheme="minorHAnsi"/>
          <w:sz w:val="20"/>
          <w:szCs w:val="20"/>
          <w:lang w:val="en-GB"/>
        </w:rPr>
        <w:tab/>
      </w:r>
      <w:r w:rsidR="001376AD" w:rsidRPr="001376AD">
        <w:rPr>
          <w:rFonts w:cstheme="minorHAnsi"/>
          <w:sz w:val="20"/>
          <w:szCs w:val="20"/>
          <w:lang w:val="en-GB"/>
        </w:rPr>
        <w:t xml:space="preserve">What’s WWAC Watching? Superstore, </w:t>
      </w:r>
      <w:proofErr w:type="spellStart"/>
      <w:r w:rsidR="001376AD" w:rsidRPr="001376AD">
        <w:rPr>
          <w:rFonts w:cstheme="minorHAnsi"/>
          <w:sz w:val="20"/>
          <w:szCs w:val="20"/>
          <w:lang w:val="en-GB"/>
        </w:rPr>
        <w:t>Schmigadoon</w:t>
      </w:r>
      <w:proofErr w:type="spellEnd"/>
      <w:r w:rsidR="001376AD" w:rsidRPr="001376AD">
        <w:rPr>
          <w:rFonts w:cstheme="minorHAnsi"/>
          <w:sz w:val="20"/>
          <w:szCs w:val="20"/>
          <w:lang w:val="en-GB"/>
        </w:rPr>
        <w:t>, &amp; Northern Exposure</w:t>
      </w:r>
      <w:r w:rsidR="001376AD">
        <w:rPr>
          <w:rFonts w:cstheme="minorHAnsi"/>
          <w:sz w:val="20"/>
          <w:szCs w:val="20"/>
          <w:lang w:val="en-GB"/>
        </w:rPr>
        <w:t xml:space="preserve">. Contributor, </w:t>
      </w:r>
      <w:r w:rsidR="001376AD">
        <w:rPr>
          <w:rFonts w:cstheme="minorHAnsi"/>
          <w:i/>
          <w:iCs/>
          <w:sz w:val="20"/>
          <w:szCs w:val="20"/>
          <w:lang w:val="en-GB"/>
        </w:rPr>
        <w:t>WWAC</w:t>
      </w:r>
      <w:r w:rsidR="001376AD">
        <w:rPr>
          <w:rFonts w:cstheme="minorHAnsi"/>
          <w:sz w:val="20"/>
          <w:szCs w:val="20"/>
          <w:lang w:val="en-GB"/>
        </w:rPr>
        <w:t xml:space="preserve">, </w:t>
      </w:r>
      <w:hyperlink r:id="rId123" w:history="1">
        <w:r w:rsidR="001376AD" w:rsidRPr="00FF34E9">
          <w:rPr>
            <w:rStyle w:val="Hyperlink"/>
            <w:rFonts w:cstheme="minorHAnsi"/>
            <w:sz w:val="20"/>
            <w:szCs w:val="20"/>
            <w:lang w:val="en-GB"/>
          </w:rPr>
          <w:t>https://womenwriteaboutcomics.com/2023/12/whats-wwac-watching-superstore-schmigadoon-northern-exposure/</w:t>
        </w:r>
      </w:hyperlink>
      <w:r w:rsidR="001376AD">
        <w:rPr>
          <w:rFonts w:cstheme="minorHAnsi"/>
          <w:sz w:val="20"/>
          <w:szCs w:val="20"/>
          <w:lang w:val="en-GB"/>
        </w:rPr>
        <w:t xml:space="preserve"> 29 December 2023 </w:t>
      </w:r>
    </w:p>
    <w:p w14:paraId="6CE72CBC" w14:textId="77777777" w:rsidR="001376AD" w:rsidRDefault="001376AD" w:rsidP="001376AD">
      <w:pPr>
        <w:ind w:left="720"/>
        <w:rPr>
          <w:rFonts w:cstheme="minorHAnsi"/>
          <w:sz w:val="20"/>
          <w:szCs w:val="20"/>
          <w:lang w:val="en-GB"/>
        </w:rPr>
      </w:pPr>
    </w:p>
    <w:p w14:paraId="1E5FB621" w14:textId="4D4BB838" w:rsidR="00052911" w:rsidRDefault="001376AD" w:rsidP="001376AD">
      <w:pPr>
        <w:ind w:left="720"/>
        <w:rPr>
          <w:rFonts w:cstheme="minorHAnsi"/>
          <w:sz w:val="20"/>
          <w:szCs w:val="20"/>
          <w:lang w:val="en-GB"/>
        </w:rPr>
      </w:pPr>
      <w:proofErr w:type="spellStart"/>
      <w:r w:rsidRPr="001376AD">
        <w:rPr>
          <w:rFonts w:cstheme="minorHAnsi"/>
          <w:sz w:val="20"/>
          <w:szCs w:val="20"/>
          <w:lang w:val="en-GB"/>
        </w:rPr>
        <w:t>WWACommendations</w:t>
      </w:r>
      <w:proofErr w:type="spellEnd"/>
      <w:r w:rsidRPr="001376AD">
        <w:rPr>
          <w:rFonts w:cstheme="minorHAnsi"/>
          <w:sz w:val="20"/>
          <w:szCs w:val="20"/>
          <w:lang w:val="en-GB"/>
        </w:rPr>
        <w:t>: Gender Queer, Surviving Romance, Watership Down and More</w:t>
      </w:r>
      <w:r>
        <w:rPr>
          <w:rFonts w:cstheme="minorHAnsi"/>
          <w:sz w:val="20"/>
          <w:szCs w:val="20"/>
          <w:lang w:val="en-GB"/>
        </w:rPr>
        <w:t xml:space="preserve">. Contributor, </w:t>
      </w:r>
      <w:r>
        <w:rPr>
          <w:rFonts w:cstheme="minorHAnsi"/>
          <w:i/>
          <w:iCs/>
          <w:sz w:val="20"/>
          <w:szCs w:val="20"/>
          <w:lang w:val="en-GB"/>
        </w:rPr>
        <w:t>WWAC</w:t>
      </w:r>
      <w:r>
        <w:rPr>
          <w:rFonts w:cstheme="minorHAnsi"/>
          <w:sz w:val="20"/>
          <w:szCs w:val="20"/>
          <w:lang w:val="en-GB"/>
        </w:rPr>
        <w:t xml:space="preserve">, </w:t>
      </w:r>
      <w:hyperlink r:id="rId124" w:history="1">
        <w:r w:rsidRPr="00FF34E9">
          <w:rPr>
            <w:rStyle w:val="Hyperlink"/>
            <w:rFonts w:cstheme="minorHAnsi"/>
            <w:sz w:val="20"/>
            <w:szCs w:val="20"/>
            <w:lang w:val="en-GB"/>
          </w:rPr>
          <w:t>https://womenwriteaboutcomics.com/2023/11/wwacommendations-gender-queer-and-more/</w:t>
        </w:r>
      </w:hyperlink>
      <w:r>
        <w:rPr>
          <w:rFonts w:cstheme="minorHAnsi"/>
          <w:sz w:val="20"/>
          <w:szCs w:val="20"/>
          <w:lang w:val="en-GB"/>
        </w:rPr>
        <w:t xml:space="preserve"> 14 November 2023</w:t>
      </w:r>
    </w:p>
    <w:p w14:paraId="3437990F" w14:textId="77777777" w:rsidR="001376AD" w:rsidRPr="001376AD" w:rsidRDefault="001376AD" w:rsidP="00661FE9">
      <w:pPr>
        <w:ind w:left="720" w:hanging="720"/>
        <w:rPr>
          <w:rFonts w:cstheme="minorHAnsi"/>
          <w:sz w:val="20"/>
          <w:szCs w:val="20"/>
          <w:lang w:val="en-GB"/>
        </w:rPr>
      </w:pPr>
    </w:p>
    <w:p w14:paraId="2C61C32A" w14:textId="4D4F88DE" w:rsidR="001376AD" w:rsidRPr="001376AD" w:rsidRDefault="001376AD" w:rsidP="00052911">
      <w:pPr>
        <w:ind w:left="720"/>
        <w:rPr>
          <w:rFonts w:cstheme="minorHAnsi"/>
          <w:sz w:val="20"/>
          <w:szCs w:val="20"/>
          <w:lang w:val="en-GB"/>
        </w:rPr>
      </w:pPr>
      <w:r w:rsidRPr="001376AD">
        <w:rPr>
          <w:rFonts w:cstheme="minorHAnsi"/>
          <w:sz w:val="20"/>
          <w:szCs w:val="20"/>
          <w:lang w:val="en-GB"/>
        </w:rPr>
        <w:t xml:space="preserve">What’s WWAC Watching? </w:t>
      </w:r>
      <w:proofErr w:type="spellStart"/>
      <w:r w:rsidRPr="001376AD">
        <w:rPr>
          <w:rFonts w:cstheme="minorHAnsi"/>
          <w:sz w:val="20"/>
          <w:szCs w:val="20"/>
          <w:lang w:val="es-ES"/>
        </w:rPr>
        <w:t>Jumanji</w:t>
      </w:r>
      <w:proofErr w:type="spellEnd"/>
      <w:r w:rsidRPr="001376AD">
        <w:rPr>
          <w:rFonts w:cstheme="minorHAnsi"/>
          <w:sz w:val="20"/>
          <w:szCs w:val="20"/>
          <w:lang w:val="es-ES"/>
        </w:rPr>
        <w:t xml:space="preserve">, </w:t>
      </w:r>
      <w:proofErr w:type="spellStart"/>
      <w:r w:rsidRPr="001376AD">
        <w:rPr>
          <w:rFonts w:cstheme="minorHAnsi"/>
          <w:sz w:val="20"/>
          <w:szCs w:val="20"/>
          <w:lang w:val="es-ES"/>
        </w:rPr>
        <w:t>Horimiya</w:t>
      </w:r>
      <w:proofErr w:type="spellEnd"/>
      <w:r w:rsidRPr="001376AD">
        <w:rPr>
          <w:rFonts w:cstheme="minorHAnsi"/>
          <w:sz w:val="20"/>
          <w:szCs w:val="20"/>
          <w:lang w:val="es-ES"/>
        </w:rPr>
        <w:t xml:space="preserve">, &amp; Contra Las Cuerdas. </w:t>
      </w:r>
      <w:r>
        <w:rPr>
          <w:rFonts w:cstheme="minorHAnsi"/>
          <w:sz w:val="20"/>
          <w:szCs w:val="20"/>
          <w:lang w:val="en-GB"/>
        </w:rPr>
        <w:t xml:space="preserve">Contributor, </w:t>
      </w:r>
      <w:r w:rsidRPr="001376AD">
        <w:rPr>
          <w:rFonts w:cstheme="minorHAnsi"/>
          <w:i/>
          <w:iCs/>
          <w:sz w:val="20"/>
          <w:szCs w:val="20"/>
          <w:lang w:val="en-GB"/>
        </w:rPr>
        <w:t>WWAC</w:t>
      </w:r>
      <w:r>
        <w:rPr>
          <w:rFonts w:cstheme="minorHAnsi"/>
          <w:i/>
          <w:iCs/>
          <w:sz w:val="20"/>
          <w:szCs w:val="20"/>
          <w:lang w:val="en-GB"/>
        </w:rPr>
        <w:t>,</w:t>
      </w:r>
      <w:r w:rsidRPr="001376AD">
        <w:rPr>
          <w:rFonts w:cstheme="minorHAnsi"/>
          <w:sz w:val="20"/>
          <w:szCs w:val="20"/>
          <w:lang w:val="en-GB"/>
        </w:rPr>
        <w:t xml:space="preserve"> </w:t>
      </w:r>
      <w:hyperlink r:id="rId125" w:history="1">
        <w:r w:rsidRPr="00FF34E9">
          <w:rPr>
            <w:rStyle w:val="Hyperlink"/>
            <w:rFonts w:cstheme="minorHAnsi"/>
            <w:sz w:val="20"/>
            <w:szCs w:val="20"/>
            <w:lang w:val="en-GB"/>
          </w:rPr>
          <w:t>https://womenwriteaboutcomics.com/2023/09/whats-wwac-watching-jumanji-horimiya-contra-cuerdas/</w:t>
        </w:r>
      </w:hyperlink>
      <w:r>
        <w:rPr>
          <w:rFonts w:cstheme="minorHAnsi"/>
          <w:sz w:val="20"/>
          <w:szCs w:val="20"/>
          <w:lang w:val="en-GB"/>
        </w:rPr>
        <w:t xml:space="preserve"> 29 September 2023</w:t>
      </w:r>
    </w:p>
    <w:p w14:paraId="47370B0D" w14:textId="77777777" w:rsidR="001376AD" w:rsidRDefault="001376AD" w:rsidP="00052911">
      <w:pPr>
        <w:ind w:left="720"/>
        <w:rPr>
          <w:rFonts w:cstheme="minorHAnsi"/>
          <w:sz w:val="20"/>
          <w:szCs w:val="20"/>
          <w:lang w:val="en-GB"/>
        </w:rPr>
      </w:pPr>
    </w:p>
    <w:p w14:paraId="5664C94A" w14:textId="3D88E146" w:rsidR="00052911" w:rsidRPr="002856BC" w:rsidRDefault="00052911" w:rsidP="00052911">
      <w:pPr>
        <w:ind w:left="720"/>
        <w:rPr>
          <w:rFonts w:cstheme="minorHAnsi"/>
          <w:sz w:val="20"/>
          <w:szCs w:val="20"/>
          <w:lang w:val="en-GB"/>
        </w:rPr>
      </w:pPr>
      <w:r w:rsidRPr="00052911">
        <w:rPr>
          <w:rFonts w:cstheme="minorHAnsi"/>
          <w:sz w:val="20"/>
          <w:szCs w:val="20"/>
          <w:lang w:val="en-GB"/>
        </w:rPr>
        <w:t xml:space="preserve">June </w:t>
      </w:r>
      <w:proofErr w:type="spellStart"/>
      <w:r w:rsidRPr="00052911">
        <w:rPr>
          <w:rFonts w:cstheme="minorHAnsi"/>
          <w:sz w:val="20"/>
          <w:szCs w:val="20"/>
          <w:lang w:val="en-GB"/>
        </w:rPr>
        <w:t>WWAComendations</w:t>
      </w:r>
      <w:proofErr w:type="spellEnd"/>
      <w:r w:rsidRPr="00052911">
        <w:rPr>
          <w:rFonts w:cstheme="minorHAnsi"/>
          <w:sz w:val="20"/>
          <w:szCs w:val="20"/>
          <w:lang w:val="en-GB"/>
        </w:rPr>
        <w:t xml:space="preserve">: Family Style, Woman World, </w:t>
      </w:r>
      <w:proofErr w:type="spellStart"/>
      <w:r w:rsidRPr="00052911">
        <w:rPr>
          <w:rFonts w:cstheme="minorHAnsi"/>
          <w:sz w:val="20"/>
          <w:szCs w:val="20"/>
          <w:lang w:val="en-GB"/>
        </w:rPr>
        <w:t>Inuyasha</w:t>
      </w:r>
      <w:proofErr w:type="spellEnd"/>
      <w:r w:rsidRPr="00052911">
        <w:rPr>
          <w:rFonts w:cstheme="minorHAnsi"/>
          <w:sz w:val="20"/>
          <w:szCs w:val="20"/>
          <w:lang w:val="en-GB"/>
        </w:rPr>
        <w:t xml:space="preserve"> and More</w:t>
      </w:r>
      <w:r>
        <w:rPr>
          <w:rFonts w:cstheme="minorHAnsi"/>
          <w:sz w:val="20"/>
          <w:szCs w:val="20"/>
          <w:lang w:val="en-GB"/>
        </w:rPr>
        <w:t xml:space="preserve">. </w:t>
      </w:r>
      <w:r w:rsidRPr="002856BC">
        <w:rPr>
          <w:rFonts w:cstheme="minorHAnsi"/>
          <w:sz w:val="20"/>
          <w:szCs w:val="20"/>
          <w:lang w:val="en-GB"/>
        </w:rPr>
        <w:t xml:space="preserve">Contributor, </w:t>
      </w:r>
      <w:r w:rsidRPr="002856BC">
        <w:rPr>
          <w:rFonts w:cstheme="minorHAnsi"/>
          <w:i/>
          <w:iCs/>
          <w:sz w:val="20"/>
          <w:szCs w:val="20"/>
          <w:lang w:val="en-GB"/>
        </w:rPr>
        <w:t>WWAC</w:t>
      </w:r>
      <w:r w:rsidRPr="002856BC">
        <w:rPr>
          <w:rFonts w:cstheme="minorHAnsi"/>
          <w:sz w:val="20"/>
          <w:szCs w:val="20"/>
          <w:lang w:val="en-GB"/>
        </w:rPr>
        <w:t>,</w:t>
      </w:r>
      <w:r>
        <w:rPr>
          <w:rFonts w:cstheme="minorHAnsi"/>
          <w:sz w:val="20"/>
          <w:szCs w:val="20"/>
          <w:lang w:val="en-GB"/>
        </w:rPr>
        <w:t xml:space="preserve"> </w:t>
      </w:r>
      <w:hyperlink r:id="rId126" w:history="1">
        <w:r w:rsidRPr="00FF34E9">
          <w:rPr>
            <w:rStyle w:val="Hyperlink"/>
            <w:rFonts w:cstheme="minorHAnsi"/>
            <w:sz w:val="20"/>
            <w:szCs w:val="20"/>
            <w:lang w:val="en-GB"/>
          </w:rPr>
          <w:t>https://womenwriteaboutcomics.com/2023/06/wwacomendations-family-style-and-more/</w:t>
        </w:r>
      </w:hyperlink>
      <w:r>
        <w:rPr>
          <w:rFonts w:cstheme="minorHAnsi"/>
          <w:sz w:val="20"/>
          <w:szCs w:val="20"/>
          <w:lang w:val="en-GB"/>
        </w:rPr>
        <w:t xml:space="preserve"> 28</w:t>
      </w:r>
      <w:r w:rsidRPr="002856BC">
        <w:rPr>
          <w:rFonts w:cstheme="minorHAnsi"/>
          <w:sz w:val="20"/>
          <w:szCs w:val="20"/>
          <w:lang w:val="en-GB"/>
        </w:rPr>
        <w:t xml:space="preserve"> J</w:t>
      </w:r>
      <w:r>
        <w:rPr>
          <w:rFonts w:cstheme="minorHAnsi"/>
          <w:sz w:val="20"/>
          <w:szCs w:val="20"/>
          <w:lang w:val="en-GB"/>
        </w:rPr>
        <w:t>une</w:t>
      </w:r>
      <w:r w:rsidRPr="002856BC">
        <w:rPr>
          <w:rFonts w:cstheme="minorHAnsi"/>
          <w:sz w:val="20"/>
          <w:szCs w:val="20"/>
          <w:lang w:val="en-GB"/>
        </w:rPr>
        <w:t xml:space="preserve"> 2023</w:t>
      </w:r>
    </w:p>
    <w:p w14:paraId="158A9A1F" w14:textId="77777777" w:rsidR="00052911" w:rsidRDefault="00052911" w:rsidP="00052911">
      <w:pPr>
        <w:ind w:left="720"/>
        <w:rPr>
          <w:rFonts w:cstheme="minorHAnsi"/>
          <w:sz w:val="20"/>
          <w:szCs w:val="20"/>
          <w:lang w:val="en-GB"/>
        </w:rPr>
      </w:pPr>
    </w:p>
    <w:p w14:paraId="2CF81B8E" w14:textId="67FFB3AB" w:rsidR="00052911" w:rsidRPr="00052911" w:rsidRDefault="00052911" w:rsidP="00052911">
      <w:pPr>
        <w:ind w:left="720"/>
        <w:rPr>
          <w:rFonts w:cstheme="minorHAnsi"/>
          <w:sz w:val="20"/>
          <w:szCs w:val="20"/>
          <w:lang w:val="en-GB"/>
        </w:rPr>
      </w:pPr>
      <w:r w:rsidRPr="00052911">
        <w:rPr>
          <w:rFonts w:cstheme="minorHAnsi"/>
          <w:sz w:val="20"/>
          <w:szCs w:val="20"/>
          <w:lang w:val="en-GB"/>
        </w:rPr>
        <w:t>ROUNDTABLE: Pride Month, Manga Edition</w:t>
      </w:r>
      <w:r>
        <w:rPr>
          <w:rFonts w:cstheme="minorHAnsi"/>
          <w:sz w:val="20"/>
          <w:szCs w:val="20"/>
          <w:lang w:val="en-GB"/>
        </w:rPr>
        <w:t xml:space="preserve">. Contributor, </w:t>
      </w:r>
      <w:r>
        <w:rPr>
          <w:rFonts w:cstheme="minorHAnsi"/>
          <w:i/>
          <w:iCs/>
          <w:sz w:val="20"/>
          <w:szCs w:val="20"/>
          <w:lang w:val="en-GB"/>
        </w:rPr>
        <w:t>WWAC</w:t>
      </w:r>
      <w:r>
        <w:rPr>
          <w:rFonts w:cstheme="minorHAnsi"/>
          <w:sz w:val="20"/>
          <w:szCs w:val="20"/>
          <w:lang w:val="en-GB"/>
        </w:rPr>
        <w:t xml:space="preserve">, </w:t>
      </w:r>
      <w:hyperlink r:id="rId127" w:history="1">
        <w:r w:rsidRPr="00FF34E9">
          <w:rPr>
            <w:rStyle w:val="Hyperlink"/>
            <w:rFonts w:cstheme="minorHAnsi"/>
            <w:sz w:val="20"/>
            <w:szCs w:val="20"/>
            <w:lang w:val="en-GB"/>
          </w:rPr>
          <w:t>https://womenwriteaboutcomics.com/2023/06/roundtable-pride-month-manga-edition/</w:t>
        </w:r>
      </w:hyperlink>
      <w:r>
        <w:rPr>
          <w:rFonts w:cstheme="minorHAnsi"/>
          <w:sz w:val="20"/>
          <w:szCs w:val="20"/>
          <w:lang w:val="en-GB"/>
        </w:rPr>
        <w:t xml:space="preserve"> 22 June 2023. </w:t>
      </w:r>
    </w:p>
    <w:p w14:paraId="230F0659" w14:textId="77777777" w:rsidR="00052911" w:rsidRDefault="00052911" w:rsidP="00052911">
      <w:pPr>
        <w:ind w:left="720"/>
        <w:rPr>
          <w:rFonts w:cstheme="minorHAnsi"/>
          <w:sz w:val="20"/>
          <w:szCs w:val="20"/>
          <w:lang w:val="en-GB"/>
        </w:rPr>
      </w:pPr>
    </w:p>
    <w:p w14:paraId="589AAA76" w14:textId="7F164CBB" w:rsidR="00F40A17" w:rsidRPr="002856BC" w:rsidRDefault="00F40A17" w:rsidP="00052911">
      <w:pPr>
        <w:ind w:left="720"/>
        <w:rPr>
          <w:rFonts w:cstheme="minorHAnsi"/>
          <w:sz w:val="20"/>
          <w:szCs w:val="20"/>
          <w:lang w:val="en-GB"/>
        </w:rPr>
      </w:pPr>
      <w:r w:rsidRPr="002856BC">
        <w:rPr>
          <w:rFonts w:cstheme="minorHAnsi"/>
          <w:sz w:val="20"/>
          <w:szCs w:val="20"/>
          <w:lang w:val="en-GB"/>
        </w:rPr>
        <w:t xml:space="preserve">REVIEW: A Dialogue on Body Positivity in Embrace Your Size Manga. co-author with Katherine Brewer, </w:t>
      </w:r>
      <w:r w:rsidRPr="002856BC">
        <w:rPr>
          <w:rFonts w:cstheme="minorHAnsi"/>
          <w:i/>
          <w:iCs/>
          <w:sz w:val="20"/>
          <w:szCs w:val="20"/>
          <w:lang w:val="en-GB"/>
        </w:rPr>
        <w:t xml:space="preserve">WWAC </w:t>
      </w:r>
      <w:hyperlink r:id="rId128" w:history="1">
        <w:r w:rsidRPr="002856BC">
          <w:rPr>
            <w:rStyle w:val="Hyperlink"/>
            <w:rFonts w:cstheme="minorHAnsi"/>
            <w:sz w:val="20"/>
            <w:szCs w:val="20"/>
            <w:lang w:val="en-GB"/>
          </w:rPr>
          <w:t>https://womenwriteaboutcomics.com/2023/04/review-a-dialogue-on-body-positivity-in-embrace-your-size-manga/</w:t>
        </w:r>
      </w:hyperlink>
      <w:r w:rsidRPr="002856BC">
        <w:rPr>
          <w:rFonts w:cstheme="minorHAnsi"/>
          <w:i/>
          <w:iCs/>
          <w:sz w:val="20"/>
          <w:szCs w:val="20"/>
          <w:lang w:val="en-GB"/>
        </w:rPr>
        <w:t xml:space="preserve"> </w:t>
      </w:r>
      <w:r w:rsidRPr="002856BC">
        <w:rPr>
          <w:rFonts w:cstheme="minorHAnsi"/>
          <w:sz w:val="20"/>
          <w:szCs w:val="20"/>
          <w:lang w:val="en-GB"/>
        </w:rPr>
        <w:t>19 April 2023</w:t>
      </w:r>
    </w:p>
    <w:p w14:paraId="1586063D" w14:textId="77777777" w:rsidR="00F40A17" w:rsidRPr="002856BC" w:rsidRDefault="00F40A17" w:rsidP="00F40A17">
      <w:pPr>
        <w:ind w:left="720"/>
        <w:rPr>
          <w:rFonts w:cstheme="minorHAnsi"/>
          <w:sz w:val="20"/>
          <w:szCs w:val="20"/>
          <w:lang w:val="en-GB"/>
        </w:rPr>
      </w:pPr>
    </w:p>
    <w:p w14:paraId="49488BF5" w14:textId="408A5259" w:rsidR="009C4D18" w:rsidRPr="002856BC" w:rsidRDefault="009C4D18" w:rsidP="00F40A17">
      <w:pPr>
        <w:ind w:left="720"/>
        <w:rPr>
          <w:rFonts w:cstheme="minorHAnsi"/>
          <w:sz w:val="20"/>
          <w:szCs w:val="20"/>
          <w:lang w:val="en-GB"/>
        </w:rPr>
      </w:pPr>
      <w:r w:rsidRPr="002856BC">
        <w:rPr>
          <w:rFonts w:cstheme="minorHAnsi"/>
          <w:sz w:val="20"/>
          <w:szCs w:val="20"/>
          <w:lang w:val="en-GB"/>
        </w:rPr>
        <w:t xml:space="preserve">REVIEW: She Loves to Cook, and She Loves to Eat. </w:t>
      </w:r>
      <w:r w:rsidRPr="002856BC">
        <w:rPr>
          <w:rFonts w:cstheme="minorHAnsi"/>
          <w:i/>
          <w:iCs/>
          <w:sz w:val="20"/>
          <w:szCs w:val="20"/>
          <w:lang w:val="en-GB"/>
        </w:rPr>
        <w:t xml:space="preserve">WWAC </w:t>
      </w:r>
      <w:hyperlink r:id="rId129" w:history="1">
        <w:r w:rsidRPr="002856BC">
          <w:rPr>
            <w:rStyle w:val="Hyperlink"/>
            <w:rFonts w:cstheme="minorHAnsi"/>
            <w:sz w:val="20"/>
            <w:szCs w:val="20"/>
            <w:lang w:val="en-GB"/>
          </w:rPr>
          <w:t>https://womenwriteaboutcomics.com/2023/02/review-she-loves-to-cook-and-she-loves-to-eat/</w:t>
        </w:r>
      </w:hyperlink>
      <w:r w:rsidRPr="002856BC">
        <w:rPr>
          <w:rFonts w:cstheme="minorHAnsi"/>
          <w:sz w:val="20"/>
          <w:szCs w:val="20"/>
          <w:lang w:val="en-GB"/>
        </w:rPr>
        <w:t xml:space="preserve"> 7 February 2023</w:t>
      </w:r>
    </w:p>
    <w:p w14:paraId="23BB534F" w14:textId="77777777" w:rsidR="009C4D18" w:rsidRPr="002856BC" w:rsidRDefault="009C4D18" w:rsidP="00661FE9">
      <w:pPr>
        <w:ind w:left="720" w:hanging="720"/>
        <w:rPr>
          <w:rFonts w:cstheme="minorHAnsi"/>
          <w:sz w:val="20"/>
          <w:szCs w:val="20"/>
          <w:lang w:val="en-GB"/>
        </w:rPr>
      </w:pPr>
    </w:p>
    <w:p w14:paraId="51F5F201" w14:textId="7F2E0679" w:rsidR="001F1FEA" w:rsidRPr="002856BC" w:rsidRDefault="009C4D18" w:rsidP="009C4D18">
      <w:pPr>
        <w:ind w:left="720"/>
        <w:rPr>
          <w:rFonts w:cstheme="minorHAnsi"/>
          <w:sz w:val="20"/>
          <w:szCs w:val="20"/>
          <w:lang w:val="en-GB"/>
        </w:rPr>
      </w:pPr>
      <w:proofErr w:type="spellStart"/>
      <w:r w:rsidRPr="002856BC">
        <w:rPr>
          <w:rFonts w:cstheme="minorHAnsi"/>
          <w:sz w:val="20"/>
          <w:szCs w:val="20"/>
          <w:lang w:val="en-GB"/>
        </w:rPr>
        <w:t>WWACommendations</w:t>
      </w:r>
      <w:proofErr w:type="spellEnd"/>
      <w:r w:rsidRPr="002856BC">
        <w:rPr>
          <w:rFonts w:cstheme="minorHAnsi"/>
          <w:sz w:val="20"/>
          <w:szCs w:val="20"/>
          <w:lang w:val="en-GB"/>
        </w:rPr>
        <w:t xml:space="preserve">: Olivia Stephens, </w:t>
      </w:r>
      <w:proofErr w:type="spellStart"/>
      <w:r w:rsidRPr="002856BC">
        <w:rPr>
          <w:rFonts w:cstheme="minorHAnsi"/>
          <w:sz w:val="20"/>
          <w:szCs w:val="20"/>
          <w:lang w:val="en-GB"/>
        </w:rPr>
        <w:t>Oshi</w:t>
      </w:r>
      <w:proofErr w:type="spellEnd"/>
      <w:r w:rsidRPr="002856BC">
        <w:rPr>
          <w:rFonts w:cstheme="minorHAnsi"/>
          <w:sz w:val="20"/>
          <w:szCs w:val="20"/>
          <w:lang w:val="en-GB"/>
        </w:rPr>
        <w:t xml:space="preserve"> No Ko, Maybe Meant to Be and More. Contributor, </w:t>
      </w:r>
      <w:r w:rsidRPr="002856BC">
        <w:rPr>
          <w:rFonts w:cstheme="minorHAnsi"/>
          <w:i/>
          <w:iCs/>
          <w:sz w:val="20"/>
          <w:szCs w:val="20"/>
          <w:lang w:val="en-GB"/>
        </w:rPr>
        <w:t>WWAC</w:t>
      </w:r>
      <w:r w:rsidRPr="002856BC">
        <w:rPr>
          <w:rFonts w:cstheme="minorHAnsi"/>
          <w:sz w:val="20"/>
          <w:szCs w:val="20"/>
          <w:lang w:val="en-GB"/>
        </w:rPr>
        <w:t xml:space="preserve">, </w:t>
      </w:r>
      <w:hyperlink r:id="rId130" w:history="1">
        <w:r w:rsidRPr="002856BC">
          <w:rPr>
            <w:rStyle w:val="Hyperlink"/>
            <w:rFonts w:cstheme="minorHAnsi"/>
            <w:sz w:val="20"/>
            <w:szCs w:val="20"/>
            <w:lang w:val="en-GB"/>
          </w:rPr>
          <w:t>https://womenwriteaboutcomics.com/2023/01/wwacommendations-olivia-stephens-and-more/</w:t>
        </w:r>
      </w:hyperlink>
      <w:r w:rsidRPr="002856BC">
        <w:rPr>
          <w:rFonts w:cstheme="minorHAnsi"/>
          <w:sz w:val="20"/>
          <w:szCs w:val="20"/>
          <w:lang w:val="en-GB"/>
        </w:rPr>
        <w:t xml:space="preserve"> 18 January 2023</w:t>
      </w:r>
    </w:p>
    <w:p w14:paraId="5919B87C" w14:textId="594C7DB5" w:rsidR="001F1FEA" w:rsidRPr="002856BC" w:rsidRDefault="001F1FEA" w:rsidP="00661FE9">
      <w:pPr>
        <w:ind w:left="720" w:hanging="720"/>
        <w:rPr>
          <w:rFonts w:cstheme="minorHAnsi"/>
          <w:sz w:val="20"/>
          <w:szCs w:val="20"/>
          <w:lang w:val="en-GB"/>
        </w:rPr>
      </w:pPr>
    </w:p>
    <w:p w14:paraId="667F6E81" w14:textId="5E3038F0" w:rsidR="009C4D18" w:rsidRPr="002856BC" w:rsidRDefault="009C4D18" w:rsidP="00661FE9">
      <w:pPr>
        <w:ind w:left="720" w:hanging="720"/>
        <w:rPr>
          <w:rFonts w:cstheme="minorHAnsi"/>
          <w:sz w:val="20"/>
          <w:szCs w:val="20"/>
          <w:lang w:val="en-GB"/>
        </w:rPr>
      </w:pPr>
      <w:r w:rsidRPr="002856BC">
        <w:rPr>
          <w:rFonts w:cstheme="minorHAnsi"/>
          <w:sz w:val="20"/>
          <w:szCs w:val="20"/>
          <w:lang w:val="en-GB"/>
        </w:rPr>
        <w:lastRenderedPageBreak/>
        <w:tab/>
        <w:t xml:space="preserve">REVIEW: The Night Eaters Book One Needs Another Helping. </w:t>
      </w:r>
      <w:r w:rsidRPr="002856BC">
        <w:rPr>
          <w:rFonts w:cstheme="minorHAnsi"/>
          <w:i/>
          <w:iCs/>
          <w:sz w:val="20"/>
          <w:szCs w:val="20"/>
          <w:lang w:val="en-GB"/>
        </w:rPr>
        <w:t>WWAC</w:t>
      </w:r>
      <w:r w:rsidRPr="002856BC">
        <w:rPr>
          <w:rFonts w:cstheme="minorHAnsi"/>
          <w:sz w:val="20"/>
          <w:szCs w:val="20"/>
          <w:lang w:val="en-GB"/>
        </w:rPr>
        <w:t xml:space="preserve">, </w:t>
      </w:r>
      <w:hyperlink r:id="rId131" w:history="1">
        <w:r w:rsidRPr="002856BC">
          <w:rPr>
            <w:rStyle w:val="Hyperlink"/>
            <w:rFonts w:cstheme="minorHAnsi"/>
            <w:sz w:val="20"/>
            <w:szCs w:val="20"/>
            <w:lang w:val="en-GB"/>
          </w:rPr>
          <w:t>https://womenwriteaboutcomics.com/2023/01/review-the-night-eaters-book-one-needs-another-helping/</w:t>
        </w:r>
      </w:hyperlink>
      <w:r w:rsidRPr="002856BC">
        <w:rPr>
          <w:rFonts w:cstheme="minorHAnsi"/>
          <w:sz w:val="20"/>
          <w:szCs w:val="20"/>
          <w:lang w:val="en-GB"/>
        </w:rPr>
        <w:t xml:space="preserve"> 11 January 2023</w:t>
      </w:r>
    </w:p>
    <w:p w14:paraId="60C6F2D5" w14:textId="77777777" w:rsidR="009C4D18" w:rsidRPr="002856BC" w:rsidRDefault="009C4D18" w:rsidP="00661FE9">
      <w:pPr>
        <w:ind w:left="720" w:hanging="720"/>
        <w:rPr>
          <w:rFonts w:cstheme="minorHAnsi"/>
          <w:sz w:val="20"/>
          <w:szCs w:val="20"/>
          <w:lang w:val="en-GB"/>
        </w:rPr>
      </w:pPr>
    </w:p>
    <w:p w14:paraId="020EAB45" w14:textId="0974C7BB" w:rsidR="009C4D18" w:rsidRPr="002856BC" w:rsidRDefault="009C4D18" w:rsidP="00661FE9">
      <w:pPr>
        <w:ind w:left="720" w:hanging="720"/>
        <w:rPr>
          <w:rFonts w:cstheme="minorHAnsi"/>
          <w:sz w:val="20"/>
          <w:szCs w:val="20"/>
          <w:lang w:val="en-GB"/>
        </w:rPr>
      </w:pPr>
      <w:r w:rsidRPr="002856BC">
        <w:rPr>
          <w:rFonts w:cstheme="minorHAnsi"/>
          <w:sz w:val="20"/>
          <w:szCs w:val="20"/>
          <w:lang w:val="en-GB"/>
        </w:rPr>
        <w:tab/>
        <w:t xml:space="preserve">WWAC’s </w:t>
      </w:r>
      <w:proofErr w:type="spellStart"/>
      <w:r w:rsidRPr="002856BC">
        <w:rPr>
          <w:rFonts w:cstheme="minorHAnsi"/>
          <w:sz w:val="20"/>
          <w:szCs w:val="20"/>
          <w:lang w:val="en-GB"/>
        </w:rPr>
        <w:t>Favorite</w:t>
      </w:r>
      <w:proofErr w:type="spellEnd"/>
      <w:r w:rsidRPr="002856BC">
        <w:rPr>
          <w:rFonts w:cstheme="minorHAnsi"/>
          <w:sz w:val="20"/>
          <w:szCs w:val="20"/>
          <w:lang w:val="en-GB"/>
        </w:rPr>
        <w:t xml:space="preserve"> Manga of 2022. Contributor, </w:t>
      </w:r>
      <w:r w:rsidRPr="002856BC">
        <w:rPr>
          <w:rFonts w:cstheme="minorHAnsi"/>
          <w:i/>
          <w:iCs/>
          <w:sz w:val="20"/>
          <w:szCs w:val="20"/>
          <w:lang w:val="en-GB"/>
        </w:rPr>
        <w:t>WWAC</w:t>
      </w:r>
      <w:r w:rsidRPr="002856BC">
        <w:rPr>
          <w:rFonts w:cstheme="minorHAnsi"/>
          <w:sz w:val="20"/>
          <w:szCs w:val="20"/>
          <w:lang w:val="en-GB"/>
        </w:rPr>
        <w:t xml:space="preserve">, </w:t>
      </w:r>
      <w:hyperlink r:id="rId132" w:history="1">
        <w:r w:rsidRPr="002856BC">
          <w:rPr>
            <w:rStyle w:val="Hyperlink"/>
            <w:rFonts w:cstheme="minorHAnsi"/>
            <w:sz w:val="20"/>
            <w:szCs w:val="20"/>
            <w:lang w:val="en-GB"/>
          </w:rPr>
          <w:t>https://womenwriteaboutcomics.com/2023/01/wwacs-favorite-manga-of-2022/</w:t>
        </w:r>
      </w:hyperlink>
      <w:r w:rsidRPr="002856BC">
        <w:rPr>
          <w:rFonts w:cstheme="minorHAnsi"/>
          <w:sz w:val="20"/>
          <w:szCs w:val="20"/>
          <w:lang w:val="en-GB"/>
        </w:rPr>
        <w:t xml:space="preserve"> 10 January 2023</w:t>
      </w:r>
    </w:p>
    <w:p w14:paraId="63CE1608" w14:textId="77777777" w:rsidR="009C4D18" w:rsidRPr="002856BC" w:rsidRDefault="009C4D18" w:rsidP="00661FE9">
      <w:pPr>
        <w:ind w:left="720" w:hanging="720"/>
        <w:rPr>
          <w:rFonts w:cstheme="minorHAnsi"/>
          <w:sz w:val="20"/>
          <w:szCs w:val="20"/>
          <w:lang w:val="en-GB"/>
        </w:rPr>
      </w:pPr>
    </w:p>
    <w:p w14:paraId="1FEACDFA" w14:textId="781503BF" w:rsidR="009C4D18" w:rsidRPr="002856BC" w:rsidRDefault="007C44CE" w:rsidP="00661FE9">
      <w:pPr>
        <w:ind w:left="720" w:hanging="720"/>
        <w:rPr>
          <w:rFonts w:cstheme="minorHAnsi"/>
          <w:sz w:val="20"/>
          <w:szCs w:val="20"/>
          <w:lang w:val="en-GB"/>
        </w:rPr>
      </w:pPr>
      <w:r w:rsidRPr="002856BC">
        <w:rPr>
          <w:rFonts w:cstheme="minorHAnsi"/>
          <w:sz w:val="20"/>
          <w:szCs w:val="20"/>
          <w:lang w:val="en-GB"/>
        </w:rPr>
        <w:t>2022</w:t>
      </w:r>
      <w:r w:rsidR="00661FE9" w:rsidRPr="002856BC">
        <w:rPr>
          <w:rFonts w:cstheme="minorHAnsi"/>
          <w:sz w:val="20"/>
          <w:szCs w:val="20"/>
          <w:lang w:val="en-GB"/>
        </w:rPr>
        <w:tab/>
      </w:r>
      <w:r w:rsidR="009C4D18" w:rsidRPr="002856BC">
        <w:rPr>
          <w:rFonts w:cstheme="minorHAnsi"/>
          <w:sz w:val="20"/>
          <w:szCs w:val="20"/>
          <w:lang w:val="en-GB"/>
        </w:rPr>
        <w:t xml:space="preserve">REVIEW: IDW’s </w:t>
      </w:r>
      <w:proofErr w:type="spellStart"/>
      <w:r w:rsidR="009C4D18" w:rsidRPr="002856BC">
        <w:rPr>
          <w:rFonts w:cstheme="minorHAnsi"/>
          <w:sz w:val="20"/>
          <w:szCs w:val="20"/>
          <w:lang w:val="en-GB"/>
        </w:rPr>
        <w:t>Earthdivers</w:t>
      </w:r>
      <w:proofErr w:type="spellEnd"/>
      <w:r w:rsidR="009C4D18" w:rsidRPr="002856BC">
        <w:rPr>
          <w:rFonts w:cstheme="minorHAnsi"/>
          <w:sz w:val="20"/>
          <w:szCs w:val="20"/>
          <w:lang w:val="en-GB"/>
        </w:rPr>
        <w:t xml:space="preserve"> Dives Right In. </w:t>
      </w:r>
      <w:r w:rsidR="009C4D18" w:rsidRPr="002856BC">
        <w:rPr>
          <w:rFonts w:cstheme="minorHAnsi"/>
          <w:i/>
          <w:iCs/>
          <w:sz w:val="20"/>
          <w:szCs w:val="20"/>
          <w:lang w:val="en-GB"/>
        </w:rPr>
        <w:t xml:space="preserve">WWAC, </w:t>
      </w:r>
      <w:hyperlink r:id="rId133" w:history="1">
        <w:r w:rsidR="009C4D18" w:rsidRPr="002856BC">
          <w:rPr>
            <w:rStyle w:val="Hyperlink"/>
            <w:rFonts w:cstheme="minorHAnsi"/>
            <w:i/>
            <w:iCs/>
            <w:sz w:val="20"/>
            <w:szCs w:val="20"/>
            <w:lang w:val="en-GB"/>
          </w:rPr>
          <w:t>https://womenwriteaboutcomics.com/2022/12/review-idws-earthdivers-dives-right-in/</w:t>
        </w:r>
      </w:hyperlink>
      <w:r w:rsidR="009C4D18" w:rsidRPr="002856BC">
        <w:rPr>
          <w:rFonts w:cstheme="minorHAnsi"/>
          <w:i/>
          <w:iCs/>
          <w:sz w:val="20"/>
          <w:szCs w:val="20"/>
          <w:lang w:val="en-GB"/>
        </w:rPr>
        <w:t xml:space="preserve">  </w:t>
      </w:r>
      <w:r w:rsidR="009C4D18" w:rsidRPr="002856BC">
        <w:rPr>
          <w:rFonts w:cstheme="minorHAnsi"/>
          <w:sz w:val="20"/>
          <w:szCs w:val="20"/>
          <w:lang w:val="en-GB"/>
        </w:rPr>
        <w:t>14 December 2022</w:t>
      </w:r>
    </w:p>
    <w:p w14:paraId="4ABFE697" w14:textId="3EFE12BC" w:rsidR="009C4D18" w:rsidRPr="002856BC" w:rsidRDefault="009C4D18" w:rsidP="00661FE9">
      <w:pPr>
        <w:ind w:left="720" w:hanging="720"/>
        <w:rPr>
          <w:rFonts w:cstheme="minorHAnsi"/>
          <w:sz w:val="20"/>
          <w:szCs w:val="20"/>
          <w:lang w:val="en-GB"/>
        </w:rPr>
      </w:pPr>
    </w:p>
    <w:p w14:paraId="34219502" w14:textId="0817DE44" w:rsidR="009C4D18" w:rsidRPr="002856BC" w:rsidRDefault="009C4D18" w:rsidP="00661FE9">
      <w:pPr>
        <w:ind w:left="720" w:hanging="720"/>
        <w:rPr>
          <w:rFonts w:cstheme="minorHAnsi"/>
          <w:sz w:val="20"/>
          <w:szCs w:val="20"/>
          <w:lang w:val="en-GB"/>
        </w:rPr>
      </w:pPr>
      <w:r w:rsidRPr="002856BC">
        <w:rPr>
          <w:rFonts w:cstheme="minorHAnsi"/>
          <w:sz w:val="20"/>
          <w:szCs w:val="20"/>
          <w:lang w:val="en-GB"/>
        </w:rPr>
        <w:tab/>
      </w:r>
      <w:proofErr w:type="spellStart"/>
      <w:r w:rsidRPr="002856BC">
        <w:rPr>
          <w:rFonts w:cstheme="minorHAnsi"/>
          <w:sz w:val="20"/>
          <w:szCs w:val="20"/>
          <w:lang w:val="en-GB"/>
        </w:rPr>
        <w:t>WWACommendations</w:t>
      </w:r>
      <w:proofErr w:type="spellEnd"/>
      <w:r w:rsidRPr="002856BC">
        <w:rPr>
          <w:rFonts w:cstheme="minorHAnsi"/>
          <w:sz w:val="20"/>
          <w:szCs w:val="20"/>
          <w:lang w:val="en-GB"/>
        </w:rPr>
        <w:t xml:space="preserve">: Robo Sapiens, Pyramid Game, Maison Ikkoku and More. Contributor, </w:t>
      </w:r>
      <w:r w:rsidRPr="002856BC">
        <w:rPr>
          <w:rFonts w:cstheme="minorHAnsi"/>
          <w:i/>
          <w:iCs/>
          <w:sz w:val="20"/>
          <w:szCs w:val="20"/>
          <w:lang w:val="en-GB"/>
        </w:rPr>
        <w:t>WWAC,</w:t>
      </w:r>
      <w:r w:rsidRPr="002856BC">
        <w:rPr>
          <w:rFonts w:cstheme="minorHAnsi"/>
          <w:sz w:val="20"/>
          <w:szCs w:val="20"/>
        </w:rPr>
        <w:t xml:space="preserve"> </w:t>
      </w:r>
      <w:hyperlink r:id="rId134" w:history="1">
        <w:r w:rsidRPr="002856BC">
          <w:rPr>
            <w:rStyle w:val="Hyperlink"/>
            <w:rFonts w:cstheme="minorHAnsi"/>
            <w:i/>
            <w:iCs/>
            <w:sz w:val="20"/>
            <w:szCs w:val="20"/>
            <w:lang w:val="en-GB"/>
          </w:rPr>
          <w:t>https://womenwriteaboutcomics.com/2022/11/wwacommendations-robo-sapiens-and-more/</w:t>
        </w:r>
      </w:hyperlink>
      <w:r w:rsidRPr="002856BC">
        <w:rPr>
          <w:rFonts w:cstheme="minorHAnsi"/>
          <w:i/>
          <w:iCs/>
          <w:sz w:val="20"/>
          <w:szCs w:val="20"/>
          <w:lang w:val="en-GB"/>
        </w:rPr>
        <w:t xml:space="preserve">  </w:t>
      </w:r>
      <w:r w:rsidRPr="002856BC">
        <w:rPr>
          <w:rFonts w:cstheme="minorHAnsi"/>
          <w:sz w:val="20"/>
          <w:szCs w:val="20"/>
          <w:lang w:val="en-GB"/>
        </w:rPr>
        <w:t>28 November 2022</w:t>
      </w:r>
    </w:p>
    <w:p w14:paraId="3701708C" w14:textId="77777777" w:rsidR="009C4D18" w:rsidRPr="002856BC" w:rsidRDefault="009C4D18" w:rsidP="00661FE9">
      <w:pPr>
        <w:ind w:left="720" w:hanging="720"/>
        <w:rPr>
          <w:rFonts w:cstheme="minorHAnsi"/>
          <w:sz w:val="20"/>
          <w:szCs w:val="20"/>
          <w:lang w:val="en-GB"/>
        </w:rPr>
      </w:pPr>
    </w:p>
    <w:p w14:paraId="321629F6" w14:textId="0DECA699" w:rsidR="00661FE9" w:rsidRPr="002856BC" w:rsidRDefault="00661FE9" w:rsidP="009C4D18">
      <w:pPr>
        <w:ind w:left="720"/>
        <w:rPr>
          <w:rFonts w:cstheme="minorHAnsi"/>
          <w:sz w:val="20"/>
          <w:szCs w:val="20"/>
        </w:rPr>
      </w:pPr>
      <w:proofErr w:type="spellStart"/>
      <w:r w:rsidRPr="002856BC">
        <w:rPr>
          <w:rFonts w:cstheme="minorHAnsi"/>
          <w:sz w:val="20"/>
          <w:szCs w:val="20"/>
          <w:lang w:val="en-GB"/>
        </w:rPr>
        <w:t>WWACommendations</w:t>
      </w:r>
      <w:proofErr w:type="spellEnd"/>
      <w:r w:rsidRPr="002856BC">
        <w:rPr>
          <w:rFonts w:cstheme="minorHAnsi"/>
          <w:sz w:val="20"/>
          <w:szCs w:val="20"/>
          <w:lang w:val="en-GB"/>
        </w:rPr>
        <w:t>: The Hunt, Elden Ring Fan Comics, Elvira and More</w:t>
      </w:r>
      <w:r w:rsidRPr="002856BC">
        <w:rPr>
          <w:rFonts w:cstheme="minorHAnsi"/>
          <w:sz w:val="20"/>
          <w:szCs w:val="20"/>
        </w:rPr>
        <w:t xml:space="preserve">. Contributor, </w:t>
      </w:r>
      <w:r w:rsidRPr="002856BC">
        <w:rPr>
          <w:rFonts w:cstheme="minorHAnsi"/>
          <w:i/>
          <w:sz w:val="20"/>
          <w:szCs w:val="20"/>
        </w:rPr>
        <w:t>WWAC</w:t>
      </w:r>
      <w:r w:rsidRPr="002856BC">
        <w:rPr>
          <w:rFonts w:cstheme="minorHAnsi"/>
          <w:sz w:val="20"/>
          <w:szCs w:val="20"/>
        </w:rPr>
        <w:t xml:space="preserve">, </w:t>
      </w:r>
      <w:hyperlink r:id="rId135" w:history="1">
        <w:r w:rsidRPr="002856BC">
          <w:rPr>
            <w:rStyle w:val="Hyperlink"/>
            <w:rFonts w:cstheme="minorHAnsi"/>
            <w:sz w:val="20"/>
            <w:szCs w:val="20"/>
          </w:rPr>
          <w:t>https://womenwriteaboutcomics.com/2022/10/wwacommendations-elvira-and-more/</w:t>
        </w:r>
      </w:hyperlink>
      <w:r w:rsidRPr="002856BC">
        <w:rPr>
          <w:rFonts w:cstheme="minorHAnsi"/>
          <w:sz w:val="20"/>
          <w:szCs w:val="20"/>
        </w:rPr>
        <w:t xml:space="preserve">  12 October 2022</w:t>
      </w:r>
    </w:p>
    <w:p w14:paraId="05D406D1" w14:textId="77777777" w:rsidR="00661FE9" w:rsidRPr="002856BC" w:rsidRDefault="00661FE9" w:rsidP="00661FE9">
      <w:pPr>
        <w:ind w:left="720" w:hanging="720"/>
        <w:rPr>
          <w:rFonts w:cstheme="minorHAnsi"/>
          <w:sz w:val="20"/>
          <w:szCs w:val="20"/>
          <w:lang w:val="en-GB"/>
        </w:rPr>
      </w:pPr>
    </w:p>
    <w:p w14:paraId="59AA8B62" w14:textId="6B570E7F" w:rsidR="00661FE9" w:rsidRPr="002856BC" w:rsidRDefault="00661FE9" w:rsidP="00661FE9">
      <w:pPr>
        <w:ind w:left="720"/>
        <w:rPr>
          <w:rFonts w:cstheme="minorHAnsi"/>
          <w:sz w:val="20"/>
          <w:szCs w:val="20"/>
          <w:lang w:val="en-GB"/>
        </w:rPr>
      </w:pPr>
      <w:r w:rsidRPr="002856BC">
        <w:rPr>
          <w:rFonts w:cstheme="minorHAnsi"/>
          <w:sz w:val="20"/>
          <w:szCs w:val="20"/>
          <w:lang w:val="en-GB"/>
        </w:rPr>
        <w:t xml:space="preserve">REVIEW: Fujimoto’s Look Back Lures You In and Leaves You, </w:t>
      </w:r>
      <w:r w:rsidRPr="002856BC">
        <w:rPr>
          <w:rFonts w:cstheme="minorHAnsi"/>
          <w:i/>
          <w:iCs/>
          <w:sz w:val="20"/>
          <w:szCs w:val="20"/>
          <w:lang w:val="en-GB"/>
        </w:rPr>
        <w:t>WWAC</w:t>
      </w:r>
      <w:r w:rsidRPr="002856BC">
        <w:rPr>
          <w:rFonts w:cstheme="minorHAnsi"/>
          <w:sz w:val="20"/>
          <w:szCs w:val="20"/>
          <w:lang w:val="en-GB"/>
        </w:rPr>
        <w:t xml:space="preserve">, </w:t>
      </w:r>
      <w:hyperlink r:id="rId136" w:history="1">
        <w:r w:rsidRPr="002856BC">
          <w:rPr>
            <w:rStyle w:val="Hyperlink"/>
            <w:rFonts w:cstheme="minorHAnsi"/>
            <w:sz w:val="20"/>
            <w:szCs w:val="20"/>
            <w:lang w:val="en-GB"/>
          </w:rPr>
          <w:t>https://womenwriteaboutcomics.com/2022/09/review-fujimotos-look-back-lures-you-in-and-leaves-you/</w:t>
        </w:r>
      </w:hyperlink>
      <w:r w:rsidRPr="002856BC">
        <w:rPr>
          <w:rFonts w:cstheme="minorHAnsi"/>
          <w:sz w:val="20"/>
          <w:szCs w:val="20"/>
          <w:lang w:val="en-GB"/>
        </w:rPr>
        <w:t xml:space="preserve"> 21 September 2022</w:t>
      </w:r>
    </w:p>
    <w:p w14:paraId="12254441" w14:textId="3AB83FC4" w:rsidR="00661FE9" w:rsidRPr="002856BC" w:rsidRDefault="00661FE9" w:rsidP="00A72110">
      <w:pPr>
        <w:ind w:left="720" w:hanging="720"/>
        <w:rPr>
          <w:rFonts w:cstheme="minorHAnsi"/>
          <w:sz w:val="20"/>
          <w:szCs w:val="20"/>
          <w:lang w:val="en-GB"/>
        </w:rPr>
      </w:pPr>
    </w:p>
    <w:p w14:paraId="497306FD" w14:textId="0526F4FC" w:rsidR="00661FE9" w:rsidRPr="002856BC" w:rsidRDefault="00661FE9" w:rsidP="00661FE9">
      <w:pPr>
        <w:ind w:left="720"/>
        <w:rPr>
          <w:rFonts w:cstheme="minorHAnsi"/>
          <w:sz w:val="20"/>
          <w:szCs w:val="20"/>
          <w:lang w:val="en-GB"/>
        </w:rPr>
      </w:pPr>
      <w:r w:rsidRPr="002856BC">
        <w:rPr>
          <w:rFonts w:cstheme="minorHAnsi"/>
          <w:sz w:val="20"/>
          <w:szCs w:val="20"/>
          <w:lang w:val="en-GB"/>
        </w:rPr>
        <w:t xml:space="preserve">REVIEW: “I Want To Be a Wall” Is a Winner, </w:t>
      </w:r>
      <w:r w:rsidRPr="002856BC">
        <w:rPr>
          <w:rFonts w:cstheme="minorHAnsi"/>
          <w:i/>
          <w:iCs/>
          <w:sz w:val="20"/>
          <w:szCs w:val="20"/>
          <w:lang w:val="en-GB"/>
        </w:rPr>
        <w:t>WWAC,</w:t>
      </w:r>
      <w:r w:rsidRPr="002856BC">
        <w:rPr>
          <w:rFonts w:cstheme="minorHAnsi"/>
          <w:sz w:val="20"/>
          <w:szCs w:val="20"/>
          <w:lang w:val="en-GB"/>
        </w:rPr>
        <w:t xml:space="preserve"> </w:t>
      </w:r>
      <w:hyperlink r:id="rId137" w:history="1">
        <w:r w:rsidRPr="002856BC">
          <w:rPr>
            <w:rStyle w:val="Hyperlink"/>
            <w:rFonts w:cstheme="minorHAnsi"/>
            <w:sz w:val="20"/>
            <w:szCs w:val="20"/>
            <w:lang w:val="en-GB"/>
          </w:rPr>
          <w:t>https://womenwriteaboutcomics.com/2022/08/review-i-want-to-be-a-wall-is-a-winner/</w:t>
        </w:r>
      </w:hyperlink>
      <w:r w:rsidRPr="002856BC">
        <w:rPr>
          <w:rFonts w:cstheme="minorHAnsi"/>
          <w:sz w:val="20"/>
          <w:szCs w:val="20"/>
          <w:lang w:val="en-GB"/>
        </w:rPr>
        <w:t xml:space="preserve"> 22 August 2022</w:t>
      </w:r>
    </w:p>
    <w:p w14:paraId="13B1CAD4" w14:textId="77777777" w:rsidR="00661FE9" w:rsidRPr="002856BC" w:rsidRDefault="007C44CE" w:rsidP="00A72110">
      <w:pPr>
        <w:ind w:left="720" w:hanging="720"/>
        <w:rPr>
          <w:rFonts w:cstheme="minorHAnsi"/>
          <w:sz w:val="20"/>
          <w:szCs w:val="20"/>
          <w:lang w:val="en-GB"/>
        </w:rPr>
      </w:pPr>
      <w:r w:rsidRPr="002856BC">
        <w:rPr>
          <w:rFonts w:cstheme="minorHAnsi"/>
          <w:sz w:val="20"/>
          <w:szCs w:val="20"/>
          <w:lang w:val="en-GB"/>
        </w:rPr>
        <w:tab/>
      </w:r>
    </w:p>
    <w:p w14:paraId="03FA4D84" w14:textId="7CBA573D" w:rsidR="002674A5" w:rsidRPr="002856BC" w:rsidRDefault="002674A5" w:rsidP="00661FE9">
      <w:pPr>
        <w:ind w:left="720"/>
        <w:rPr>
          <w:rFonts w:cstheme="minorHAnsi"/>
          <w:sz w:val="20"/>
          <w:szCs w:val="20"/>
          <w:lang w:val="en-GB"/>
        </w:rPr>
      </w:pPr>
      <w:r w:rsidRPr="002856BC">
        <w:rPr>
          <w:rFonts w:cstheme="minorHAnsi"/>
          <w:sz w:val="20"/>
          <w:szCs w:val="20"/>
          <w:lang w:val="en-GB"/>
        </w:rPr>
        <w:t xml:space="preserve">Roundtable: Creativity, Canvases, and Camaraderie, a Celebration of Akiko Higashimura. Contributor, </w:t>
      </w:r>
      <w:r w:rsidRPr="002856BC">
        <w:rPr>
          <w:rFonts w:cstheme="minorHAnsi"/>
          <w:i/>
          <w:iCs/>
          <w:sz w:val="20"/>
          <w:szCs w:val="20"/>
          <w:lang w:val="en-GB"/>
        </w:rPr>
        <w:t>WWAC,</w:t>
      </w:r>
      <w:r w:rsidRPr="002856BC">
        <w:rPr>
          <w:rFonts w:cstheme="minorHAnsi"/>
          <w:sz w:val="20"/>
          <w:szCs w:val="20"/>
          <w:lang w:val="en-GB"/>
        </w:rPr>
        <w:t xml:space="preserve"> </w:t>
      </w:r>
      <w:hyperlink r:id="rId138" w:history="1">
        <w:r w:rsidRPr="002856BC">
          <w:rPr>
            <w:rStyle w:val="Hyperlink"/>
            <w:rFonts w:cstheme="minorHAnsi"/>
            <w:sz w:val="20"/>
            <w:szCs w:val="20"/>
            <w:lang w:val="en-GB"/>
          </w:rPr>
          <w:t>https://womenwriteaboutcomics.com/2022/04/roundtable-creativity-canvases-and-camaraderie-a-celebration-of-akiko-higashimura/</w:t>
        </w:r>
      </w:hyperlink>
      <w:r w:rsidRPr="002856BC">
        <w:rPr>
          <w:rFonts w:cstheme="minorHAnsi"/>
          <w:sz w:val="20"/>
          <w:szCs w:val="20"/>
          <w:lang w:val="en-GB"/>
        </w:rPr>
        <w:t xml:space="preserve"> 8 April 2022</w:t>
      </w:r>
    </w:p>
    <w:p w14:paraId="6D3DFEFC" w14:textId="77777777" w:rsidR="002674A5" w:rsidRPr="002856BC" w:rsidRDefault="002674A5" w:rsidP="00A72110">
      <w:pPr>
        <w:ind w:left="720" w:hanging="720"/>
        <w:rPr>
          <w:rFonts w:cstheme="minorHAnsi"/>
          <w:sz w:val="20"/>
          <w:szCs w:val="20"/>
          <w:lang w:val="en-GB"/>
        </w:rPr>
      </w:pPr>
    </w:p>
    <w:p w14:paraId="0F0BCB54" w14:textId="3C2CA43D" w:rsidR="00B431B3" w:rsidRPr="002856BC" w:rsidRDefault="00B431B3" w:rsidP="002674A5">
      <w:pPr>
        <w:ind w:left="720"/>
        <w:rPr>
          <w:rFonts w:cstheme="minorHAnsi"/>
          <w:sz w:val="20"/>
          <w:szCs w:val="20"/>
          <w:lang w:val="en-GB"/>
        </w:rPr>
      </w:pPr>
      <w:r w:rsidRPr="002856BC">
        <w:rPr>
          <w:rFonts w:cstheme="minorHAnsi"/>
          <w:sz w:val="20"/>
          <w:szCs w:val="20"/>
          <w:lang w:val="en-GB"/>
        </w:rPr>
        <w:t xml:space="preserve">Oscars Roundtable: Villains, </w:t>
      </w:r>
      <w:proofErr w:type="spellStart"/>
      <w:r w:rsidRPr="002856BC">
        <w:rPr>
          <w:rFonts w:cstheme="minorHAnsi"/>
          <w:sz w:val="20"/>
          <w:szCs w:val="20"/>
          <w:lang w:val="en-GB"/>
        </w:rPr>
        <w:t>Faves</w:t>
      </w:r>
      <w:proofErr w:type="spellEnd"/>
      <w:r w:rsidRPr="002856BC">
        <w:rPr>
          <w:rFonts w:cstheme="minorHAnsi"/>
          <w:sz w:val="20"/>
          <w:szCs w:val="20"/>
          <w:lang w:val="en-GB"/>
        </w:rPr>
        <w:t xml:space="preserve">, and The Ceremony. </w:t>
      </w:r>
      <w:r w:rsidR="002674A5" w:rsidRPr="002856BC">
        <w:rPr>
          <w:rFonts w:cstheme="minorHAnsi"/>
          <w:sz w:val="20"/>
          <w:szCs w:val="20"/>
          <w:lang w:val="en-GB"/>
        </w:rPr>
        <w:t>Contributor</w:t>
      </w:r>
      <w:r w:rsidR="002674A5" w:rsidRPr="002856BC">
        <w:rPr>
          <w:rFonts w:cstheme="minorHAnsi"/>
          <w:i/>
          <w:iCs/>
          <w:sz w:val="20"/>
          <w:szCs w:val="20"/>
          <w:lang w:val="en-GB"/>
        </w:rPr>
        <w:t xml:space="preserve">, </w:t>
      </w:r>
      <w:r w:rsidRPr="002856BC">
        <w:rPr>
          <w:rFonts w:cstheme="minorHAnsi"/>
          <w:i/>
          <w:iCs/>
          <w:sz w:val="20"/>
          <w:szCs w:val="20"/>
          <w:lang w:val="en-GB"/>
        </w:rPr>
        <w:t xml:space="preserve">WWAC, </w:t>
      </w:r>
      <w:hyperlink r:id="rId139" w:history="1">
        <w:r w:rsidR="002674A5" w:rsidRPr="002856BC">
          <w:rPr>
            <w:rStyle w:val="Hyperlink"/>
            <w:rFonts w:cstheme="minorHAnsi"/>
            <w:sz w:val="20"/>
            <w:szCs w:val="20"/>
            <w:lang w:val="en-GB"/>
          </w:rPr>
          <w:t>https://womenwriteaboutcomics.com/2022/03/oscars-roundtable-villains-faves-and-the-ceremony/</w:t>
        </w:r>
      </w:hyperlink>
      <w:r w:rsidRPr="002856BC">
        <w:rPr>
          <w:rFonts w:cstheme="minorHAnsi"/>
          <w:sz w:val="20"/>
          <w:szCs w:val="20"/>
          <w:lang w:val="en-GB"/>
        </w:rPr>
        <w:t xml:space="preserve"> 29 March 2022</w:t>
      </w:r>
    </w:p>
    <w:p w14:paraId="308D3099" w14:textId="77777777" w:rsidR="00B431B3" w:rsidRPr="002856BC" w:rsidRDefault="00B431B3" w:rsidP="00A72110">
      <w:pPr>
        <w:ind w:left="720" w:hanging="720"/>
        <w:rPr>
          <w:rFonts w:cstheme="minorHAnsi"/>
          <w:sz w:val="20"/>
          <w:szCs w:val="20"/>
          <w:lang w:val="en-GB"/>
        </w:rPr>
      </w:pPr>
    </w:p>
    <w:p w14:paraId="7830ACAB" w14:textId="528417AD" w:rsidR="007C44CE" w:rsidRPr="002856BC" w:rsidRDefault="007C44CE" w:rsidP="00B431B3">
      <w:pPr>
        <w:ind w:left="720"/>
        <w:rPr>
          <w:rFonts w:cstheme="minorHAnsi"/>
          <w:sz w:val="20"/>
          <w:szCs w:val="20"/>
          <w:lang w:val="en-GB"/>
        </w:rPr>
      </w:pPr>
      <w:r w:rsidRPr="002856BC">
        <w:rPr>
          <w:rFonts w:cstheme="minorHAnsi"/>
          <w:sz w:val="20"/>
          <w:szCs w:val="20"/>
          <w:lang w:val="en-GB"/>
        </w:rPr>
        <w:t xml:space="preserve">REVIEW: She-Hulk #1 Isn’t a Smash. </w:t>
      </w:r>
      <w:r w:rsidRPr="002856BC">
        <w:rPr>
          <w:rFonts w:cstheme="minorHAnsi"/>
          <w:i/>
          <w:iCs/>
          <w:sz w:val="20"/>
          <w:szCs w:val="20"/>
          <w:lang w:val="en-GB"/>
        </w:rPr>
        <w:t>WWAC</w:t>
      </w:r>
      <w:r w:rsidRPr="002856BC">
        <w:rPr>
          <w:rFonts w:cstheme="minorHAnsi"/>
          <w:sz w:val="20"/>
          <w:szCs w:val="20"/>
          <w:lang w:val="en-GB"/>
        </w:rPr>
        <w:t xml:space="preserve">, </w:t>
      </w:r>
      <w:hyperlink r:id="rId140" w:history="1">
        <w:r w:rsidRPr="002856BC">
          <w:rPr>
            <w:rStyle w:val="Hyperlink"/>
            <w:rFonts w:cstheme="minorHAnsi"/>
            <w:sz w:val="20"/>
            <w:szCs w:val="20"/>
            <w:lang w:val="en-GB"/>
          </w:rPr>
          <w:t>https://womenwriteaboutcomics.com/2022/02/review-she-hulk-1-isnt-a-smash/</w:t>
        </w:r>
      </w:hyperlink>
      <w:r w:rsidRPr="002856BC">
        <w:rPr>
          <w:rFonts w:cstheme="minorHAnsi"/>
          <w:sz w:val="20"/>
          <w:szCs w:val="20"/>
          <w:lang w:val="en-GB"/>
        </w:rPr>
        <w:t xml:space="preserve"> 14 February 2022</w:t>
      </w:r>
    </w:p>
    <w:p w14:paraId="55146DE6" w14:textId="420F729A" w:rsidR="007C44CE" w:rsidRPr="002856BC" w:rsidRDefault="007C44CE" w:rsidP="00A72110">
      <w:pPr>
        <w:ind w:left="720" w:hanging="720"/>
        <w:rPr>
          <w:rFonts w:cstheme="minorHAnsi"/>
          <w:sz w:val="20"/>
          <w:szCs w:val="20"/>
          <w:lang w:val="en-GB"/>
        </w:rPr>
      </w:pPr>
    </w:p>
    <w:p w14:paraId="2D1559FB" w14:textId="7662FFD1" w:rsidR="00477077" w:rsidRPr="002856BC" w:rsidRDefault="00477077" w:rsidP="00A72110">
      <w:pPr>
        <w:ind w:left="720" w:hanging="720"/>
        <w:rPr>
          <w:rFonts w:cstheme="minorHAnsi"/>
          <w:sz w:val="20"/>
          <w:szCs w:val="20"/>
          <w:lang w:val="en-GB"/>
        </w:rPr>
      </w:pPr>
      <w:r w:rsidRPr="002856BC">
        <w:rPr>
          <w:rFonts w:cstheme="minorHAnsi"/>
          <w:sz w:val="20"/>
          <w:szCs w:val="20"/>
          <w:lang w:val="en-GB"/>
        </w:rPr>
        <w:tab/>
        <w:t xml:space="preserve">REVIEW: Beyond Forgetting Is an Imperfect Memoir.  </w:t>
      </w:r>
      <w:r w:rsidRPr="002856BC">
        <w:rPr>
          <w:rFonts w:cstheme="minorHAnsi"/>
          <w:i/>
          <w:iCs/>
          <w:sz w:val="20"/>
          <w:szCs w:val="20"/>
          <w:lang w:val="en-GB"/>
        </w:rPr>
        <w:t>WWAC</w:t>
      </w:r>
      <w:r w:rsidRPr="002856BC">
        <w:rPr>
          <w:rFonts w:cstheme="minorHAnsi"/>
          <w:sz w:val="20"/>
          <w:szCs w:val="20"/>
          <w:lang w:val="en-GB"/>
        </w:rPr>
        <w:t xml:space="preserve">, </w:t>
      </w:r>
      <w:hyperlink r:id="rId141" w:history="1">
        <w:r w:rsidRPr="002856BC">
          <w:rPr>
            <w:rStyle w:val="Hyperlink"/>
            <w:rFonts w:cstheme="minorHAnsi"/>
            <w:sz w:val="20"/>
            <w:szCs w:val="20"/>
            <w:lang w:val="en-GB"/>
          </w:rPr>
          <w:t>https://womenwriteaboutcomics.com/2022/01/review-beyond-forgetting-is-an-imperfect-memoir/</w:t>
        </w:r>
      </w:hyperlink>
      <w:r w:rsidRPr="002856BC">
        <w:rPr>
          <w:rFonts w:cstheme="minorHAnsi"/>
          <w:sz w:val="20"/>
          <w:szCs w:val="20"/>
          <w:lang w:val="en-GB"/>
        </w:rPr>
        <w:t xml:space="preserve"> 18 January 2022</w:t>
      </w:r>
    </w:p>
    <w:p w14:paraId="4F69E8A0" w14:textId="77777777" w:rsidR="00477077" w:rsidRPr="002856BC" w:rsidRDefault="00477077" w:rsidP="00A72110">
      <w:pPr>
        <w:ind w:left="720" w:hanging="720"/>
        <w:rPr>
          <w:rFonts w:cstheme="minorHAnsi"/>
          <w:sz w:val="20"/>
          <w:szCs w:val="20"/>
          <w:lang w:val="en-GB"/>
        </w:rPr>
      </w:pPr>
    </w:p>
    <w:p w14:paraId="70E4C876" w14:textId="32E67D83" w:rsidR="00A72110" w:rsidRPr="002856BC" w:rsidRDefault="00E22CA1" w:rsidP="00A72110">
      <w:pPr>
        <w:ind w:left="720" w:hanging="720"/>
        <w:rPr>
          <w:rFonts w:cstheme="minorHAnsi"/>
          <w:sz w:val="20"/>
          <w:szCs w:val="20"/>
          <w:lang w:val="en-GB"/>
        </w:rPr>
      </w:pPr>
      <w:r w:rsidRPr="002856BC">
        <w:rPr>
          <w:rFonts w:cstheme="minorHAnsi"/>
          <w:sz w:val="20"/>
          <w:szCs w:val="20"/>
          <w:lang w:val="en-GB"/>
        </w:rPr>
        <w:t>2021</w:t>
      </w:r>
      <w:r w:rsidRPr="002856BC">
        <w:rPr>
          <w:rFonts w:cstheme="minorHAnsi"/>
          <w:sz w:val="20"/>
          <w:szCs w:val="20"/>
          <w:lang w:val="en-GB"/>
        </w:rPr>
        <w:tab/>
      </w:r>
      <w:r w:rsidR="00A72110" w:rsidRPr="002856BC">
        <w:rPr>
          <w:rFonts w:cstheme="minorHAnsi"/>
          <w:sz w:val="20"/>
          <w:szCs w:val="20"/>
          <w:lang w:val="en-GB"/>
        </w:rPr>
        <w:t xml:space="preserve">WWAC’s </w:t>
      </w:r>
      <w:proofErr w:type="spellStart"/>
      <w:r w:rsidR="00A72110" w:rsidRPr="002856BC">
        <w:rPr>
          <w:rFonts w:cstheme="minorHAnsi"/>
          <w:sz w:val="20"/>
          <w:szCs w:val="20"/>
          <w:lang w:val="en-GB"/>
        </w:rPr>
        <w:t>Favorite</w:t>
      </w:r>
      <w:proofErr w:type="spellEnd"/>
      <w:r w:rsidR="00A72110" w:rsidRPr="002856BC">
        <w:rPr>
          <w:rFonts w:cstheme="minorHAnsi"/>
          <w:sz w:val="20"/>
          <w:szCs w:val="20"/>
          <w:lang w:val="en-GB"/>
        </w:rPr>
        <w:t xml:space="preserve"> Indies, Small Press Comics, and Webcomics of 2021</w:t>
      </w:r>
      <w:r w:rsidR="00A72110" w:rsidRPr="002856BC">
        <w:rPr>
          <w:rFonts w:cstheme="minorHAnsi"/>
          <w:sz w:val="20"/>
          <w:szCs w:val="20"/>
        </w:rPr>
        <w:t>!, Contributor</w:t>
      </w:r>
      <w:r w:rsidR="00A72110" w:rsidRPr="002856BC">
        <w:rPr>
          <w:rFonts w:cstheme="minorHAnsi"/>
          <w:sz w:val="20"/>
          <w:szCs w:val="20"/>
          <w:lang w:val="en-GB"/>
        </w:rPr>
        <w:t xml:space="preserve">, </w:t>
      </w:r>
      <w:r w:rsidR="00A72110" w:rsidRPr="002856BC">
        <w:rPr>
          <w:rFonts w:cstheme="minorHAnsi"/>
          <w:i/>
          <w:iCs/>
          <w:sz w:val="20"/>
          <w:szCs w:val="20"/>
          <w:lang w:val="en-GB"/>
        </w:rPr>
        <w:t xml:space="preserve">WWAC, </w:t>
      </w:r>
      <w:hyperlink r:id="rId142" w:history="1">
        <w:r w:rsidR="00A72110" w:rsidRPr="002856BC">
          <w:rPr>
            <w:rStyle w:val="Hyperlink"/>
            <w:rFonts w:cstheme="minorHAnsi"/>
            <w:sz w:val="20"/>
            <w:szCs w:val="20"/>
            <w:lang w:val="en-GB"/>
          </w:rPr>
          <w:t>https://womenwriteaboutcomics.com/2021/12/wwacs-favorite-indies-small-press-comics-and-webcomics-of-2021/</w:t>
        </w:r>
      </w:hyperlink>
      <w:r w:rsidR="00A72110" w:rsidRPr="002856BC">
        <w:rPr>
          <w:rFonts w:cstheme="minorHAnsi"/>
          <w:sz w:val="20"/>
          <w:szCs w:val="20"/>
          <w:lang w:val="en-GB"/>
        </w:rPr>
        <w:t xml:space="preserve"> 31 December 2021</w:t>
      </w:r>
    </w:p>
    <w:p w14:paraId="458F49D6" w14:textId="77777777" w:rsidR="00A72110" w:rsidRPr="002856BC" w:rsidRDefault="00A72110" w:rsidP="00532C1A">
      <w:pPr>
        <w:ind w:left="720" w:hanging="720"/>
        <w:rPr>
          <w:rFonts w:cstheme="minorHAnsi"/>
          <w:sz w:val="20"/>
          <w:szCs w:val="20"/>
          <w:lang w:val="en-GB"/>
        </w:rPr>
      </w:pPr>
    </w:p>
    <w:p w14:paraId="41198407" w14:textId="13EB5101" w:rsidR="00A72110" w:rsidRPr="002856BC" w:rsidRDefault="00A72110" w:rsidP="00A72110">
      <w:pPr>
        <w:ind w:left="720"/>
        <w:rPr>
          <w:rFonts w:cstheme="minorHAnsi"/>
          <w:sz w:val="20"/>
          <w:szCs w:val="20"/>
          <w:lang w:val="en-GB"/>
        </w:rPr>
      </w:pPr>
      <w:r w:rsidRPr="002856BC">
        <w:rPr>
          <w:rFonts w:cstheme="minorHAnsi"/>
          <w:sz w:val="20"/>
          <w:szCs w:val="20"/>
          <w:lang w:val="en-GB"/>
        </w:rPr>
        <w:t xml:space="preserve">REVIEW: </w:t>
      </w:r>
      <w:proofErr w:type="spellStart"/>
      <w:r w:rsidRPr="002856BC">
        <w:rPr>
          <w:rFonts w:cstheme="minorHAnsi"/>
          <w:i/>
          <w:iCs/>
          <w:sz w:val="20"/>
          <w:szCs w:val="20"/>
          <w:lang w:val="en-GB"/>
        </w:rPr>
        <w:t>Fullmetal</w:t>
      </w:r>
      <w:proofErr w:type="spellEnd"/>
      <w:r w:rsidRPr="002856BC">
        <w:rPr>
          <w:rFonts w:cstheme="minorHAnsi"/>
          <w:i/>
          <w:iCs/>
          <w:sz w:val="20"/>
          <w:szCs w:val="20"/>
          <w:lang w:val="en-GB"/>
        </w:rPr>
        <w:t xml:space="preserve"> Alchemist: A New Beginning</w:t>
      </w:r>
      <w:r w:rsidRPr="002856BC">
        <w:rPr>
          <w:rFonts w:cstheme="minorHAnsi"/>
          <w:sz w:val="20"/>
          <w:szCs w:val="20"/>
          <w:lang w:val="en-GB"/>
        </w:rPr>
        <w:t xml:space="preserve"> Feels Like Returning to the Start, </w:t>
      </w:r>
      <w:r w:rsidRPr="002856BC">
        <w:rPr>
          <w:rFonts w:cstheme="minorHAnsi"/>
          <w:i/>
          <w:iCs/>
          <w:sz w:val="20"/>
          <w:szCs w:val="20"/>
          <w:lang w:val="en-GB"/>
        </w:rPr>
        <w:t>WWAC</w:t>
      </w:r>
      <w:r w:rsidRPr="002856BC">
        <w:rPr>
          <w:rFonts w:cstheme="minorHAnsi"/>
          <w:sz w:val="20"/>
          <w:szCs w:val="20"/>
          <w:lang w:val="en-GB"/>
        </w:rPr>
        <w:t xml:space="preserve">, </w:t>
      </w:r>
      <w:hyperlink r:id="rId143" w:history="1">
        <w:r w:rsidRPr="002856BC">
          <w:rPr>
            <w:rStyle w:val="Hyperlink"/>
            <w:rFonts w:cstheme="minorHAnsi"/>
            <w:sz w:val="20"/>
            <w:szCs w:val="20"/>
            <w:lang w:val="en-GB"/>
          </w:rPr>
          <w:t>https://womenwriteaboutcomics.com/2021/12/review-fullmetal-alchemist-a-new-beginning-feels-like-returning-to-the-start/</w:t>
        </w:r>
      </w:hyperlink>
      <w:r w:rsidRPr="002856BC">
        <w:rPr>
          <w:rFonts w:cstheme="minorHAnsi"/>
          <w:sz w:val="20"/>
          <w:szCs w:val="20"/>
          <w:lang w:val="en-GB"/>
        </w:rPr>
        <w:t xml:space="preserve"> 14 December 2021</w:t>
      </w:r>
    </w:p>
    <w:p w14:paraId="6E6417CC" w14:textId="77777777" w:rsidR="00A72110" w:rsidRPr="002856BC" w:rsidRDefault="00A72110" w:rsidP="00532C1A">
      <w:pPr>
        <w:ind w:left="720" w:hanging="720"/>
        <w:rPr>
          <w:rFonts w:cstheme="minorHAnsi"/>
          <w:sz w:val="20"/>
          <w:szCs w:val="20"/>
          <w:lang w:val="en-GB"/>
        </w:rPr>
      </w:pPr>
    </w:p>
    <w:p w14:paraId="3643AE3E" w14:textId="0AEAD7C3" w:rsidR="00532C1A" w:rsidRPr="002856BC" w:rsidRDefault="00532C1A" w:rsidP="00A72110">
      <w:pPr>
        <w:ind w:left="720"/>
        <w:rPr>
          <w:rFonts w:cstheme="minorHAnsi"/>
          <w:sz w:val="20"/>
          <w:szCs w:val="20"/>
          <w:lang w:val="en-GB"/>
        </w:rPr>
      </w:pPr>
      <w:r w:rsidRPr="002856BC">
        <w:rPr>
          <w:rFonts w:cstheme="minorHAnsi"/>
          <w:sz w:val="20"/>
          <w:szCs w:val="20"/>
          <w:lang w:val="en-GB"/>
        </w:rPr>
        <w:t xml:space="preserve">REVIEW: </w:t>
      </w:r>
      <w:r w:rsidRPr="002856BC">
        <w:rPr>
          <w:rFonts w:cstheme="minorHAnsi"/>
          <w:i/>
          <w:iCs/>
          <w:sz w:val="20"/>
          <w:szCs w:val="20"/>
          <w:lang w:val="en-GB"/>
        </w:rPr>
        <w:t>Weeaboo</w:t>
      </w:r>
      <w:r w:rsidRPr="002856BC">
        <w:rPr>
          <w:rFonts w:cstheme="minorHAnsi"/>
          <w:sz w:val="20"/>
          <w:szCs w:val="20"/>
          <w:lang w:val="en-GB"/>
        </w:rPr>
        <w:t xml:space="preserve"> is a Love Letter to </w:t>
      </w:r>
      <w:proofErr w:type="spellStart"/>
      <w:r w:rsidRPr="002856BC">
        <w:rPr>
          <w:rFonts w:cstheme="minorHAnsi"/>
          <w:sz w:val="20"/>
          <w:szCs w:val="20"/>
          <w:lang w:val="en-GB"/>
        </w:rPr>
        <w:t>Weebs</w:t>
      </w:r>
      <w:proofErr w:type="spellEnd"/>
      <w:r w:rsidRPr="002856BC">
        <w:rPr>
          <w:rFonts w:cstheme="minorHAnsi"/>
          <w:sz w:val="20"/>
          <w:szCs w:val="20"/>
          <w:lang w:val="en-GB"/>
        </w:rPr>
        <w:t xml:space="preserve"> Everywhere, </w:t>
      </w:r>
      <w:r w:rsidRPr="002856BC">
        <w:rPr>
          <w:rFonts w:cstheme="minorHAnsi"/>
          <w:i/>
          <w:iCs/>
          <w:sz w:val="20"/>
          <w:szCs w:val="20"/>
          <w:lang w:val="en-GB"/>
        </w:rPr>
        <w:t xml:space="preserve">WWAC, </w:t>
      </w:r>
      <w:hyperlink r:id="rId144" w:history="1">
        <w:r w:rsidRPr="002856BC">
          <w:rPr>
            <w:rStyle w:val="Hyperlink"/>
            <w:rFonts w:cstheme="minorHAnsi"/>
            <w:sz w:val="20"/>
            <w:szCs w:val="20"/>
            <w:lang w:val="en-GB"/>
          </w:rPr>
          <w:t>https://womenwriteaboutcomics.com/2021/11/review-weeaboo-is-a-love-letter-to-weebs-everywhere/</w:t>
        </w:r>
      </w:hyperlink>
      <w:r w:rsidRPr="002856BC">
        <w:rPr>
          <w:rFonts w:cstheme="minorHAnsi"/>
          <w:sz w:val="20"/>
          <w:szCs w:val="20"/>
          <w:lang w:val="en-GB"/>
        </w:rPr>
        <w:t xml:space="preserve"> 17 November 2021</w:t>
      </w:r>
    </w:p>
    <w:p w14:paraId="1C1541A1" w14:textId="77777777" w:rsidR="00532C1A" w:rsidRPr="002856BC" w:rsidRDefault="00532C1A" w:rsidP="00532C1A">
      <w:pPr>
        <w:ind w:left="720"/>
        <w:rPr>
          <w:rFonts w:cstheme="minorHAnsi"/>
          <w:sz w:val="20"/>
          <w:szCs w:val="20"/>
          <w:lang w:val="en-GB"/>
        </w:rPr>
      </w:pPr>
    </w:p>
    <w:p w14:paraId="54540581" w14:textId="5D803F9D" w:rsidR="00DE3941" w:rsidRPr="002856BC" w:rsidRDefault="00DE3941" w:rsidP="00532C1A">
      <w:pPr>
        <w:ind w:left="720"/>
        <w:rPr>
          <w:rFonts w:cstheme="minorHAnsi"/>
          <w:sz w:val="20"/>
          <w:szCs w:val="20"/>
        </w:rPr>
      </w:pPr>
      <w:r w:rsidRPr="002856BC">
        <w:rPr>
          <w:rFonts w:cstheme="minorHAnsi"/>
          <w:sz w:val="20"/>
          <w:szCs w:val="20"/>
        </w:rPr>
        <w:t xml:space="preserve">Review: The Way of the Househusband Anime Has Lost Its Way, </w:t>
      </w:r>
      <w:r w:rsidRPr="002856BC">
        <w:rPr>
          <w:rFonts w:cstheme="minorHAnsi"/>
          <w:i/>
          <w:sz w:val="20"/>
          <w:szCs w:val="20"/>
        </w:rPr>
        <w:t xml:space="preserve">WWAC, </w:t>
      </w:r>
      <w:hyperlink r:id="rId145" w:history="1">
        <w:r w:rsidRPr="002856BC">
          <w:rPr>
            <w:rStyle w:val="Hyperlink"/>
            <w:rFonts w:cstheme="minorHAnsi"/>
            <w:sz w:val="20"/>
            <w:szCs w:val="20"/>
          </w:rPr>
          <w:t>https://womenwriteaboutcomics.com/2021/04/review-the-way-of-the-househusband-anime-has-lost-its-way/</w:t>
        </w:r>
      </w:hyperlink>
      <w:r w:rsidRPr="002856BC">
        <w:rPr>
          <w:rFonts w:cstheme="minorHAnsi"/>
          <w:sz w:val="20"/>
          <w:szCs w:val="20"/>
        </w:rPr>
        <w:t xml:space="preserve"> 10 April 2021</w:t>
      </w:r>
    </w:p>
    <w:p w14:paraId="0CA4BF47" w14:textId="77777777" w:rsidR="00DE3941" w:rsidRPr="002856BC" w:rsidRDefault="00DE3941" w:rsidP="005F30B8">
      <w:pPr>
        <w:ind w:left="720" w:hanging="720"/>
        <w:rPr>
          <w:rFonts w:cstheme="minorHAnsi"/>
          <w:sz w:val="20"/>
          <w:szCs w:val="20"/>
        </w:rPr>
      </w:pPr>
    </w:p>
    <w:p w14:paraId="35C868E4" w14:textId="0CABB0FA" w:rsidR="00DE3941" w:rsidRPr="002856BC" w:rsidRDefault="00DE3941" w:rsidP="00DE3941">
      <w:pPr>
        <w:ind w:left="720" w:hanging="720"/>
        <w:rPr>
          <w:rFonts w:cstheme="minorHAnsi"/>
          <w:sz w:val="20"/>
          <w:szCs w:val="20"/>
        </w:rPr>
      </w:pPr>
      <w:r w:rsidRPr="002856BC">
        <w:rPr>
          <w:rFonts w:cstheme="minorHAnsi"/>
          <w:sz w:val="20"/>
          <w:szCs w:val="20"/>
        </w:rPr>
        <w:tab/>
      </w:r>
      <w:proofErr w:type="spellStart"/>
      <w:r w:rsidRPr="002856BC">
        <w:rPr>
          <w:rFonts w:cstheme="minorHAnsi"/>
          <w:sz w:val="20"/>
          <w:szCs w:val="20"/>
        </w:rPr>
        <w:t>Xs</w:t>
      </w:r>
      <w:proofErr w:type="spellEnd"/>
      <w:r w:rsidRPr="002856BC">
        <w:rPr>
          <w:rFonts w:cstheme="minorHAnsi"/>
          <w:sz w:val="20"/>
          <w:szCs w:val="20"/>
        </w:rPr>
        <w:t xml:space="preserve"> and I-C-Ss: Comics and Comix, </w:t>
      </w:r>
      <w:r w:rsidRPr="002856BC">
        <w:rPr>
          <w:rFonts w:cstheme="minorHAnsi"/>
          <w:i/>
          <w:sz w:val="20"/>
          <w:szCs w:val="20"/>
        </w:rPr>
        <w:t>WWAC</w:t>
      </w:r>
      <w:r w:rsidRPr="002856BC">
        <w:rPr>
          <w:rFonts w:cstheme="minorHAnsi"/>
          <w:sz w:val="20"/>
          <w:szCs w:val="20"/>
        </w:rPr>
        <w:t xml:space="preserve">, </w:t>
      </w:r>
      <w:hyperlink r:id="rId146" w:history="1">
        <w:r w:rsidRPr="002856BC">
          <w:rPr>
            <w:rStyle w:val="Hyperlink"/>
            <w:rFonts w:cstheme="minorHAnsi"/>
            <w:sz w:val="20"/>
            <w:szCs w:val="20"/>
          </w:rPr>
          <w:t>https://womenwriteaboutcomics.com/2021/04/xs-and-i-c-ss-comics-and-comix/</w:t>
        </w:r>
      </w:hyperlink>
      <w:r w:rsidRPr="002856BC">
        <w:rPr>
          <w:rFonts w:cstheme="minorHAnsi"/>
          <w:sz w:val="20"/>
          <w:szCs w:val="20"/>
        </w:rPr>
        <w:t xml:space="preserve"> 2 April 2021</w:t>
      </w:r>
    </w:p>
    <w:p w14:paraId="646CC0D4" w14:textId="77777777" w:rsidR="00DE3941" w:rsidRPr="002856BC" w:rsidRDefault="00DE3941" w:rsidP="005F30B8">
      <w:pPr>
        <w:ind w:left="720" w:hanging="720"/>
        <w:rPr>
          <w:rFonts w:cstheme="minorHAnsi"/>
          <w:sz w:val="20"/>
          <w:szCs w:val="20"/>
        </w:rPr>
      </w:pPr>
    </w:p>
    <w:p w14:paraId="37C36643" w14:textId="366402B3" w:rsidR="00E22CA1" w:rsidRPr="002856BC" w:rsidRDefault="00E60D70" w:rsidP="00DE3941">
      <w:pPr>
        <w:ind w:left="720"/>
        <w:rPr>
          <w:rFonts w:cstheme="minorHAnsi"/>
          <w:sz w:val="20"/>
          <w:szCs w:val="20"/>
        </w:rPr>
      </w:pPr>
      <w:r w:rsidRPr="002856BC">
        <w:rPr>
          <w:rFonts w:cstheme="minorHAnsi"/>
          <w:sz w:val="20"/>
          <w:szCs w:val="20"/>
        </w:rPr>
        <w:lastRenderedPageBreak/>
        <w:t xml:space="preserve">REVIEW: The Legend of Shang-Chi #1 Doesn’t Land the Blow, </w:t>
      </w:r>
      <w:r w:rsidRPr="002856BC">
        <w:rPr>
          <w:rFonts w:cstheme="minorHAnsi"/>
          <w:i/>
          <w:iCs/>
          <w:sz w:val="20"/>
          <w:szCs w:val="20"/>
        </w:rPr>
        <w:t xml:space="preserve">WWAC, </w:t>
      </w:r>
      <w:hyperlink r:id="rId147" w:history="1">
        <w:r w:rsidRPr="002856BC">
          <w:rPr>
            <w:rStyle w:val="Hyperlink"/>
            <w:rFonts w:cstheme="minorHAnsi"/>
            <w:sz w:val="20"/>
            <w:szCs w:val="20"/>
          </w:rPr>
          <w:t>https://womenwriteaboutcomics.com/2021/02/review-the-legend-of-shang-chi-1-doesnt-land-the-blow/</w:t>
        </w:r>
      </w:hyperlink>
      <w:r w:rsidRPr="002856BC">
        <w:rPr>
          <w:rFonts w:cstheme="minorHAnsi"/>
          <w:sz w:val="20"/>
          <w:szCs w:val="20"/>
        </w:rPr>
        <w:t xml:space="preserve"> 23 February 2021</w:t>
      </w:r>
    </w:p>
    <w:p w14:paraId="5E36FD1E" w14:textId="77777777" w:rsidR="00E22CA1" w:rsidRPr="002856BC" w:rsidRDefault="00E22CA1" w:rsidP="005F30B8">
      <w:pPr>
        <w:ind w:left="720" w:hanging="720"/>
        <w:rPr>
          <w:rFonts w:cstheme="minorHAnsi"/>
          <w:sz w:val="20"/>
          <w:szCs w:val="20"/>
        </w:rPr>
      </w:pPr>
    </w:p>
    <w:p w14:paraId="69ED4A35" w14:textId="27962144" w:rsidR="00231CCB" w:rsidRPr="002856BC" w:rsidRDefault="005F30B8" w:rsidP="005F30B8">
      <w:pPr>
        <w:ind w:left="720" w:hanging="720"/>
        <w:rPr>
          <w:rFonts w:cstheme="minorHAnsi"/>
          <w:sz w:val="20"/>
          <w:szCs w:val="20"/>
        </w:rPr>
      </w:pPr>
      <w:r w:rsidRPr="002856BC">
        <w:rPr>
          <w:rFonts w:cstheme="minorHAnsi"/>
          <w:sz w:val="20"/>
          <w:szCs w:val="20"/>
        </w:rPr>
        <w:t>2020</w:t>
      </w:r>
      <w:r w:rsidRPr="002856BC">
        <w:rPr>
          <w:rFonts w:cstheme="minorHAnsi"/>
          <w:sz w:val="20"/>
          <w:szCs w:val="20"/>
        </w:rPr>
        <w:tab/>
      </w:r>
      <w:r w:rsidR="00231CCB" w:rsidRPr="002856BC">
        <w:rPr>
          <w:rFonts w:cstheme="minorHAnsi"/>
          <w:sz w:val="20"/>
          <w:szCs w:val="20"/>
        </w:rPr>
        <w:t xml:space="preserve">Best Small Press &amp; Webcomics of 2020!, Contributor, </w:t>
      </w:r>
      <w:r w:rsidR="00231CCB" w:rsidRPr="002856BC">
        <w:rPr>
          <w:rFonts w:cstheme="minorHAnsi"/>
          <w:i/>
          <w:sz w:val="20"/>
          <w:szCs w:val="20"/>
        </w:rPr>
        <w:t>WWAC</w:t>
      </w:r>
      <w:r w:rsidR="00231CCB" w:rsidRPr="002856BC">
        <w:rPr>
          <w:rFonts w:cstheme="minorHAnsi"/>
          <w:sz w:val="20"/>
          <w:szCs w:val="20"/>
        </w:rPr>
        <w:t xml:space="preserve">, </w:t>
      </w:r>
      <w:hyperlink r:id="rId148" w:history="1">
        <w:r w:rsidR="00231CCB" w:rsidRPr="002856BC">
          <w:rPr>
            <w:rStyle w:val="Hyperlink"/>
            <w:rFonts w:cstheme="minorHAnsi"/>
            <w:sz w:val="20"/>
            <w:szCs w:val="20"/>
          </w:rPr>
          <w:t>https://womenwriteaboutcomics.com/2020/12/best-small-press-webcomics-of-2020/</w:t>
        </w:r>
      </w:hyperlink>
      <w:r w:rsidR="00231CCB" w:rsidRPr="002856BC">
        <w:rPr>
          <w:rFonts w:cstheme="minorHAnsi"/>
          <w:sz w:val="20"/>
          <w:szCs w:val="20"/>
        </w:rPr>
        <w:t xml:space="preserve"> 31 December 2020</w:t>
      </w:r>
    </w:p>
    <w:p w14:paraId="6D246D68" w14:textId="77777777" w:rsidR="00231CCB" w:rsidRPr="002856BC" w:rsidRDefault="00231CCB" w:rsidP="00231CCB">
      <w:pPr>
        <w:ind w:left="720"/>
        <w:rPr>
          <w:rFonts w:cstheme="minorHAnsi"/>
          <w:sz w:val="20"/>
          <w:szCs w:val="20"/>
        </w:rPr>
      </w:pPr>
    </w:p>
    <w:p w14:paraId="2986276B" w14:textId="7F859F76" w:rsidR="00231CCB" w:rsidRPr="002856BC" w:rsidRDefault="00231CCB" w:rsidP="00231CCB">
      <w:pPr>
        <w:ind w:left="720"/>
        <w:rPr>
          <w:rFonts w:cstheme="minorHAnsi"/>
          <w:sz w:val="20"/>
          <w:szCs w:val="20"/>
        </w:rPr>
      </w:pPr>
      <w:r w:rsidRPr="002856BC">
        <w:rPr>
          <w:rFonts w:cstheme="minorHAnsi"/>
          <w:sz w:val="20"/>
          <w:szCs w:val="20"/>
        </w:rPr>
        <w:t xml:space="preserve">Comics Academe: 2020 in Review. Contributor, </w:t>
      </w:r>
      <w:r w:rsidRPr="002856BC">
        <w:rPr>
          <w:rFonts w:cstheme="minorHAnsi"/>
          <w:i/>
          <w:sz w:val="20"/>
          <w:szCs w:val="20"/>
        </w:rPr>
        <w:t>WWAC</w:t>
      </w:r>
      <w:r w:rsidRPr="002856BC">
        <w:rPr>
          <w:rFonts w:cstheme="minorHAnsi"/>
          <w:sz w:val="20"/>
          <w:szCs w:val="20"/>
        </w:rPr>
        <w:t xml:space="preserve">, </w:t>
      </w:r>
      <w:hyperlink r:id="rId149" w:history="1">
        <w:r w:rsidRPr="002856BC">
          <w:rPr>
            <w:rStyle w:val="Hyperlink"/>
            <w:rFonts w:cstheme="minorHAnsi"/>
            <w:sz w:val="20"/>
            <w:szCs w:val="20"/>
          </w:rPr>
          <w:t>https://womenwriteaboutcomics.com/2020/12/comics-academe-2020-in-review/</w:t>
        </w:r>
      </w:hyperlink>
      <w:r w:rsidRPr="002856BC">
        <w:rPr>
          <w:rFonts w:cstheme="minorHAnsi"/>
          <w:sz w:val="20"/>
          <w:szCs w:val="20"/>
        </w:rPr>
        <w:t xml:space="preserve"> </w:t>
      </w:r>
      <w:r w:rsidR="00D20FFF" w:rsidRPr="002856BC">
        <w:rPr>
          <w:rFonts w:cstheme="minorHAnsi"/>
          <w:sz w:val="20"/>
          <w:szCs w:val="20"/>
        </w:rPr>
        <w:t>18 December 2020</w:t>
      </w:r>
    </w:p>
    <w:p w14:paraId="47909CB5" w14:textId="77777777" w:rsidR="00231CCB" w:rsidRPr="002856BC" w:rsidRDefault="00231CCB" w:rsidP="006B6614">
      <w:pPr>
        <w:rPr>
          <w:rFonts w:cstheme="minorHAnsi"/>
          <w:sz w:val="20"/>
          <w:szCs w:val="20"/>
        </w:rPr>
      </w:pPr>
    </w:p>
    <w:p w14:paraId="1C4C6B19" w14:textId="72E578D4" w:rsidR="00231CCB" w:rsidRPr="002856BC" w:rsidRDefault="00231CCB" w:rsidP="00231CCB">
      <w:pPr>
        <w:ind w:left="720"/>
        <w:rPr>
          <w:rFonts w:cstheme="minorHAnsi"/>
          <w:sz w:val="20"/>
          <w:szCs w:val="20"/>
        </w:rPr>
      </w:pPr>
      <w:r w:rsidRPr="002856BC">
        <w:rPr>
          <w:rFonts w:cstheme="minorHAnsi"/>
          <w:sz w:val="20"/>
          <w:szCs w:val="20"/>
        </w:rPr>
        <w:t xml:space="preserve">REVIEW Wicked Things #6: Wicked Ways. </w:t>
      </w:r>
      <w:r w:rsidRPr="002856BC">
        <w:rPr>
          <w:rFonts w:cstheme="minorHAnsi"/>
          <w:i/>
          <w:sz w:val="20"/>
          <w:szCs w:val="20"/>
        </w:rPr>
        <w:t>WWAC,</w:t>
      </w:r>
      <w:r w:rsidRPr="002856BC">
        <w:rPr>
          <w:rFonts w:cstheme="minorHAnsi"/>
          <w:sz w:val="20"/>
          <w:szCs w:val="20"/>
        </w:rPr>
        <w:t xml:space="preserve"> </w:t>
      </w:r>
      <w:hyperlink r:id="rId150" w:history="1">
        <w:r w:rsidRPr="002856BC">
          <w:rPr>
            <w:rStyle w:val="Hyperlink"/>
            <w:rFonts w:cstheme="minorHAnsi"/>
            <w:sz w:val="20"/>
            <w:szCs w:val="20"/>
          </w:rPr>
          <w:t>https://womenwriteaboutcomics.com/2020/12/review-wicked-things-6-wicked-ways/</w:t>
        </w:r>
      </w:hyperlink>
      <w:r w:rsidRPr="002856BC">
        <w:rPr>
          <w:rFonts w:cstheme="minorHAnsi"/>
          <w:sz w:val="20"/>
          <w:szCs w:val="20"/>
        </w:rPr>
        <w:t xml:space="preserve"> 2 December 2020</w:t>
      </w:r>
    </w:p>
    <w:p w14:paraId="26A6739F" w14:textId="77777777" w:rsidR="00231CCB" w:rsidRPr="002856BC" w:rsidRDefault="00231CCB" w:rsidP="00231CCB">
      <w:pPr>
        <w:ind w:left="720"/>
        <w:rPr>
          <w:rFonts w:cstheme="minorHAnsi"/>
          <w:sz w:val="20"/>
          <w:szCs w:val="20"/>
        </w:rPr>
      </w:pPr>
    </w:p>
    <w:p w14:paraId="168BFE33" w14:textId="4F44CECF" w:rsidR="002168BF" w:rsidRPr="002856BC" w:rsidRDefault="002168BF" w:rsidP="00231CCB">
      <w:pPr>
        <w:ind w:left="720"/>
        <w:rPr>
          <w:rFonts w:cstheme="minorHAnsi"/>
          <w:sz w:val="20"/>
          <w:szCs w:val="20"/>
        </w:rPr>
      </w:pPr>
      <w:r w:rsidRPr="002856BC">
        <w:rPr>
          <w:rFonts w:cstheme="minorHAnsi"/>
          <w:sz w:val="20"/>
          <w:szCs w:val="20"/>
        </w:rPr>
        <w:t xml:space="preserve">REVIEW: Dune: House Atreides: This is Fine. </w:t>
      </w:r>
      <w:r w:rsidRPr="002856BC">
        <w:rPr>
          <w:rFonts w:cstheme="minorHAnsi"/>
          <w:i/>
          <w:sz w:val="20"/>
          <w:szCs w:val="20"/>
        </w:rPr>
        <w:t>WWAC</w:t>
      </w:r>
      <w:r w:rsidRPr="002856BC">
        <w:rPr>
          <w:rFonts w:cstheme="minorHAnsi"/>
          <w:sz w:val="20"/>
          <w:szCs w:val="20"/>
        </w:rPr>
        <w:t xml:space="preserve">, </w:t>
      </w:r>
      <w:hyperlink r:id="rId151" w:history="1">
        <w:r w:rsidRPr="002856BC">
          <w:rPr>
            <w:rStyle w:val="Hyperlink"/>
            <w:rFonts w:cstheme="minorHAnsi"/>
            <w:sz w:val="20"/>
            <w:szCs w:val="20"/>
          </w:rPr>
          <w:t>https://womenwriteaboutcomics.com/2020/11/review-dune-house-atreides-this-is-fine/</w:t>
        </w:r>
      </w:hyperlink>
      <w:r w:rsidRPr="002856BC">
        <w:rPr>
          <w:rFonts w:cstheme="minorHAnsi"/>
          <w:sz w:val="20"/>
          <w:szCs w:val="20"/>
        </w:rPr>
        <w:t xml:space="preserve"> 10 November 2020</w:t>
      </w:r>
    </w:p>
    <w:p w14:paraId="03E09F0C" w14:textId="77777777" w:rsidR="002168BF" w:rsidRPr="002856BC" w:rsidRDefault="002168BF" w:rsidP="005F30B8">
      <w:pPr>
        <w:ind w:left="720" w:hanging="720"/>
        <w:rPr>
          <w:rFonts w:cstheme="minorHAnsi"/>
          <w:sz w:val="20"/>
          <w:szCs w:val="20"/>
        </w:rPr>
      </w:pPr>
      <w:r w:rsidRPr="002856BC">
        <w:rPr>
          <w:rFonts w:cstheme="minorHAnsi"/>
          <w:sz w:val="20"/>
          <w:szCs w:val="20"/>
        </w:rPr>
        <w:tab/>
      </w:r>
    </w:p>
    <w:p w14:paraId="64E55704" w14:textId="5B42320D" w:rsidR="002168BF" w:rsidRPr="002856BC" w:rsidRDefault="002168BF" w:rsidP="002168BF">
      <w:pPr>
        <w:ind w:left="720"/>
        <w:rPr>
          <w:rFonts w:cstheme="minorHAnsi"/>
          <w:sz w:val="20"/>
          <w:szCs w:val="20"/>
        </w:rPr>
      </w:pPr>
      <w:r w:rsidRPr="002856BC">
        <w:rPr>
          <w:rFonts w:cstheme="minorHAnsi"/>
          <w:sz w:val="20"/>
          <w:szCs w:val="20"/>
        </w:rPr>
        <w:t xml:space="preserve">REVIEW: Revolutionary Girl </w:t>
      </w:r>
      <w:proofErr w:type="spellStart"/>
      <w:r w:rsidRPr="002856BC">
        <w:rPr>
          <w:rFonts w:cstheme="minorHAnsi"/>
          <w:sz w:val="20"/>
          <w:szCs w:val="20"/>
        </w:rPr>
        <w:t>Utena</w:t>
      </w:r>
      <w:proofErr w:type="spellEnd"/>
      <w:r w:rsidRPr="002856BC">
        <w:rPr>
          <w:rFonts w:cstheme="minorHAnsi"/>
          <w:sz w:val="20"/>
          <w:szCs w:val="20"/>
        </w:rPr>
        <w:t xml:space="preserve">: After the Revolution: … Is Less Than Revolutionary. WWAC, </w:t>
      </w:r>
      <w:hyperlink r:id="rId152" w:history="1">
        <w:r w:rsidRPr="002856BC">
          <w:rPr>
            <w:rStyle w:val="Hyperlink"/>
            <w:rFonts w:cstheme="minorHAnsi"/>
            <w:sz w:val="20"/>
            <w:szCs w:val="20"/>
          </w:rPr>
          <w:t>https://womenwriteaboutcomics.com/2020/10/review-revolutionary-girl-utena-after-the-revolution-is-less-than-revolutionary/</w:t>
        </w:r>
      </w:hyperlink>
      <w:r w:rsidRPr="002856BC">
        <w:rPr>
          <w:rFonts w:cstheme="minorHAnsi"/>
          <w:sz w:val="20"/>
          <w:szCs w:val="20"/>
        </w:rPr>
        <w:t xml:space="preserve"> 29 October 2020</w:t>
      </w:r>
    </w:p>
    <w:p w14:paraId="4D482718" w14:textId="77777777" w:rsidR="002168BF" w:rsidRPr="002856BC" w:rsidRDefault="002168BF" w:rsidP="005F30B8">
      <w:pPr>
        <w:ind w:left="720" w:hanging="720"/>
        <w:rPr>
          <w:rFonts w:cstheme="minorHAnsi"/>
          <w:sz w:val="20"/>
          <w:szCs w:val="20"/>
        </w:rPr>
      </w:pPr>
    </w:p>
    <w:p w14:paraId="0B01EF39" w14:textId="1BE2BFD0" w:rsidR="002168BF" w:rsidRPr="002856BC" w:rsidRDefault="002168BF" w:rsidP="005F30B8">
      <w:pPr>
        <w:ind w:left="720" w:hanging="720"/>
        <w:rPr>
          <w:rFonts w:cstheme="minorHAnsi"/>
          <w:sz w:val="20"/>
          <w:szCs w:val="20"/>
        </w:rPr>
      </w:pPr>
      <w:r w:rsidRPr="002856BC">
        <w:rPr>
          <w:rFonts w:cstheme="minorHAnsi"/>
          <w:sz w:val="20"/>
          <w:szCs w:val="20"/>
        </w:rPr>
        <w:tab/>
        <w:t xml:space="preserve">REVIEW: Wicked Things #5: Wicked Wonders. WWAC, </w:t>
      </w:r>
      <w:hyperlink r:id="rId153" w:history="1">
        <w:r w:rsidRPr="002856BC">
          <w:rPr>
            <w:rStyle w:val="Hyperlink"/>
            <w:rFonts w:cstheme="minorHAnsi"/>
            <w:sz w:val="20"/>
            <w:szCs w:val="20"/>
          </w:rPr>
          <w:t>https://womenwriteaboutcomics.com/2020/10/review-wicked-things-5-wicked-wonders/</w:t>
        </w:r>
      </w:hyperlink>
      <w:r w:rsidRPr="002856BC">
        <w:rPr>
          <w:rFonts w:cstheme="minorHAnsi"/>
          <w:sz w:val="20"/>
          <w:szCs w:val="20"/>
        </w:rPr>
        <w:t xml:space="preserve"> 15 October 2020</w:t>
      </w:r>
    </w:p>
    <w:p w14:paraId="64431514" w14:textId="77777777" w:rsidR="002168BF" w:rsidRPr="002856BC" w:rsidRDefault="002168BF" w:rsidP="002168BF">
      <w:pPr>
        <w:ind w:left="720"/>
        <w:rPr>
          <w:rFonts w:cstheme="minorHAnsi"/>
          <w:sz w:val="20"/>
          <w:szCs w:val="20"/>
        </w:rPr>
      </w:pPr>
    </w:p>
    <w:p w14:paraId="5C85D2CE" w14:textId="25D9AA43" w:rsidR="00044679" w:rsidRPr="002856BC" w:rsidRDefault="00044679" w:rsidP="002168BF">
      <w:pPr>
        <w:ind w:left="720"/>
        <w:rPr>
          <w:rFonts w:cstheme="minorHAnsi"/>
          <w:sz w:val="20"/>
          <w:szCs w:val="20"/>
        </w:rPr>
      </w:pPr>
      <w:r w:rsidRPr="002856BC">
        <w:rPr>
          <w:rFonts w:cstheme="minorHAnsi"/>
          <w:sz w:val="20"/>
          <w:szCs w:val="20"/>
        </w:rPr>
        <w:t>REVIEW: Wicked Things #4: Wicked Switches. W</w:t>
      </w:r>
      <w:r w:rsidR="002168BF" w:rsidRPr="002856BC">
        <w:rPr>
          <w:rFonts w:cstheme="minorHAnsi"/>
          <w:sz w:val="20"/>
          <w:szCs w:val="20"/>
        </w:rPr>
        <w:t>WAC</w:t>
      </w:r>
      <w:r w:rsidRPr="002856BC">
        <w:rPr>
          <w:rFonts w:cstheme="minorHAnsi"/>
          <w:sz w:val="20"/>
          <w:szCs w:val="20"/>
        </w:rPr>
        <w:t xml:space="preserve">, </w:t>
      </w:r>
      <w:hyperlink r:id="rId154" w:history="1">
        <w:r w:rsidRPr="002856BC">
          <w:rPr>
            <w:rStyle w:val="Hyperlink"/>
            <w:rFonts w:cstheme="minorHAnsi"/>
            <w:sz w:val="20"/>
            <w:szCs w:val="20"/>
          </w:rPr>
          <w:t>https://womenwriteaboutcomics.com/2020/09/review-wicked-things-4-wicked-switches/</w:t>
        </w:r>
      </w:hyperlink>
      <w:r w:rsidRPr="002856BC">
        <w:rPr>
          <w:rFonts w:cstheme="minorHAnsi"/>
          <w:sz w:val="20"/>
          <w:szCs w:val="20"/>
        </w:rPr>
        <w:t xml:space="preserve"> 8 September 2020</w:t>
      </w:r>
    </w:p>
    <w:p w14:paraId="1A068F66" w14:textId="77777777" w:rsidR="00044679" w:rsidRPr="002856BC" w:rsidRDefault="00044679" w:rsidP="005F30B8">
      <w:pPr>
        <w:ind w:left="720" w:hanging="720"/>
        <w:rPr>
          <w:rFonts w:cstheme="minorHAnsi"/>
          <w:sz w:val="20"/>
          <w:szCs w:val="20"/>
        </w:rPr>
      </w:pPr>
    </w:p>
    <w:p w14:paraId="16AF82BA" w14:textId="12A281E5" w:rsidR="00044679" w:rsidRPr="002856BC" w:rsidRDefault="00044679" w:rsidP="00044679">
      <w:pPr>
        <w:ind w:left="720"/>
        <w:rPr>
          <w:rFonts w:cstheme="minorHAnsi"/>
          <w:sz w:val="20"/>
          <w:szCs w:val="20"/>
        </w:rPr>
      </w:pPr>
      <w:r w:rsidRPr="002856BC">
        <w:rPr>
          <w:rFonts w:cstheme="minorHAnsi"/>
          <w:sz w:val="20"/>
          <w:szCs w:val="20"/>
        </w:rPr>
        <w:t xml:space="preserve">REVIEW: Wicked Things #3: Wicked Wishes. </w:t>
      </w:r>
      <w:r w:rsidR="002168BF" w:rsidRPr="002856BC">
        <w:rPr>
          <w:rFonts w:cstheme="minorHAnsi"/>
          <w:sz w:val="20"/>
          <w:szCs w:val="20"/>
        </w:rPr>
        <w:t>WWAC</w:t>
      </w:r>
      <w:r w:rsidRPr="002856BC">
        <w:rPr>
          <w:rFonts w:cstheme="minorHAnsi"/>
          <w:sz w:val="20"/>
          <w:szCs w:val="20"/>
        </w:rPr>
        <w:t xml:space="preserve">, </w:t>
      </w:r>
      <w:hyperlink r:id="rId155" w:history="1">
        <w:r w:rsidRPr="002856BC">
          <w:rPr>
            <w:rStyle w:val="Hyperlink"/>
            <w:rFonts w:cstheme="minorHAnsi"/>
            <w:sz w:val="20"/>
            <w:szCs w:val="20"/>
          </w:rPr>
          <w:t>https://womenwriteaboutcomics.com/2020/08/review-wicked-things-3-wicked-wishes/</w:t>
        </w:r>
      </w:hyperlink>
      <w:r w:rsidRPr="002856BC">
        <w:rPr>
          <w:rFonts w:cstheme="minorHAnsi"/>
          <w:sz w:val="20"/>
          <w:szCs w:val="20"/>
        </w:rPr>
        <w:t xml:space="preserve"> 24 August 2020</w:t>
      </w:r>
    </w:p>
    <w:p w14:paraId="629B320B" w14:textId="77777777" w:rsidR="00044679" w:rsidRPr="002856BC" w:rsidRDefault="00044679" w:rsidP="005F30B8">
      <w:pPr>
        <w:ind w:left="720" w:hanging="720"/>
        <w:rPr>
          <w:rFonts w:cstheme="minorHAnsi"/>
          <w:sz w:val="20"/>
          <w:szCs w:val="20"/>
        </w:rPr>
      </w:pPr>
    </w:p>
    <w:p w14:paraId="1930A981" w14:textId="4E345F7A" w:rsidR="00044679" w:rsidRPr="002856BC" w:rsidRDefault="00044679" w:rsidP="00044679">
      <w:pPr>
        <w:ind w:left="720"/>
        <w:rPr>
          <w:rFonts w:cstheme="minorHAnsi"/>
          <w:sz w:val="20"/>
          <w:szCs w:val="20"/>
        </w:rPr>
      </w:pPr>
      <w:r w:rsidRPr="002856BC">
        <w:rPr>
          <w:rFonts w:cstheme="minorHAnsi"/>
          <w:sz w:val="20"/>
          <w:szCs w:val="20"/>
        </w:rPr>
        <w:t xml:space="preserve">Tokyo </w:t>
      </w:r>
      <w:proofErr w:type="spellStart"/>
      <w:r w:rsidRPr="002856BC">
        <w:rPr>
          <w:rFonts w:cstheme="minorHAnsi"/>
          <w:sz w:val="20"/>
          <w:szCs w:val="20"/>
        </w:rPr>
        <w:t>Tarareba</w:t>
      </w:r>
      <w:proofErr w:type="spellEnd"/>
      <w:r w:rsidRPr="002856BC">
        <w:rPr>
          <w:rFonts w:cstheme="minorHAnsi"/>
          <w:sz w:val="20"/>
          <w:szCs w:val="20"/>
        </w:rPr>
        <w:t xml:space="preserve"> Girls: A Love Letter To My What-If Women and Third Places. </w:t>
      </w:r>
      <w:r w:rsidR="002168BF" w:rsidRPr="002856BC">
        <w:rPr>
          <w:rFonts w:cstheme="minorHAnsi"/>
          <w:sz w:val="20"/>
          <w:szCs w:val="20"/>
        </w:rPr>
        <w:t>WWAC</w:t>
      </w:r>
      <w:r w:rsidRPr="002856BC">
        <w:rPr>
          <w:rFonts w:cstheme="minorHAnsi"/>
          <w:sz w:val="20"/>
          <w:szCs w:val="20"/>
        </w:rPr>
        <w:t xml:space="preserve">, </w:t>
      </w:r>
      <w:hyperlink r:id="rId156" w:history="1">
        <w:r w:rsidRPr="002856BC">
          <w:rPr>
            <w:rStyle w:val="Hyperlink"/>
            <w:rFonts w:cstheme="minorHAnsi"/>
            <w:sz w:val="20"/>
            <w:szCs w:val="20"/>
          </w:rPr>
          <w:t>https://womenwriteaboutcomics.com/2020/08/tokyo-tarareba-girls/</w:t>
        </w:r>
      </w:hyperlink>
      <w:r w:rsidRPr="002856BC">
        <w:rPr>
          <w:rFonts w:cstheme="minorHAnsi"/>
          <w:sz w:val="20"/>
          <w:szCs w:val="20"/>
        </w:rPr>
        <w:t xml:space="preserve"> 7 August 2020</w:t>
      </w:r>
    </w:p>
    <w:p w14:paraId="036D62B1" w14:textId="77777777" w:rsidR="00044679" w:rsidRPr="002856BC" w:rsidRDefault="00044679" w:rsidP="005F30B8">
      <w:pPr>
        <w:ind w:left="720" w:hanging="720"/>
        <w:rPr>
          <w:rFonts w:cstheme="minorHAnsi"/>
          <w:sz w:val="20"/>
          <w:szCs w:val="20"/>
        </w:rPr>
      </w:pPr>
    </w:p>
    <w:p w14:paraId="2AC0F613" w14:textId="05CFB1A8" w:rsidR="000F67E6" w:rsidRPr="002856BC" w:rsidRDefault="000F67E6" w:rsidP="00044679">
      <w:pPr>
        <w:ind w:left="720"/>
        <w:rPr>
          <w:rFonts w:cstheme="minorHAnsi"/>
          <w:sz w:val="20"/>
          <w:szCs w:val="20"/>
        </w:rPr>
      </w:pPr>
      <w:r w:rsidRPr="002856BC">
        <w:rPr>
          <w:rFonts w:cstheme="minorHAnsi"/>
          <w:sz w:val="20"/>
          <w:szCs w:val="20"/>
        </w:rPr>
        <w:t xml:space="preserve">REVIEW: Rolled &amp; Told Volume 2: Merrily We Roleplay Along. </w:t>
      </w:r>
      <w:r w:rsidR="002168BF" w:rsidRPr="002856BC">
        <w:rPr>
          <w:rFonts w:cstheme="minorHAnsi"/>
          <w:i/>
          <w:sz w:val="20"/>
          <w:szCs w:val="20"/>
        </w:rPr>
        <w:t>WWAC</w:t>
      </w:r>
      <w:r w:rsidRPr="002856BC">
        <w:rPr>
          <w:rFonts w:cstheme="minorHAnsi"/>
          <w:i/>
          <w:sz w:val="20"/>
          <w:szCs w:val="20"/>
        </w:rPr>
        <w:t xml:space="preserve">, </w:t>
      </w:r>
      <w:hyperlink r:id="rId157" w:history="1">
        <w:r w:rsidRPr="002856BC">
          <w:rPr>
            <w:rStyle w:val="Hyperlink"/>
            <w:rFonts w:cstheme="minorHAnsi"/>
            <w:sz w:val="20"/>
            <w:szCs w:val="20"/>
          </w:rPr>
          <w:t>https://womenwriteaboutcomics.com/2020/07/rolled-told-vol-2-merrily-we-roleplay-along/</w:t>
        </w:r>
      </w:hyperlink>
      <w:r w:rsidRPr="002856BC">
        <w:rPr>
          <w:rFonts w:cstheme="minorHAnsi"/>
          <w:sz w:val="20"/>
          <w:szCs w:val="20"/>
        </w:rPr>
        <w:t xml:space="preserve"> 29 July 2020</w:t>
      </w:r>
    </w:p>
    <w:p w14:paraId="508E5290" w14:textId="77777777" w:rsidR="000F67E6" w:rsidRPr="002856BC" w:rsidRDefault="000F67E6" w:rsidP="005F30B8">
      <w:pPr>
        <w:ind w:left="720" w:hanging="720"/>
        <w:rPr>
          <w:rFonts w:cstheme="minorHAnsi"/>
          <w:sz w:val="20"/>
          <w:szCs w:val="20"/>
        </w:rPr>
      </w:pPr>
    </w:p>
    <w:p w14:paraId="3D9DB9E8" w14:textId="0DFE0D97" w:rsidR="005F30B8" w:rsidRPr="002856BC" w:rsidRDefault="005F30B8" w:rsidP="000F67E6">
      <w:pPr>
        <w:ind w:left="720"/>
        <w:rPr>
          <w:rFonts w:cstheme="minorHAnsi"/>
          <w:sz w:val="20"/>
          <w:szCs w:val="20"/>
        </w:rPr>
      </w:pPr>
      <w:r w:rsidRPr="002856BC">
        <w:rPr>
          <w:rFonts w:cstheme="minorHAnsi"/>
          <w:sz w:val="20"/>
          <w:szCs w:val="20"/>
        </w:rPr>
        <w:t xml:space="preserve">Wicked Things #2: Wicked Little Crimes, </w:t>
      </w:r>
      <w:r w:rsidR="002168BF" w:rsidRPr="002856BC">
        <w:rPr>
          <w:rFonts w:cstheme="minorHAnsi"/>
          <w:i/>
          <w:sz w:val="20"/>
          <w:szCs w:val="20"/>
        </w:rPr>
        <w:t>WWAC</w:t>
      </w:r>
      <w:r w:rsidRPr="002856BC">
        <w:rPr>
          <w:rFonts w:cstheme="minorHAnsi"/>
          <w:sz w:val="20"/>
          <w:szCs w:val="20"/>
        </w:rPr>
        <w:t xml:space="preserve">, </w:t>
      </w:r>
      <w:hyperlink r:id="rId158" w:history="1">
        <w:r w:rsidRPr="002856BC">
          <w:rPr>
            <w:rStyle w:val="Hyperlink"/>
            <w:rFonts w:cstheme="minorHAnsi"/>
            <w:sz w:val="20"/>
            <w:szCs w:val="20"/>
          </w:rPr>
          <w:t>https://womenwriteaboutcomics.com/2020/07/wicked-things-2-wicked-little-crimes/</w:t>
        </w:r>
      </w:hyperlink>
      <w:r w:rsidRPr="002856BC">
        <w:rPr>
          <w:rFonts w:cstheme="minorHAnsi"/>
          <w:sz w:val="20"/>
          <w:szCs w:val="20"/>
        </w:rPr>
        <w:t xml:space="preserve"> 8 July 2020</w:t>
      </w:r>
    </w:p>
    <w:p w14:paraId="62B96669" w14:textId="77777777" w:rsidR="005F30B8" w:rsidRPr="002856BC" w:rsidRDefault="005F30B8" w:rsidP="005F30B8">
      <w:pPr>
        <w:ind w:left="720" w:hanging="720"/>
        <w:rPr>
          <w:rFonts w:cstheme="minorHAnsi"/>
          <w:sz w:val="20"/>
          <w:szCs w:val="20"/>
        </w:rPr>
      </w:pPr>
    </w:p>
    <w:p w14:paraId="7AA477F0" w14:textId="73479542" w:rsidR="005F30B8" w:rsidRPr="002856BC" w:rsidRDefault="005F30B8" w:rsidP="005F30B8">
      <w:pPr>
        <w:ind w:left="720"/>
        <w:rPr>
          <w:rFonts w:cstheme="minorHAnsi"/>
          <w:sz w:val="20"/>
          <w:szCs w:val="20"/>
        </w:rPr>
      </w:pPr>
      <w:r w:rsidRPr="002856BC">
        <w:rPr>
          <w:rFonts w:cstheme="minorHAnsi"/>
          <w:i/>
          <w:sz w:val="20"/>
          <w:szCs w:val="20"/>
        </w:rPr>
        <w:t xml:space="preserve">We Served the People: </w:t>
      </w:r>
      <w:r w:rsidRPr="002856BC">
        <w:rPr>
          <w:rFonts w:cstheme="minorHAnsi"/>
          <w:sz w:val="20"/>
          <w:szCs w:val="20"/>
        </w:rPr>
        <w:t xml:space="preserve">Calming and Conflicted,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59" w:history="1">
        <w:r w:rsidRPr="002856BC">
          <w:rPr>
            <w:rStyle w:val="Hyperlink"/>
            <w:rFonts w:cstheme="minorHAnsi"/>
            <w:sz w:val="20"/>
            <w:szCs w:val="20"/>
          </w:rPr>
          <w:t>https://womenwriteaboutcomics.com/2020/06/we-served-the-people-calming-and-conflicted/</w:t>
        </w:r>
      </w:hyperlink>
      <w:r w:rsidRPr="002856BC">
        <w:rPr>
          <w:rFonts w:cstheme="minorHAnsi"/>
          <w:sz w:val="20"/>
          <w:szCs w:val="20"/>
        </w:rPr>
        <w:t xml:space="preserve"> 24 June 2020</w:t>
      </w:r>
    </w:p>
    <w:p w14:paraId="4586F662" w14:textId="77777777" w:rsidR="00231CCB" w:rsidRPr="002856BC" w:rsidRDefault="00231CCB" w:rsidP="005F30B8">
      <w:pPr>
        <w:ind w:left="720"/>
        <w:rPr>
          <w:rFonts w:cstheme="minorHAnsi"/>
          <w:sz w:val="20"/>
          <w:szCs w:val="20"/>
        </w:rPr>
      </w:pPr>
    </w:p>
    <w:p w14:paraId="65A6EEC8" w14:textId="42B02646" w:rsidR="00231CCB" w:rsidRPr="002856BC" w:rsidRDefault="00231CCB" w:rsidP="005F30B8">
      <w:pPr>
        <w:ind w:left="720"/>
        <w:rPr>
          <w:rFonts w:cstheme="minorHAnsi"/>
          <w:sz w:val="20"/>
          <w:szCs w:val="20"/>
        </w:rPr>
      </w:pPr>
      <w:proofErr w:type="spellStart"/>
      <w:r w:rsidRPr="002856BC">
        <w:rPr>
          <w:rFonts w:cstheme="minorHAnsi"/>
          <w:sz w:val="20"/>
          <w:szCs w:val="20"/>
        </w:rPr>
        <w:t>WWACommendations</w:t>
      </w:r>
      <w:proofErr w:type="spellEnd"/>
      <w:r w:rsidRPr="002856BC">
        <w:rPr>
          <w:rFonts w:cstheme="minorHAnsi"/>
          <w:sz w:val="20"/>
          <w:szCs w:val="20"/>
        </w:rPr>
        <w:t xml:space="preserve">: Spy x Family, </w:t>
      </w:r>
      <w:proofErr w:type="spellStart"/>
      <w:r w:rsidRPr="002856BC">
        <w:rPr>
          <w:rFonts w:cstheme="minorHAnsi"/>
          <w:sz w:val="20"/>
          <w:szCs w:val="20"/>
        </w:rPr>
        <w:t>Junji</w:t>
      </w:r>
      <w:proofErr w:type="spellEnd"/>
      <w:r w:rsidRPr="002856BC">
        <w:rPr>
          <w:rFonts w:cstheme="minorHAnsi"/>
          <w:sz w:val="20"/>
          <w:szCs w:val="20"/>
        </w:rPr>
        <w:t xml:space="preserve"> Ito’s Uzumaki, A Girl Called Echo, and More</w:t>
      </w:r>
      <w:r w:rsidR="006B6614" w:rsidRPr="002856BC">
        <w:rPr>
          <w:rFonts w:cstheme="minorHAnsi"/>
          <w:sz w:val="20"/>
          <w:szCs w:val="20"/>
        </w:rPr>
        <w:t>.</w:t>
      </w:r>
      <w:r w:rsidRPr="002856BC">
        <w:rPr>
          <w:rFonts w:cstheme="minorHAnsi"/>
          <w:sz w:val="20"/>
          <w:szCs w:val="20"/>
        </w:rPr>
        <w:t xml:space="preserve"> Contributor, </w:t>
      </w:r>
      <w:r w:rsidRPr="002856BC">
        <w:rPr>
          <w:rFonts w:cstheme="minorHAnsi"/>
          <w:i/>
          <w:sz w:val="20"/>
          <w:szCs w:val="20"/>
        </w:rPr>
        <w:t>WWAC</w:t>
      </w:r>
      <w:r w:rsidRPr="002856BC">
        <w:rPr>
          <w:rFonts w:cstheme="minorHAnsi"/>
          <w:sz w:val="20"/>
          <w:szCs w:val="20"/>
        </w:rPr>
        <w:t xml:space="preserve">, </w:t>
      </w:r>
      <w:hyperlink r:id="rId160" w:history="1">
        <w:r w:rsidRPr="002856BC">
          <w:rPr>
            <w:rStyle w:val="Hyperlink"/>
            <w:rFonts w:cstheme="minorHAnsi"/>
            <w:sz w:val="20"/>
            <w:szCs w:val="20"/>
          </w:rPr>
          <w:t>https://womenwriteaboutcomics.com/2020/06/wwacommendations-spy-x-family-junji-itos-uzumaki-a-girl-called-echo-and-more/</w:t>
        </w:r>
      </w:hyperlink>
      <w:r w:rsidRPr="002856BC">
        <w:rPr>
          <w:rFonts w:cstheme="minorHAnsi"/>
          <w:sz w:val="20"/>
          <w:szCs w:val="20"/>
        </w:rPr>
        <w:t xml:space="preserve"> 23 June 2020</w:t>
      </w:r>
    </w:p>
    <w:p w14:paraId="129A1ED6" w14:textId="77777777" w:rsidR="005F30B8" w:rsidRPr="002856BC" w:rsidRDefault="005F30B8" w:rsidP="005F30B8">
      <w:pPr>
        <w:ind w:left="720" w:hanging="720"/>
        <w:rPr>
          <w:rFonts w:cstheme="minorHAnsi"/>
          <w:sz w:val="20"/>
          <w:szCs w:val="20"/>
        </w:rPr>
      </w:pPr>
    </w:p>
    <w:p w14:paraId="4C6A56A7" w14:textId="5BD9B0D7" w:rsidR="005F30B8" w:rsidRPr="002856BC" w:rsidRDefault="005F30B8" w:rsidP="005F30B8">
      <w:pPr>
        <w:ind w:left="720"/>
        <w:rPr>
          <w:rFonts w:cstheme="minorHAnsi"/>
          <w:sz w:val="20"/>
          <w:szCs w:val="20"/>
        </w:rPr>
      </w:pPr>
      <w:proofErr w:type="spellStart"/>
      <w:r w:rsidRPr="002856BC">
        <w:rPr>
          <w:rFonts w:cstheme="minorHAnsi"/>
          <w:sz w:val="20"/>
          <w:szCs w:val="20"/>
        </w:rPr>
        <w:t>WWACommendations</w:t>
      </w:r>
      <w:proofErr w:type="spellEnd"/>
      <w:r w:rsidRPr="002856BC">
        <w:rPr>
          <w:rFonts w:cstheme="minorHAnsi"/>
          <w:sz w:val="20"/>
          <w:szCs w:val="20"/>
        </w:rPr>
        <w:t xml:space="preserve">: </w:t>
      </w:r>
      <w:r w:rsidRPr="002856BC">
        <w:rPr>
          <w:rFonts w:cstheme="minorHAnsi"/>
          <w:i/>
          <w:sz w:val="20"/>
          <w:szCs w:val="20"/>
        </w:rPr>
        <w:t xml:space="preserve">Devil Number 4, Tokyo </w:t>
      </w:r>
      <w:proofErr w:type="spellStart"/>
      <w:r w:rsidRPr="002856BC">
        <w:rPr>
          <w:rFonts w:cstheme="minorHAnsi"/>
          <w:i/>
          <w:sz w:val="20"/>
          <w:szCs w:val="20"/>
        </w:rPr>
        <w:t>Tarareba</w:t>
      </w:r>
      <w:proofErr w:type="spellEnd"/>
      <w:r w:rsidRPr="002856BC">
        <w:rPr>
          <w:rFonts w:cstheme="minorHAnsi"/>
          <w:i/>
          <w:sz w:val="20"/>
          <w:szCs w:val="20"/>
        </w:rPr>
        <w:t xml:space="preserve"> Girls, Witch Hat Atelier</w:t>
      </w:r>
      <w:r w:rsidRPr="002856BC">
        <w:rPr>
          <w:rFonts w:cstheme="minorHAnsi"/>
          <w:sz w:val="20"/>
          <w:szCs w:val="20"/>
        </w:rPr>
        <w:t xml:space="preserve">, and More. Contributor, </w:t>
      </w:r>
      <w:r w:rsidR="002168BF" w:rsidRPr="002856BC">
        <w:rPr>
          <w:rFonts w:cstheme="minorHAnsi"/>
          <w:i/>
          <w:sz w:val="20"/>
          <w:szCs w:val="20"/>
        </w:rPr>
        <w:t>WWAC</w:t>
      </w:r>
      <w:r w:rsidRPr="002856BC">
        <w:rPr>
          <w:rFonts w:cstheme="minorHAnsi"/>
          <w:i/>
          <w:sz w:val="20"/>
          <w:szCs w:val="20"/>
        </w:rPr>
        <w:t xml:space="preserve">, </w:t>
      </w:r>
      <w:hyperlink r:id="rId161" w:history="1">
        <w:r w:rsidRPr="002856BC">
          <w:rPr>
            <w:rStyle w:val="Hyperlink"/>
            <w:rFonts w:cstheme="minorHAnsi"/>
            <w:sz w:val="20"/>
            <w:szCs w:val="20"/>
          </w:rPr>
          <w:t>https://womenwriteaboutcomics.com/2020/04/wwacommendations-devil-number-4-tokyo-tarareba-girls-witch-hat-atelier-and-more/</w:t>
        </w:r>
      </w:hyperlink>
      <w:r w:rsidRPr="002856BC">
        <w:rPr>
          <w:rFonts w:cstheme="minorHAnsi"/>
          <w:sz w:val="20"/>
          <w:szCs w:val="20"/>
        </w:rPr>
        <w:t xml:space="preserve"> 28 April 2020</w:t>
      </w:r>
    </w:p>
    <w:p w14:paraId="268B32F7" w14:textId="77777777" w:rsidR="005F30B8" w:rsidRPr="002856BC" w:rsidRDefault="005F30B8" w:rsidP="005F30B8">
      <w:pPr>
        <w:ind w:left="720" w:hanging="720"/>
        <w:rPr>
          <w:rFonts w:cstheme="minorHAnsi"/>
          <w:sz w:val="20"/>
          <w:szCs w:val="20"/>
        </w:rPr>
      </w:pPr>
    </w:p>
    <w:p w14:paraId="452EEF98" w14:textId="53136E81" w:rsidR="005F30B8" w:rsidRPr="002856BC" w:rsidRDefault="005F30B8" w:rsidP="005F30B8">
      <w:pPr>
        <w:ind w:left="720"/>
        <w:rPr>
          <w:rFonts w:cstheme="minorHAnsi"/>
          <w:sz w:val="20"/>
          <w:szCs w:val="20"/>
        </w:rPr>
      </w:pPr>
      <w:r w:rsidRPr="002856BC">
        <w:rPr>
          <w:rFonts w:cstheme="minorHAnsi"/>
          <w:sz w:val="20"/>
          <w:szCs w:val="20"/>
        </w:rPr>
        <w:t xml:space="preserve">A Reread, a Recommendation, and a Rando: Reviews of Recently Acquired Manga. </w:t>
      </w:r>
      <w:r w:rsidR="002168BF" w:rsidRPr="002856BC">
        <w:rPr>
          <w:rFonts w:cstheme="minorHAnsi"/>
          <w:i/>
          <w:sz w:val="20"/>
          <w:szCs w:val="20"/>
        </w:rPr>
        <w:t>WWAC</w:t>
      </w:r>
      <w:r w:rsidRPr="002856BC">
        <w:rPr>
          <w:rFonts w:cstheme="minorHAnsi"/>
          <w:i/>
          <w:sz w:val="20"/>
          <w:szCs w:val="20"/>
        </w:rPr>
        <w:t xml:space="preserve">, </w:t>
      </w:r>
      <w:hyperlink r:id="rId162" w:history="1">
        <w:r w:rsidRPr="002856BC">
          <w:rPr>
            <w:rStyle w:val="Hyperlink"/>
            <w:rFonts w:cstheme="minorHAnsi"/>
            <w:sz w:val="20"/>
            <w:szCs w:val="20"/>
          </w:rPr>
          <w:t>https://womenwriteaboutcomics.com/2020/04/a-reread-a-recommendation-and-a-rando-reviews-of-recently-acquired-manga/</w:t>
        </w:r>
      </w:hyperlink>
      <w:r w:rsidRPr="002856BC">
        <w:rPr>
          <w:rFonts w:cstheme="minorHAnsi"/>
          <w:sz w:val="20"/>
          <w:szCs w:val="20"/>
        </w:rPr>
        <w:t xml:space="preserve"> 21 April 2020</w:t>
      </w:r>
    </w:p>
    <w:p w14:paraId="34AA6719" w14:textId="77777777" w:rsidR="005F30B8" w:rsidRPr="002856BC" w:rsidRDefault="005F30B8" w:rsidP="005F30B8">
      <w:pPr>
        <w:ind w:left="720" w:hanging="720"/>
        <w:rPr>
          <w:rFonts w:cstheme="minorHAnsi"/>
          <w:sz w:val="20"/>
          <w:szCs w:val="20"/>
        </w:rPr>
      </w:pPr>
    </w:p>
    <w:p w14:paraId="0841EB80" w14:textId="613DBDE6" w:rsidR="005F30B8" w:rsidRPr="002856BC" w:rsidRDefault="005F30B8" w:rsidP="005F30B8">
      <w:pPr>
        <w:ind w:left="720" w:hanging="720"/>
        <w:rPr>
          <w:rFonts w:cstheme="minorHAnsi"/>
          <w:sz w:val="20"/>
          <w:szCs w:val="20"/>
        </w:rPr>
      </w:pPr>
      <w:r w:rsidRPr="002856BC">
        <w:rPr>
          <w:rFonts w:cstheme="minorHAnsi"/>
          <w:sz w:val="20"/>
          <w:szCs w:val="20"/>
        </w:rPr>
        <w:tab/>
      </w:r>
      <w:r w:rsidRPr="002856BC">
        <w:rPr>
          <w:rFonts w:cstheme="minorHAnsi"/>
          <w:i/>
          <w:sz w:val="20"/>
          <w:szCs w:val="20"/>
        </w:rPr>
        <w:t>Wicked Things</w:t>
      </w:r>
      <w:r w:rsidRPr="002856BC">
        <w:rPr>
          <w:rFonts w:cstheme="minorHAnsi"/>
          <w:sz w:val="20"/>
          <w:szCs w:val="20"/>
        </w:rPr>
        <w:t xml:space="preserve"> #1: Something Wicked (Cool) This Way Comes. </w:t>
      </w:r>
      <w:r w:rsidR="002168BF" w:rsidRPr="002856BC">
        <w:rPr>
          <w:rFonts w:cstheme="minorHAnsi"/>
          <w:i/>
          <w:sz w:val="20"/>
          <w:szCs w:val="20"/>
        </w:rPr>
        <w:t>WWAC</w:t>
      </w:r>
      <w:r w:rsidRPr="002856BC">
        <w:rPr>
          <w:rFonts w:cstheme="minorHAnsi"/>
          <w:sz w:val="20"/>
          <w:szCs w:val="20"/>
        </w:rPr>
        <w:t xml:space="preserve">, </w:t>
      </w:r>
      <w:hyperlink r:id="rId163" w:history="1">
        <w:r w:rsidRPr="002856BC">
          <w:rPr>
            <w:rStyle w:val="Hyperlink"/>
            <w:rFonts w:cstheme="minorHAnsi"/>
            <w:sz w:val="20"/>
            <w:szCs w:val="20"/>
          </w:rPr>
          <w:t>https://womenwriteaboutcomics.com/2020/04/wicked-things-1-something-wicked-cool-this-way-comes/</w:t>
        </w:r>
      </w:hyperlink>
      <w:r w:rsidRPr="002856BC">
        <w:rPr>
          <w:rFonts w:cstheme="minorHAnsi"/>
          <w:sz w:val="20"/>
          <w:szCs w:val="20"/>
        </w:rPr>
        <w:t xml:space="preserve"> 08 April 2020</w:t>
      </w:r>
    </w:p>
    <w:p w14:paraId="63F43091" w14:textId="77777777" w:rsidR="005F30B8" w:rsidRPr="002856BC" w:rsidRDefault="005F30B8" w:rsidP="005F30B8">
      <w:pPr>
        <w:ind w:left="720" w:hanging="720"/>
        <w:rPr>
          <w:rFonts w:cstheme="minorHAnsi"/>
          <w:sz w:val="20"/>
          <w:szCs w:val="20"/>
        </w:rPr>
      </w:pPr>
    </w:p>
    <w:p w14:paraId="45F603A3" w14:textId="727464F0" w:rsidR="005F30B8" w:rsidRPr="002856BC" w:rsidRDefault="005F30B8" w:rsidP="005F30B8">
      <w:pPr>
        <w:ind w:left="720"/>
        <w:rPr>
          <w:rFonts w:cstheme="minorHAnsi"/>
          <w:sz w:val="20"/>
          <w:szCs w:val="20"/>
        </w:rPr>
      </w:pPr>
      <w:proofErr w:type="spellStart"/>
      <w:r w:rsidRPr="002856BC">
        <w:rPr>
          <w:rFonts w:cstheme="minorHAnsi"/>
          <w:sz w:val="20"/>
          <w:szCs w:val="20"/>
        </w:rPr>
        <w:t>WWACommendations</w:t>
      </w:r>
      <w:proofErr w:type="spellEnd"/>
      <w:r w:rsidRPr="002856BC">
        <w:rPr>
          <w:rFonts w:cstheme="minorHAnsi"/>
          <w:sz w:val="20"/>
          <w:szCs w:val="20"/>
        </w:rPr>
        <w:t xml:space="preserve">: </w:t>
      </w:r>
      <w:r w:rsidRPr="002856BC">
        <w:rPr>
          <w:rFonts w:cstheme="minorHAnsi"/>
          <w:i/>
          <w:sz w:val="20"/>
          <w:szCs w:val="20"/>
        </w:rPr>
        <w:t>The Girl Downstairs, Femme Magnifique, Taproot, Crowded</w:t>
      </w:r>
      <w:r w:rsidRPr="002856BC">
        <w:rPr>
          <w:rFonts w:cstheme="minorHAnsi"/>
          <w:sz w:val="20"/>
          <w:szCs w:val="20"/>
        </w:rPr>
        <w:t xml:space="preserve">, and More. Contributor, </w:t>
      </w:r>
      <w:r w:rsidR="002168BF" w:rsidRPr="002856BC">
        <w:rPr>
          <w:rFonts w:cstheme="minorHAnsi"/>
          <w:i/>
          <w:sz w:val="20"/>
          <w:szCs w:val="20"/>
        </w:rPr>
        <w:t>WWAC</w:t>
      </w:r>
      <w:r w:rsidRPr="002856BC">
        <w:rPr>
          <w:rFonts w:cstheme="minorHAnsi"/>
          <w:sz w:val="20"/>
          <w:szCs w:val="20"/>
        </w:rPr>
        <w:t xml:space="preserve">, </w:t>
      </w:r>
      <w:hyperlink r:id="rId164" w:history="1">
        <w:r w:rsidRPr="002856BC">
          <w:rPr>
            <w:rStyle w:val="Hyperlink"/>
            <w:rFonts w:cstheme="minorHAnsi"/>
            <w:sz w:val="20"/>
            <w:szCs w:val="20"/>
          </w:rPr>
          <w:t>https://womenwriteaboutcomics.com/2020/03/wwacommendations-the-girl-downstairs-femme-magnifique-taproot-crowded-and-more/</w:t>
        </w:r>
      </w:hyperlink>
      <w:r w:rsidRPr="002856BC">
        <w:rPr>
          <w:rFonts w:cstheme="minorHAnsi"/>
          <w:sz w:val="20"/>
          <w:szCs w:val="20"/>
        </w:rPr>
        <w:t xml:space="preserve"> 24 March 2020</w:t>
      </w:r>
    </w:p>
    <w:p w14:paraId="09F65477" w14:textId="77777777" w:rsidR="005F30B8" w:rsidRPr="002856BC" w:rsidRDefault="005F30B8" w:rsidP="005F30B8">
      <w:pPr>
        <w:ind w:left="720" w:hanging="720"/>
        <w:rPr>
          <w:rFonts w:cstheme="minorHAnsi"/>
          <w:sz w:val="20"/>
          <w:szCs w:val="20"/>
        </w:rPr>
      </w:pPr>
    </w:p>
    <w:p w14:paraId="4A132150" w14:textId="26A979CE" w:rsidR="005F30B8" w:rsidRPr="002856BC" w:rsidRDefault="005F30B8" w:rsidP="005F30B8">
      <w:pPr>
        <w:ind w:left="720" w:hanging="720"/>
        <w:rPr>
          <w:rFonts w:cstheme="minorHAnsi"/>
          <w:sz w:val="20"/>
          <w:szCs w:val="20"/>
        </w:rPr>
      </w:pPr>
      <w:r w:rsidRPr="002856BC">
        <w:rPr>
          <w:rFonts w:cstheme="minorHAnsi"/>
          <w:sz w:val="20"/>
          <w:szCs w:val="20"/>
        </w:rPr>
        <w:tab/>
      </w:r>
      <w:r w:rsidRPr="002856BC">
        <w:rPr>
          <w:rFonts w:cstheme="minorHAnsi"/>
          <w:i/>
          <w:sz w:val="20"/>
          <w:szCs w:val="20"/>
        </w:rPr>
        <w:t>Birds of Prey</w:t>
      </w:r>
      <w:r w:rsidRPr="002856BC">
        <w:rPr>
          <w:rFonts w:cstheme="minorHAnsi"/>
          <w:sz w:val="20"/>
          <w:szCs w:val="20"/>
        </w:rPr>
        <w:t xml:space="preserve"> and the Fantabulous Feminist Fight Choreography. With Alenka Figa, </w:t>
      </w:r>
      <w:r w:rsidR="002168BF" w:rsidRPr="002856BC">
        <w:rPr>
          <w:rFonts w:cstheme="minorHAnsi"/>
          <w:i/>
          <w:sz w:val="20"/>
          <w:szCs w:val="20"/>
        </w:rPr>
        <w:t>WWAC</w:t>
      </w:r>
      <w:r w:rsidRPr="002856BC">
        <w:rPr>
          <w:rFonts w:cstheme="minorHAnsi"/>
          <w:sz w:val="20"/>
          <w:szCs w:val="20"/>
        </w:rPr>
        <w:t xml:space="preserve">, </w:t>
      </w:r>
      <w:hyperlink r:id="rId165" w:history="1">
        <w:r w:rsidRPr="002856BC">
          <w:rPr>
            <w:rStyle w:val="Hyperlink"/>
            <w:rFonts w:cstheme="minorHAnsi"/>
            <w:sz w:val="20"/>
            <w:szCs w:val="20"/>
          </w:rPr>
          <w:t>https://womenwriteaboutcomics.com/2020/03/birds-of-prey-and-fantabulous-feminist-fight-choreography/</w:t>
        </w:r>
      </w:hyperlink>
      <w:r w:rsidRPr="002856BC">
        <w:rPr>
          <w:rFonts w:cstheme="minorHAnsi"/>
          <w:sz w:val="20"/>
          <w:szCs w:val="20"/>
        </w:rPr>
        <w:t xml:space="preserve"> 19 March 2020</w:t>
      </w:r>
    </w:p>
    <w:p w14:paraId="5AF1C9DC" w14:textId="77777777" w:rsidR="005F30B8" w:rsidRPr="002856BC" w:rsidRDefault="005F30B8" w:rsidP="005F30B8">
      <w:pPr>
        <w:ind w:left="720" w:hanging="720"/>
        <w:rPr>
          <w:rFonts w:cstheme="minorHAnsi"/>
          <w:sz w:val="20"/>
          <w:szCs w:val="20"/>
        </w:rPr>
      </w:pPr>
      <w:r w:rsidRPr="002856BC">
        <w:rPr>
          <w:rFonts w:cstheme="minorHAnsi"/>
          <w:sz w:val="20"/>
          <w:szCs w:val="20"/>
        </w:rPr>
        <w:tab/>
      </w:r>
    </w:p>
    <w:p w14:paraId="08D9E7EC" w14:textId="3595B05A" w:rsidR="005F30B8" w:rsidRPr="002856BC" w:rsidRDefault="005F30B8" w:rsidP="005F30B8">
      <w:pPr>
        <w:ind w:left="720"/>
        <w:rPr>
          <w:rFonts w:cstheme="minorHAnsi"/>
          <w:sz w:val="20"/>
          <w:szCs w:val="20"/>
        </w:rPr>
      </w:pPr>
      <w:r w:rsidRPr="002856BC">
        <w:rPr>
          <w:rFonts w:cstheme="minorHAnsi"/>
          <w:i/>
          <w:sz w:val="20"/>
          <w:szCs w:val="20"/>
        </w:rPr>
        <w:t xml:space="preserve">Artemis and the Assassin </w:t>
      </w:r>
      <w:r w:rsidRPr="002856BC">
        <w:rPr>
          <w:rFonts w:cstheme="minorHAnsi"/>
          <w:sz w:val="20"/>
          <w:szCs w:val="20"/>
        </w:rPr>
        <w:t>#1 Hits the Wrong Target</w:t>
      </w:r>
      <w:r w:rsidRPr="002856BC">
        <w:rPr>
          <w:rFonts w:cstheme="minorHAnsi"/>
          <w:i/>
          <w:sz w:val="20"/>
          <w:szCs w:val="20"/>
        </w:rPr>
        <w:t>.</w:t>
      </w:r>
      <w:r w:rsidRPr="002856BC">
        <w:rPr>
          <w:rFonts w:cstheme="minorHAnsi"/>
          <w:sz w:val="20"/>
          <w:szCs w:val="20"/>
        </w:rPr>
        <w:t xml:space="preserve"> </w:t>
      </w:r>
      <w:r w:rsidR="002168BF" w:rsidRPr="002856BC">
        <w:rPr>
          <w:rFonts w:cstheme="minorHAnsi"/>
          <w:i/>
          <w:sz w:val="20"/>
          <w:szCs w:val="20"/>
        </w:rPr>
        <w:t>WWAC</w:t>
      </w:r>
      <w:r w:rsidRPr="002856BC">
        <w:rPr>
          <w:rFonts w:cstheme="minorHAnsi"/>
          <w:i/>
          <w:sz w:val="20"/>
          <w:szCs w:val="20"/>
        </w:rPr>
        <w:t xml:space="preserve">, </w:t>
      </w:r>
      <w:hyperlink r:id="rId166" w:history="1">
        <w:r w:rsidRPr="002856BC">
          <w:rPr>
            <w:rStyle w:val="Hyperlink"/>
            <w:rFonts w:cstheme="minorHAnsi"/>
            <w:sz w:val="20"/>
            <w:szCs w:val="20"/>
          </w:rPr>
          <w:t>https://womenwriteaboutcomics.com/2020/03/artemis-and-the-assassin-1-hits-the-wrong-target/</w:t>
        </w:r>
      </w:hyperlink>
      <w:r w:rsidRPr="002856BC">
        <w:rPr>
          <w:rFonts w:cstheme="minorHAnsi"/>
          <w:sz w:val="20"/>
          <w:szCs w:val="20"/>
        </w:rPr>
        <w:t xml:space="preserve"> 18 March 2020</w:t>
      </w:r>
    </w:p>
    <w:p w14:paraId="2AA30AE6" w14:textId="77777777" w:rsidR="005F30B8" w:rsidRPr="002856BC" w:rsidRDefault="005F30B8" w:rsidP="005F30B8">
      <w:pPr>
        <w:ind w:left="720" w:hanging="720"/>
        <w:rPr>
          <w:rFonts w:cstheme="minorHAnsi"/>
          <w:sz w:val="20"/>
          <w:szCs w:val="20"/>
        </w:rPr>
      </w:pPr>
    </w:p>
    <w:p w14:paraId="0B1E9A36" w14:textId="3FB4A10C" w:rsidR="005F30B8" w:rsidRPr="002856BC" w:rsidRDefault="005F30B8" w:rsidP="005F30B8">
      <w:pPr>
        <w:ind w:left="720"/>
        <w:rPr>
          <w:rFonts w:cstheme="minorHAnsi"/>
          <w:sz w:val="20"/>
          <w:szCs w:val="20"/>
        </w:rPr>
      </w:pPr>
      <w:proofErr w:type="spellStart"/>
      <w:r w:rsidRPr="002856BC">
        <w:rPr>
          <w:rFonts w:cstheme="minorHAnsi"/>
          <w:sz w:val="20"/>
          <w:szCs w:val="20"/>
        </w:rPr>
        <w:t>WWACommendations</w:t>
      </w:r>
      <w:proofErr w:type="spellEnd"/>
      <w:r w:rsidRPr="002856BC">
        <w:rPr>
          <w:rFonts w:cstheme="minorHAnsi"/>
          <w:sz w:val="20"/>
          <w:szCs w:val="20"/>
        </w:rPr>
        <w:t xml:space="preserve">: Webtoons, </w:t>
      </w:r>
      <w:proofErr w:type="spellStart"/>
      <w:r w:rsidRPr="002856BC">
        <w:rPr>
          <w:rFonts w:cstheme="minorHAnsi"/>
          <w:sz w:val="20"/>
          <w:szCs w:val="20"/>
        </w:rPr>
        <w:t>Utena</w:t>
      </w:r>
      <w:proofErr w:type="spellEnd"/>
      <w:r w:rsidRPr="002856BC">
        <w:rPr>
          <w:rFonts w:cstheme="minorHAnsi"/>
          <w:sz w:val="20"/>
          <w:szCs w:val="20"/>
        </w:rPr>
        <w:t xml:space="preserve">, How to Be a Werewolf, </w:t>
      </w:r>
      <w:proofErr w:type="spellStart"/>
      <w:r w:rsidRPr="002856BC">
        <w:rPr>
          <w:rFonts w:cstheme="minorHAnsi"/>
          <w:sz w:val="20"/>
          <w:szCs w:val="20"/>
        </w:rPr>
        <w:t>InvestiGATORS</w:t>
      </w:r>
      <w:proofErr w:type="spellEnd"/>
      <w:r w:rsidRPr="002856BC">
        <w:rPr>
          <w:rFonts w:cstheme="minorHAnsi"/>
          <w:sz w:val="20"/>
          <w:szCs w:val="20"/>
        </w:rPr>
        <w:t xml:space="preserve">, and More. Contributor, </w:t>
      </w:r>
      <w:r w:rsidR="002168BF" w:rsidRPr="002856BC">
        <w:rPr>
          <w:rFonts w:cstheme="minorHAnsi"/>
          <w:i/>
          <w:sz w:val="20"/>
          <w:szCs w:val="20"/>
        </w:rPr>
        <w:t>WWAC</w:t>
      </w:r>
      <w:r w:rsidRPr="002856BC">
        <w:rPr>
          <w:rFonts w:cstheme="minorHAnsi"/>
          <w:sz w:val="20"/>
          <w:szCs w:val="20"/>
        </w:rPr>
        <w:t xml:space="preserve">, </w:t>
      </w:r>
      <w:hyperlink r:id="rId167" w:history="1">
        <w:r w:rsidRPr="002856BC">
          <w:rPr>
            <w:rStyle w:val="Hyperlink"/>
            <w:rFonts w:cstheme="minorHAnsi"/>
            <w:sz w:val="20"/>
            <w:szCs w:val="20"/>
          </w:rPr>
          <w:t>https://womenwriteaboutcomics.com/2020/02/wwacommendations-webtoons-utena-how-to-be-a-werewolf-investigators-and-more/</w:t>
        </w:r>
      </w:hyperlink>
      <w:r w:rsidRPr="002856BC">
        <w:rPr>
          <w:rFonts w:cstheme="minorHAnsi"/>
          <w:sz w:val="20"/>
          <w:szCs w:val="20"/>
        </w:rPr>
        <w:t xml:space="preserve"> 20 February 2020</w:t>
      </w:r>
    </w:p>
    <w:p w14:paraId="300EC676" w14:textId="77777777" w:rsidR="005F30B8" w:rsidRPr="002856BC" w:rsidRDefault="005F30B8" w:rsidP="005F30B8">
      <w:pPr>
        <w:ind w:left="720"/>
        <w:rPr>
          <w:rFonts w:cstheme="minorHAnsi"/>
          <w:sz w:val="20"/>
          <w:szCs w:val="20"/>
        </w:rPr>
      </w:pPr>
    </w:p>
    <w:p w14:paraId="41E0633A" w14:textId="1C359C21" w:rsidR="005F30B8" w:rsidRPr="002856BC" w:rsidRDefault="005F30B8" w:rsidP="005F30B8">
      <w:pPr>
        <w:ind w:left="720"/>
        <w:rPr>
          <w:rFonts w:cstheme="minorHAnsi"/>
          <w:sz w:val="20"/>
          <w:szCs w:val="20"/>
        </w:rPr>
      </w:pPr>
      <w:r w:rsidRPr="002856BC">
        <w:rPr>
          <w:rFonts w:cstheme="minorHAnsi"/>
          <w:sz w:val="20"/>
          <w:szCs w:val="20"/>
        </w:rPr>
        <w:t xml:space="preserve">Comics New Year’s Resolutions. Contributor,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68" w:history="1">
        <w:r w:rsidRPr="002856BC">
          <w:rPr>
            <w:rStyle w:val="Hyperlink"/>
            <w:rFonts w:cstheme="minorHAnsi"/>
            <w:sz w:val="20"/>
            <w:szCs w:val="20"/>
          </w:rPr>
          <w:t>https://womenwriteaboutcomics.com/2020/01/comics-new-years-resolutions/</w:t>
        </w:r>
      </w:hyperlink>
      <w:r w:rsidRPr="002856BC">
        <w:rPr>
          <w:rFonts w:cstheme="minorHAnsi"/>
          <w:sz w:val="20"/>
          <w:szCs w:val="20"/>
        </w:rPr>
        <w:t xml:space="preserve"> 17 January 2020</w:t>
      </w:r>
    </w:p>
    <w:p w14:paraId="0ECF6280" w14:textId="45027A67" w:rsidR="005F30B8" w:rsidRPr="002856BC" w:rsidRDefault="005F30B8" w:rsidP="005F30B8">
      <w:pPr>
        <w:ind w:left="720" w:hanging="720"/>
        <w:rPr>
          <w:rFonts w:cstheme="minorHAnsi"/>
          <w:sz w:val="20"/>
          <w:szCs w:val="20"/>
        </w:rPr>
      </w:pPr>
    </w:p>
    <w:p w14:paraId="22D1F90B" w14:textId="31EF1E5D" w:rsidR="005F30B8" w:rsidRPr="00150425" w:rsidRDefault="005F30B8" w:rsidP="005F30B8">
      <w:pPr>
        <w:ind w:left="720" w:hanging="720"/>
        <w:rPr>
          <w:rFonts w:cstheme="minorHAnsi"/>
          <w:sz w:val="20"/>
          <w:szCs w:val="20"/>
          <w:lang w:val="fr-FR"/>
        </w:rPr>
      </w:pPr>
      <w:r w:rsidRPr="002856BC">
        <w:rPr>
          <w:rFonts w:cstheme="minorHAnsi"/>
          <w:sz w:val="20"/>
          <w:szCs w:val="20"/>
        </w:rPr>
        <w:t>2019</w:t>
      </w:r>
      <w:r w:rsidRPr="002856BC">
        <w:rPr>
          <w:rFonts w:cstheme="minorHAnsi"/>
          <w:sz w:val="20"/>
          <w:szCs w:val="20"/>
        </w:rPr>
        <w:tab/>
        <w:t xml:space="preserve">Casting Call: Why a Mixed-Race Kate Bishop in Hawkeye Makes Sense. </w:t>
      </w:r>
      <w:r w:rsidR="002168BF" w:rsidRPr="00150425">
        <w:rPr>
          <w:rFonts w:cstheme="minorHAnsi"/>
          <w:i/>
          <w:sz w:val="20"/>
          <w:szCs w:val="20"/>
          <w:lang w:val="fr-FR"/>
        </w:rPr>
        <w:t>WWAC</w:t>
      </w:r>
      <w:r w:rsidRPr="00150425">
        <w:rPr>
          <w:rFonts w:cstheme="minorHAnsi"/>
          <w:i/>
          <w:sz w:val="20"/>
          <w:szCs w:val="20"/>
          <w:lang w:val="fr-FR"/>
        </w:rPr>
        <w:t xml:space="preserve">, </w:t>
      </w:r>
      <w:hyperlink r:id="rId169" w:history="1">
        <w:r w:rsidRPr="00150425">
          <w:rPr>
            <w:rStyle w:val="Hyperlink"/>
            <w:rFonts w:cstheme="minorHAnsi"/>
            <w:sz w:val="20"/>
            <w:szCs w:val="20"/>
            <w:lang w:val="fr-FR"/>
          </w:rPr>
          <w:t>https://womenwriteaboutcomics.com/2019/12/casting-call-why-a-mixed-race-kate-bishop-in-hawkeye-makes-sense/</w:t>
        </w:r>
      </w:hyperlink>
      <w:r w:rsidRPr="00150425">
        <w:rPr>
          <w:rFonts w:cstheme="minorHAnsi"/>
          <w:sz w:val="20"/>
          <w:szCs w:val="20"/>
          <w:lang w:val="fr-FR"/>
        </w:rPr>
        <w:t xml:space="preserve"> 31 </w:t>
      </w:r>
      <w:proofErr w:type="spellStart"/>
      <w:r w:rsidRPr="00150425">
        <w:rPr>
          <w:rFonts w:cstheme="minorHAnsi"/>
          <w:sz w:val="20"/>
          <w:szCs w:val="20"/>
          <w:lang w:val="fr-FR"/>
        </w:rPr>
        <w:t>December</w:t>
      </w:r>
      <w:proofErr w:type="spellEnd"/>
      <w:r w:rsidRPr="00150425">
        <w:rPr>
          <w:rFonts w:cstheme="minorHAnsi"/>
          <w:sz w:val="20"/>
          <w:szCs w:val="20"/>
          <w:lang w:val="fr-FR"/>
        </w:rPr>
        <w:t xml:space="preserve"> 2019 </w:t>
      </w:r>
    </w:p>
    <w:p w14:paraId="6C4BCDCC" w14:textId="77777777" w:rsidR="005F30B8" w:rsidRPr="00150425" w:rsidRDefault="005F30B8" w:rsidP="005F30B8">
      <w:pPr>
        <w:ind w:left="720" w:hanging="720"/>
        <w:rPr>
          <w:rFonts w:cstheme="minorHAnsi"/>
          <w:sz w:val="20"/>
          <w:szCs w:val="20"/>
          <w:lang w:val="fr-FR"/>
        </w:rPr>
      </w:pPr>
    </w:p>
    <w:p w14:paraId="3322EACB" w14:textId="0AD17EE0" w:rsidR="005F30B8" w:rsidRPr="002856BC" w:rsidRDefault="005F30B8" w:rsidP="005F30B8">
      <w:pPr>
        <w:ind w:left="720"/>
        <w:rPr>
          <w:rFonts w:cstheme="minorHAnsi"/>
          <w:sz w:val="20"/>
          <w:szCs w:val="20"/>
        </w:rPr>
      </w:pPr>
      <w:proofErr w:type="spellStart"/>
      <w:proofErr w:type="gramStart"/>
      <w:r w:rsidRPr="00150425">
        <w:rPr>
          <w:rFonts w:cstheme="minorHAnsi"/>
          <w:sz w:val="20"/>
          <w:szCs w:val="20"/>
          <w:lang w:val="fr-FR"/>
        </w:rPr>
        <w:t>WWACommendations</w:t>
      </w:r>
      <w:proofErr w:type="spellEnd"/>
      <w:r w:rsidRPr="00150425">
        <w:rPr>
          <w:rFonts w:cstheme="minorHAnsi"/>
          <w:sz w:val="20"/>
          <w:szCs w:val="20"/>
          <w:lang w:val="fr-FR"/>
        </w:rPr>
        <w:t>:</w:t>
      </w:r>
      <w:proofErr w:type="gramEnd"/>
      <w:r w:rsidRPr="00150425">
        <w:rPr>
          <w:rFonts w:cstheme="minorHAnsi"/>
          <w:sz w:val="20"/>
          <w:szCs w:val="20"/>
          <w:lang w:val="fr-FR"/>
        </w:rPr>
        <w:t xml:space="preserve"> Lois Lane, [ </w:t>
      </w:r>
      <w:proofErr w:type="spellStart"/>
      <w:r w:rsidRPr="00150425">
        <w:rPr>
          <w:rFonts w:cstheme="minorHAnsi"/>
          <w:sz w:val="20"/>
          <w:szCs w:val="20"/>
          <w:lang w:val="fr-FR"/>
        </w:rPr>
        <w:t>blank</w:t>
      </w:r>
      <w:proofErr w:type="spellEnd"/>
      <w:r w:rsidRPr="002856BC">
        <w:rPr>
          <w:rFonts w:eastAsia="MS Gothic" w:cstheme="minorHAnsi"/>
          <w:sz w:val="20"/>
          <w:szCs w:val="20"/>
        </w:rPr>
        <w:t>。</w:t>
      </w:r>
      <w:r w:rsidRPr="002856BC">
        <w:rPr>
          <w:rFonts w:cstheme="minorHAnsi"/>
          <w:sz w:val="20"/>
          <w:szCs w:val="20"/>
        </w:rPr>
        <w:t xml:space="preserve">], </w:t>
      </w:r>
      <w:proofErr w:type="spellStart"/>
      <w:r w:rsidRPr="002856BC">
        <w:rPr>
          <w:rFonts w:cstheme="minorHAnsi"/>
          <w:sz w:val="20"/>
          <w:szCs w:val="20"/>
        </w:rPr>
        <w:t>Witchlight</w:t>
      </w:r>
      <w:proofErr w:type="spellEnd"/>
      <w:r w:rsidRPr="002856BC">
        <w:rPr>
          <w:rFonts w:cstheme="minorHAnsi"/>
          <w:sz w:val="20"/>
          <w:szCs w:val="20"/>
        </w:rPr>
        <w:t xml:space="preserve">, X-Force, and More. Contributor, </w:t>
      </w:r>
      <w:r w:rsidR="002168BF" w:rsidRPr="002856BC">
        <w:rPr>
          <w:rFonts w:cstheme="minorHAnsi"/>
          <w:i/>
          <w:sz w:val="20"/>
          <w:szCs w:val="20"/>
        </w:rPr>
        <w:t>WWAC</w:t>
      </w:r>
      <w:r w:rsidRPr="002856BC">
        <w:rPr>
          <w:rFonts w:cstheme="minorHAnsi"/>
          <w:i/>
          <w:sz w:val="20"/>
          <w:szCs w:val="20"/>
        </w:rPr>
        <w:t xml:space="preserve">, </w:t>
      </w:r>
      <w:hyperlink r:id="rId170" w:history="1">
        <w:r w:rsidRPr="002856BC">
          <w:rPr>
            <w:rStyle w:val="Hyperlink"/>
            <w:rFonts w:cstheme="minorHAnsi"/>
            <w:sz w:val="20"/>
            <w:szCs w:val="20"/>
          </w:rPr>
          <w:t>https://womenwriteaboutcomics.com/2019/12/wwacommendations-lois-lane-blank%e3%80%82-witchlight-x-force-and-more/</w:t>
        </w:r>
      </w:hyperlink>
      <w:r w:rsidRPr="002856BC">
        <w:rPr>
          <w:rFonts w:cstheme="minorHAnsi"/>
          <w:i/>
          <w:sz w:val="20"/>
          <w:szCs w:val="20"/>
        </w:rPr>
        <w:t xml:space="preserve"> </w:t>
      </w:r>
      <w:r w:rsidRPr="002856BC">
        <w:rPr>
          <w:rFonts w:cstheme="minorHAnsi"/>
          <w:sz w:val="20"/>
          <w:szCs w:val="20"/>
        </w:rPr>
        <w:t>25 December 2019</w:t>
      </w:r>
    </w:p>
    <w:p w14:paraId="5D9645EF" w14:textId="77777777" w:rsidR="005F30B8" w:rsidRPr="002856BC" w:rsidRDefault="005F30B8" w:rsidP="005F30B8">
      <w:pPr>
        <w:ind w:left="720" w:hanging="720"/>
        <w:rPr>
          <w:rFonts w:cstheme="minorHAnsi"/>
          <w:sz w:val="20"/>
          <w:szCs w:val="20"/>
        </w:rPr>
      </w:pPr>
    </w:p>
    <w:p w14:paraId="6905DA02" w14:textId="0173F771" w:rsidR="005F30B8" w:rsidRPr="002856BC" w:rsidRDefault="005F30B8" w:rsidP="005F30B8">
      <w:pPr>
        <w:ind w:left="720" w:hanging="720"/>
        <w:rPr>
          <w:rFonts w:cstheme="minorHAnsi"/>
          <w:sz w:val="20"/>
          <w:szCs w:val="20"/>
        </w:rPr>
      </w:pPr>
      <w:r w:rsidRPr="002856BC">
        <w:rPr>
          <w:rFonts w:cstheme="minorHAnsi"/>
          <w:sz w:val="20"/>
          <w:szCs w:val="20"/>
        </w:rPr>
        <w:tab/>
        <w:t xml:space="preserve">Rereading and Rereading and Rereading. Contributor, </w:t>
      </w:r>
      <w:r w:rsidR="002168BF" w:rsidRPr="002856BC">
        <w:rPr>
          <w:rFonts w:cstheme="minorHAnsi"/>
          <w:i/>
          <w:sz w:val="20"/>
          <w:szCs w:val="20"/>
        </w:rPr>
        <w:t>WWAC</w:t>
      </w:r>
      <w:r w:rsidRPr="002856BC">
        <w:rPr>
          <w:rFonts w:cstheme="minorHAnsi"/>
          <w:i/>
          <w:sz w:val="20"/>
          <w:szCs w:val="20"/>
        </w:rPr>
        <w:t xml:space="preserve">, </w:t>
      </w:r>
      <w:hyperlink r:id="rId171" w:history="1">
        <w:r w:rsidRPr="002856BC">
          <w:rPr>
            <w:rStyle w:val="Hyperlink"/>
            <w:rFonts w:cstheme="minorHAnsi"/>
            <w:sz w:val="20"/>
            <w:szCs w:val="20"/>
          </w:rPr>
          <w:t>https://womenwriteaboutcomics.com/2019/08/rereading-and-rereading-and-rereading/</w:t>
        </w:r>
      </w:hyperlink>
      <w:r w:rsidRPr="002856BC">
        <w:rPr>
          <w:rFonts w:cstheme="minorHAnsi"/>
          <w:sz w:val="20"/>
          <w:szCs w:val="20"/>
        </w:rPr>
        <w:t xml:space="preserve"> 20 August 2019</w:t>
      </w:r>
    </w:p>
    <w:p w14:paraId="341C26AB" w14:textId="77777777" w:rsidR="005F30B8" w:rsidRPr="002856BC" w:rsidRDefault="005F30B8" w:rsidP="005F30B8">
      <w:pPr>
        <w:rPr>
          <w:rFonts w:cstheme="minorHAnsi"/>
          <w:sz w:val="20"/>
          <w:szCs w:val="20"/>
        </w:rPr>
      </w:pPr>
    </w:p>
    <w:p w14:paraId="47052B8E" w14:textId="77777777" w:rsidR="005F30B8" w:rsidRPr="002856BC" w:rsidRDefault="005F30B8" w:rsidP="005F30B8">
      <w:pPr>
        <w:ind w:left="720" w:hanging="720"/>
        <w:rPr>
          <w:rFonts w:cstheme="minorHAnsi"/>
          <w:sz w:val="20"/>
          <w:szCs w:val="20"/>
        </w:rPr>
      </w:pPr>
      <w:r w:rsidRPr="002856BC">
        <w:rPr>
          <w:rFonts w:cstheme="minorHAnsi"/>
          <w:sz w:val="20"/>
          <w:szCs w:val="20"/>
        </w:rPr>
        <w:t xml:space="preserve">2018 </w:t>
      </w:r>
      <w:r w:rsidRPr="002856BC">
        <w:rPr>
          <w:rFonts w:cstheme="minorHAnsi"/>
          <w:sz w:val="20"/>
          <w:szCs w:val="20"/>
        </w:rPr>
        <w:tab/>
      </w:r>
      <w:r w:rsidRPr="002856BC">
        <w:rPr>
          <w:rFonts w:cstheme="minorHAnsi"/>
          <w:i/>
          <w:sz w:val="20"/>
          <w:szCs w:val="20"/>
        </w:rPr>
        <w:t>#100Vaginas</w:t>
      </w:r>
      <w:r w:rsidRPr="002856BC">
        <w:rPr>
          <w:rFonts w:cstheme="minorHAnsi"/>
          <w:sz w:val="20"/>
          <w:szCs w:val="20"/>
        </w:rPr>
        <w:t xml:space="preserve"> by Dani Dodge. Editor, </w:t>
      </w:r>
      <w:proofErr w:type="spellStart"/>
      <w:r w:rsidRPr="002856BC">
        <w:rPr>
          <w:rFonts w:cstheme="minorHAnsi"/>
          <w:i/>
          <w:sz w:val="20"/>
          <w:szCs w:val="20"/>
        </w:rPr>
        <w:t>StudioDodge</w:t>
      </w:r>
      <w:proofErr w:type="spellEnd"/>
      <w:r w:rsidRPr="002856BC">
        <w:rPr>
          <w:rFonts w:cstheme="minorHAnsi"/>
          <w:sz w:val="20"/>
          <w:szCs w:val="20"/>
        </w:rPr>
        <w:t xml:space="preserve"> Seattle</w:t>
      </w:r>
    </w:p>
    <w:p w14:paraId="2C64C5AC" w14:textId="77777777" w:rsidR="005F30B8" w:rsidRPr="002856BC" w:rsidRDefault="005F30B8" w:rsidP="005F30B8">
      <w:pPr>
        <w:ind w:left="720" w:hanging="720"/>
        <w:rPr>
          <w:rFonts w:cstheme="minorHAnsi"/>
          <w:sz w:val="20"/>
          <w:szCs w:val="20"/>
        </w:rPr>
      </w:pPr>
      <w:r w:rsidRPr="002856BC">
        <w:rPr>
          <w:rFonts w:cstheme="minorHAnsi"/>
          <w:sz w:val="20"/>
          <w:szCs w:val="20"/>
        </w:rPr>
        <w:tab/>
      </w:r>
    </w:p>
    <w:p w14:paraId="31001E38" w14:textId="67A33B55" w:rsidR="005F30B8" w:rsidRPr="002856BC" w:rsidRDefault="005F30B8" w:rsidP="005F30B8">
      <w:pPr>
        <w:ind w:left="720"/>
        <w:rPr>
          <w:rFonts w:cstheme="minorHAnsi"/>
          <w:sz w:val="20"/>
          <w:szCs w:val="20"/>
        </w:rPr>
      </w:pPr>
      <w:r w:rsidRPr="002856BC">
        <w:rPr>
          <w:rFonts w:cstheme="minorHAnsi"/>
          <w:sz w:val="20"/>
          <w:szCs w:val="20"/>
        </w:rPr>
        <w:t xml:space="preserve">Panels and Prompts: Talking about Creating Content at </w:t>
      </w:r>
      <w:proofErr w:type="spellStart"/>
      <w:r w:rsidRPr="002856BC">
        <w:rPr>
          <w:rFonts w:cstheme="minorHAnsi"/>
          <w:sz w:val="20"/>
          <w:szCs w:val="20"/>
        </w:rPr>
        <w:t>GeekGirlCon</w:t>
      </w:r>
      <w:proofErr w:type="spellEnd"/>
      <w:r w:rsidRPr="002856BC">
        <w:rPr>
          <w:rFonts w:cstheme="minorHAnsi"/>
          <w:sz w:val="20"/>
          <w:szCs w:val="20"/>
        </w:rPr>
        <w:t xml:space="preserve"> 2018.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72" w:history="1">
        <w:r w:rsidRPr="002856BC">
          <w:rPr>
            <w:rStyle w:val="Hyperlink"/>
            <w:rFonts w:cstheme="minorHAnsi"/>
            <w:sz w:val="20"/>
            <w:szCs w:val="20"/>
          </w:rPr>
          <w:t>https://womenwriteaboutcomics.com/2018/12/panels-and-prompts-talking-about-creating-content-at-geekgirlcon-2018/</w:t>
        </w:r>
      </w:hyperlink>
      <w:r w:rsidRPr="002856BC">
        <w:rPr>
          <w:rFonts w:cstheme="minorHAnsi"/>
          <w:sz w:val="20"/>
          <w:szCs w:val="20"/>
        </w:rPr>
        <w:t xml:space="preserve"> 12 December 2018</w:t>
      </w:r>
    </w:p>
    <w:p w14:paraId="6C940FCD" w14:textId="77777777" w:rsidR="005F30B8" w:rsidRPr="002856BC" w:rsidRDefault="005F30B8" w:rsidP="005F30B8">
      <w:pPr>
        <w:ind w:left="720" w:hanging="720"/>
        <w:rPr>
          <w:rFonts w:cstheme="minorHAnsi"/>
          <w:sz w:val="20"/>
          <w:szCs w:val="20"/>
        </w:rPr>
      </w:pPr>
    </w:p>
    <w:p w14:paraId="35E13221" w14:textId="28953CD1" w:rsidR="005F30B8" w:rsidRPr="002856BC" w:rsidRDefault="005F30B8" w:rsidP="005F30B8">
      <w:pPr>
        <w:ind w:left="720"/>
        <w:rPr>
          <w:rFonts w:cstheme="minorHAnsi"/>
          <w:sz w:val="20"/>
          <w:szCs w:val="20"/>
        </w:rPr>
      </w:pPr>
      <w:r w:rsidRPr="002856BC">
        <w:rPr>
          <w:rFonts w:cstheme="minorHAnsi"/>
          <w:sz w:val="20"/>
          <w:szCs w:val="20"/>
        </w:rPr>
        <w:t xml:space="preserve">Should You Grab It? The Life of Captain Marvel #1-3.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73" w:history="1">
        <w:r w:rsidRPr="002856BC">
          <w:rPr>
            <w:rStyle w:val="Hyperlink"/>
            <w:rFonts w:cstheme="minorHAnsi"/>
            <w:sz w:val="20"/>
            <w:szCs w:val="20"/>
          </w:rPr>
          <w:t>https://womenwriteaboutcomics.com/2018/11/should-you-grab-it-the-life-of-captain-marvel-1-3/</w:t>
        </w:r>
      </w:hyperlink>
      <w:r w:rsidRPr="002856BC">
        <w:rPr>
          <w:rFonts w:cstheme="minorHAnsi"/>
          <w:sz w:val="20"/>
          <w:szCs w:val="20"/>
        </w:rPr>
        <w:t xml:space="preserve"> 22 November 2018</w:t>
      </w:r>
    </w:p>
    <w:p w14:paraId="1B4CEF16" w14:textId="77777777" w:rsidR="005F30B8" w:rsidRPr="002856BC" w:rsidRDefault="005F30B8" w:rsidP="005F30B8">
      <w:pPr>
        <w:ind w:left="720" w:hanging="720"/>
        <w:rPr>
          <w:rFonts w:cstheme="minorHAnsi"/>
          <w:sz w:val="20"/>
          <w:szCs w:val="20"/>
        </w:rPr>
      </w:pPr>
    </w:p>
    <w:p w14:paraId="717CE353" w14:textId="5407CECB" w:rsidR="005F30B8" w:rsidRPr="002856BC" w:rsidRDefault="005F30B8" w:rsidP="005F30B8">
      <w:pPr>
        <w:ind w:left="720"/>
        <w:rPr>
          <w:rFonts w:cstheme="minorHAnsi"/>
          <w:sz w:val="20"/>
          <w:szCs w:val="20"/>
        </w:rPr>
      </w:pPr>
      <w:r w:rsidRPr="002856BC">
        <w:rPr>
          <w:rFonts w:cstheme="minorHAnsi"/>
          <w:sz w:val="20"/>
          <w:szCs w:val="20"/>
        </w:rPr>
        <w:t xml:space="preserve">A Place for the Displaced: Monstress Volume 3.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74" w:history="1">
        <w:r w:rsidRPr="002856BC">
          <w:rPr>
            <w:rStyle w:val="Hyperlink"/>
            <w:rFonts w:cstheme="minorHAnsi"/>
            <w:sz w:val="20"/>
            <w:szCs w:val="20"/>
          </w:rPr>
          <w:t>https://womenwriteaboutcomics.com/2018/11/a-place-for-the-displaced-monstress-volume-3/</w:t>
        </w:r>
      </w:hyperlink>
      <w:r w:rsidRPr="002856BC">
        <w:rPr>
          <w:rFonts w:cstheme="minorHAnsi"/>
          <w:sz w:val="20"/>
          <w:szCs w:val="20"/>
        </w:rPr>
        <w:t xml:space="preserve"> 5 November 2018</w:t>
      </w:r>
      <w:r w:rsidRPr="002856BC">
        <w:rPr>
          <w:rFonts w:cstheme="minorHAnsi"/>
          <w:i/>
          <w:sz w:val="20"/>
          <w:szCs w:val="20"/>
        </w:rPr>
        <w:t xml:space="preserve"> </w:t>
      </w:r>
    </w:p>
    <w:p w14:paraId="5F29DA2A" w14:textId="77777777" w:rsidR="005F30B8" w:rsidRPr="002856BC" w:rsidRDefault="005F30B8" w:rsidP="005F30B8">
      <w:pPr>
        <w:rPr>
          <w:rFonts w:cstheme="minorHAnsi"/>
          <w:sz w:val="20"/>
          <w:szCs w:val="20"/>
        </w:rPr>
      </w:pPr>
    </w:p>
    <w:p w14:paraId="63A37691" w14:textId="77777777" w:rsidR="005F30B8" w:rsidRPr="002856BC" w:rsidRDefault="005F30B8" w:rsidP="005F30B8">
      <w:pPr>
        <w:ind w:left="720"/>
        <w:rPr>
          <w:rFonts w:cstheme="minorHAnsi"/>
          <w:sz w:val="20"/>
          <w:szCs w:val="20"/>
        </w:rPr>
      </w:pPr>
      <w:r w:rsidRPr="002856BC">
        <w:rPr>
          <w:rFonts w:cstheme="minorHAnsi"/>
          <w:sz w:val="20"/>
          <w:szCs w:val="20"/>
        </w:rPr>
        <w:t xml:space="preserve">Daredevil Once Again Misuses Its Characters of Color. </w:t>
      </w:r>
      <w:proofErr w:type="spellStart"/>
      <w:r w:rsidRPr="002856BC">
        <w:rPr>
          <w:rFonts w:cstheme="minorHAnsi"/>
          <w:i/>
          <w:sz w:val="20"/>
          <w:szCs w:val="20"/>
        </w:rPr>
        <w:t>MsEnScene</w:t>
      </w:r>
      <w:proofErr w:type="spellEnd"/>
      <w:r w:rsidRPr="002856BC">
        <w:rPr>
          <w:rFonts w:cstheme="minorHAnsi"/>
          <w:sz w:val="20"/>
          <w:szCs w:val="20"/>
        </w:rPr>
        <w:t xml:space="preserve">, </w:t>
      </w:r>
      <w:hyperlink r:id="rId175" w:history="1">
        <w:r w:rsidRPr="002856BC">
          <w:rPr>
            <w:rStyle w:val="Hyperlink"/>
            <w:rFonts w:cstheme="minorHAnsi"/>
            <w:sz w:val="20"/>
            <w:szCs w:val="20"/>
          </w:rPr>
          <w:t>https://msenscene.com/2018/11/02/daredevil-once-again-misuses-its-characters-of-color/</w:t>
        </w:r>
      </w:hyperlink>
      <w:r w:rsidRPr="002856BC">
        <w:rPr>
          <w:rFonts w:cstheme="minorHAnsi"/>
          <w:sz w:val="20"/>
          <w:szCs w:val="20"/>
        </w:rPr>
        <w:t xml:space="preserve"> 2 Nov 2018</w:t>
      </w:r>
    </w:p>
    <w:p w14:paraId="11087571" w14:textId="77777777" w:rsidR="005F30B8" w:rsidRPr="002856BC" w:rsidRDefault="005F30B8" w:rsidP="005F30B8">
      <w:pPr>
        <w:rPr>
          <w:rFonts w:cstheme="minorHAnsi"/>
          <w:sz w:val="20"/>
          <w:szCs w:val="20"/>
        </w:rPr>
      </w:pPr>
    </w:p>
    <w:p w14:paraId="18BB7F46" w14:textId="5CD5234B" w:rsidR="005F30B8" w:rsidRPr="002856BC" w:rsidRDefault="005F30B8" w:rsidP="005F30B8">
      <w:pPr>
        <w:ind w:firstLine="720"/>
        <w:rPr>
          <w:rFonts w:cstheme="minorHAnsi"/>
          <w:sz w:val="20"/>
          <w:szCs w:val="20"/>
        </w:rPr>
      </w:pPr>
      <w:r w:rsidRPr="002856BC">
        <w:rPr>
          <w:rFonts w:cstheme="minorHAnsi"/>
          <w:sz w:val="20"/>
          <w:szCs w:val="20"/>
        </w:rPr>
        <w:t xml:space="preserve">Creating Content: Running and contributing to pop culture websites, Panelist, </w:t>
      </w:r>
      <w:proofErr w:type="spellStart"/>
      <w:r w:rsidRPr="002856BC">
        <w:rPr>
          <w:rFonts w:cstheme="minorHAnsi"/>
          <w:sz w:val="20"/>
          <w:szCs w:val="20"/>
        </w:rPr>
        <w:t>GeekGirlCon</w:t>
      </w:r>
      <w:proofErr w:type="spellEnd"/>
      <w:r w:rsidRPr="002856BC">
        <w:rPr>
          <w:rFonts w:cstheme="minorHAnsi"/>
          <w:sz w:val="20"/>
          <w:szCs w:val="20"/>
        </w:rPr>
        <w:t xml:space="preserve">, Convention, Seattle, WA </w:t>
      </w:r>
    </w:p>
    <w:p w14:paraId="6C0E679C" w14:textId="77777777" w:rsidR="005F30B8" w:rsidRPr="002856BC" w:rsidRDefault="005F30B8" w:rsidP="005F30B8">
      <w:pPr>
        <w:ind w:left="720" w:hanging="720"/>
        <w:rPr>
          <w:rFonts w:cstheme="minorHAnsi"/>
          <w:sz w:val="20"/>
          <w:szCs w:val="20"/>
        </w:rPr>
      </w:pPr>
    </w:p>
    <w:p w14:paraId="7FA9BAF0" w14:textId="5544AA11" w:rsidR="005F30B8" w:rsidRPr="002856BC" w:rsidRDefault="005F30B8" w:rsidP="005F30B8">
      <w:pPr>
        <w:ind w:left="720" w:hanging="720"/>
        <w:rPr>
          <w:rFonts w:cstheme="minorHAnsi"/>
          <w:sz w:val="20"/>
          <w:szCs w:val="20"/>
        </w:rPr>
      </w:pPr>
      <w:r w:rsidRPr="002856BC">
        <w:rPr>
          <w:rFonts w:cstheme="minorHAnsi"/>
          <w:sz w:val="20"/>
          <w:szCs w:val="20"/>
        </w:rPr>
        <w:tab/>
      </w:r>
      <w:proofErr w:type="spellStart"/>
      <w:r w:rsidRPr="002856BC">
        <w:rPr>
          <w:rFonts w:cstheme="minorHAnsi"/>
          <w:sz w:val="20"/>
          <w:szCs w:val="20"/>
        </w:rPr>
        <w:t>WWACommendations</w:t>
      </w:r>
      <w:proofErr w:type="spellEnd"/>
      <w:r w:rsidRPr="002856BC">
        <w:rPr>
          <w:rFonts w:cstheme="minorHAnsi"/>
          <w:sz w:val="20"/>
          <w:szCs w:val="20"/>
        </w:rPr>
        <w:t xml:space="preserve">: Generation X, Josephine Baker, Sanity &amp; Tallulah, and More. Contributor,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76" w:history="1">
        <w:r w:rsidRPr="002856BC">
          <w:rPr>
            <w:rStyle w:val="Hyperlink"/>
            <w:rFonts w:cstheme="minorHAnsi"/>
            <w:sz w:val="20"/>
            <w:szCs w:val="20"/>
          </w:rPr>
          <w:t>https://womenwriteaboutcomics.com/2018/10/wwacommendations-generation-x-josephine-baker-sanity-tallulah-and-more/</w:t>
        </w:r>
      </w:hyperlink>
      <w:r w:rsidRPr="002856BC">
        <w:rPr>
          <w:rFonts w:cstheme="minorHAnsi"/>
          <w:sz w:val="20"/>
          <w:szCs w:val="20"/>
        </w:rPr>
        <w:t xml:space="preserve"> 11 October 2018</w:t>
      </w:r>
    </w:p>
    <w:p w14:paraId="2D757F5A" w14:textId="77777777" w:rsidR="005F30B8" w:rsidRPr="002856BC" w:rsidRDefault="005F30B8" w:rsidP="005F30B8">
      <w:pPr>
        <w:ind w:left="720" w:hanging="720"/>
        <w:rPr>
          <w:rFonts w:cstheme="minorHAnsi"/>
          <w:sz w:val="20"/>
          <w:szCs w:val="20"/>
        </w:rPr>
      </w:pPr>
    </w:p>
    <w:p w14:paraId="0FA36468" w14:textId="77777777" w:rsidR="005F30B8" w:rsidRPr="002856BC" w:rsidRDefault="005F30B8" w:rsidP="005F30B8">
      <w:pPr>
        <w:ind w:left="720"/>
        <w:rPr>
          <w:rFonts w:cstheme="minorHAnsi"/>
          <w:sz w:val="20"/>
          <w:szCs w:val="20"/>
          <w:lang w:val="fr-FR"/>
        </w:rPr>
      </w:pPr>
      <w:r w:rsidRPr="002856BC">
        <w:rPr>
          <w:rFonts w:cstheme="minorHAnsi"/>
          <w:sz w:val="20"/>
          <w:szCs w:val="20"/>
        </w:rPr>
        <w:t xml:space="preserve">The Most Forgettable Characters in the MCU. </w:t>
      </w:r>
      <w:proofErr w:type="spellStart"/>
      <w:r w:rsidRPr="002856BC">
        <w:rPr>
          <w:rFonts w:cstheme="minorHAnsi"/>
          <w:sz w:val="20"/>
          <w:szCs w:val="20"/>
          <w:lang w:val="fr-FR"/>
        </w:rPr>
        <w:t>Contributor</w:t>
      </w:r>
      <w:proofErr w:type="spellEnd"/>
      <w:r w:rsidRPr="002856BC">
        <w:rPr>
          <w:rFonts w:cstheme="minorHAnsi"/>
          <w:sz w:val="20"/>
          <w:szCs w:val="20"/>
          <w:lang w:val="fr-FR"/>
        </w:rPr>
        <w:t xml:space="preserve">, </w:t>
      </w:r>
      <w:r w:rsidRPr="002856BC">
        <w:rPr>
          <w:rFonts w:cstheme="minorHAnsi"/>
          <w:i/>
          <w:sz w:val="20"/>
          <w:szCs w:val="20"/>
          <w:lang w:val="fr-FR"/>
        </w:rPr>
        <w:t xml:space="preserve">Ms En </w:t>
      </w:r>
      <w:proofErr w:type="spellStart"/>
      <w:r w:rsidRPr="002856BC">
        <w:rPr>
          <w:rFonts w:cstheme="minorHAnsi"/>
          <w:i/>
          <w:sz w:val="20"/>
          <w:szCs w:val="20"/>
          <w:lang w:val="fr-FR"/>
        </w:rPr>
        <w:t>Scene</w:t>
      </w:r>
      <w:proofErr w:type="spellEnd"/>
      <w:r w:rsidRPr="002856BC">
        <w:rPr>
          <w:rFonts w:cstheme="minorHAnsi"/>
          <w:i/>
          <w:sz w:val="20"/>
          <w:szCs w:val="20"/>
          <w:lang w:val="fr-FR"/>
        </w:rPr>
        <w:t>,</w:t>
      </w:r>
      <w:r w:rsidRPr="002856BC">
        <w:rPr>
          <w:rFonts w:cstheme="minorHAnsi"/>
          <w:sz w:val="20"/>
          <w:szCs w:val="20"/>
          <w:lang w:val="fr-FR"/>
        </w:rPr>
        <w:t xml:space="preserve"> </w:t>
      </w:r>
      <w:hyperlink r:id="rId177" w:history="1">
        <w:r w:rsidRPr="002856BC">
          <w:rPr>
            <w:rStyle w:val="Hyperlink"/>
            <w:rFonts w:cstheme="minorHAnsi"/>
            <w:sz w:val="20"/>
            <w:szCs w:val="20"/>
            <w:lang w:val="fr-FR"/>
          </w:rPr>
          <w:t>http://msenscene.com/2018/09/17/the-most-forgettable-characters-in-the-mcu/</w:t>
        </w:r>
      </w:hyperlink>
      <w:r w:rsidRPr="002856BC">
        <w:rPr>
          <w:rFonts w:cstheme="minorHAnsi"/>
          <w:sz w:val="20"/>
          <w:szCs w:val="20"/>
          <w:lang w:val="fr-FR"/>
        </w:rPr>
        <w:t xml:space="preserve"> 17 </w:t>
      </w:r>
      <w:proofErr w:type="spellStart"/>
      <w:r w:rsidRPr="002856BC">
        <w:rPr>
          <w:rFonts w:cstheme="minorHAnsi"/>
          <w:sz w:val="20"/>
          <w:szCs w:val="20"/>
          <w:lang w:val="fr-FR"/>
        </w:rPr>
        <w:t>September</w:t>
      </w:r>
      <w:proofErr w:type="spellEnd"/>
      <w:r w:rsidRPr="002856BC">
        <w:rPr>
          <w:rFonts w:cstheme="minorHAnsi"/>
          <w:sz w:val="20"/>
          <w:szCs w:val="20"/>
          <w:lang w:val="fr-FR"/>
        </w:rPr>
        <w:t xml:space="preserve"> 2018</w:t>
      </w:r>
      <w:r w:rsidRPr="002856BC">
        <w:rPr>
          <w:rFonts w:cstheme="minorHAnsi"/>
          <w:sz w:val="20"/>
          <w:szCs w:val="20"/>
          <w:lang w:val="fr-FR"/>
        </w:rPr>
        <w:tab/>
      </w:r>
    </w:p>
    <w:p w14:paraId="0A4FB2EA" w14:textId="77777777" w:rsidR="005F30B8" w:rsidRPr="002856BC" w:rsidRDefault="005F30B8" w:rsidP="005F30B8">
      <w:pPr>
        <w:ind w:left="720" w:hanging="720"/>
        <w:rPr>
          <w:rFonts w:cstheme="minorHAnsi"/>
          <w:sz w:val="20"/>
          <w:szCs w:val="20"/>
          <w:lang w:val="fr-FR"/>
        </w:rPr>
      </w:pPr>
    </w:p>
    <w:p w14:paraId="2E8F7946" w14:textId="34E41FBA" w:rsidR="005F30B8" w:rsidRPr="002856BC" w:rsidRDefault="005F30B8" w:rsidP="005F30B8">
      <w:pPr>
        <w:ind w:left="720" w:hanging="720"/>
        <w:rPr>
          <w:rFonts w:cstheme="minorHAnsi"/>
          <w:sz w:val="20"/>
          <w:szCs w:val="20"/>
        </w:rPr>
      </w:pPr>
      <w:r w:rsidRPr="002856BC">
        <w:rPr>
          <w:rFonts w:cstheme="minorHAnsi"/>
          <w:sz w:val="20"/>
          <w:szCs w:val="20"/>
          <w:lang w:val="fr-FR"/>
        </w:rPr>
        <w:lastRenderedPageBreak/>
        <w:tab/>
      </w:r>
      <w:proofErr w:type="spellStart"/>
      <w:r w:rsidRPr="002856BC">
        <w:rPr>
          <w:rFonts w:cstheme="minorHAnsi"/>
          <w:sz w:val="20"/>
          <w:szCs w:val="20"/>
        </w:rPr>
        <w:t>WWACommendation</w:t>
      </w:r>
      <w:proofErr w:type="spellEnd"/>
      <w:r w:rsidRPr="002856BC">
        <w:rPr>
          <w:rFonts w:cstheme="minorHAnsi"/>
          <w:sz w:val="20"/>
          <w:szCs w:val="20"/>
        </w:rPr>
        <w:t xml:space="preserve">: X-23, The Wilds, The Wendy Project, Mermaids Promise, and more. Contributor,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78" w:history="1">
        <w:r w:rsidRPr="002856BC">
          <w:rPr>
            <w:rStyle w:val="Hyperlink"/>
            <w:rFonts w:cstheme="minorHAnsi"/>
            <w:sz w:val="20"/>
            <w:szCs w:val="20"/>
          </w:rPr>
          <w:t>https://womenwriteaboutcomics.com/2018/09/wwacommendations-x-23-the-wilds-the-wendy-project-mermaids-promise-and-more/</w:t>
        </w:r>
      </w:hyperlink>
      <w:r w:rsidRPr="002856BC">
        <w:rPr>
          <w:rFonts w:cstheme="minorHAnsi"/>
          <w:sz w:val="20"/>
          <w:szCs w:val="20"/>
        </w:rPr>
        <w:t xml:space="preserve"> 13 September 2018</w:t>
      </w:r>
    </w:p>
    <w:p w14:paraId="512C4A18" w14:textId="77777777" w:rsidR="005F30B8" w:rsidRPr="002856BC" w:rsidRDefault="005F30B8" w:rsidP="005F30B8">
      <w:pPr>
        <w:ind w:left="720" w:hanging="720"/>
        <w:rPr>
          <w:rFonts w:cstheme="minorHAnsi"/>
          <w:sz w:val="20"/>
          <w:szCs w:val="20"/>
        </w:rPr>
      </w:pPr>
    </w:p>
    <w:p w14:paraId="2B23687E" w14:textId="77777777" w:rsidR="005F30B8" w:rsidRPr="002856BC" w:rsidRDefault="005F30B8" w:rsidP="005F30B8">
      <w:pPr>
        <w:ind w:left="720"/>
        <w:rPr>
          <w:rFonts w:cstheme="minorHAnsi"/>
          <w:sz w:val="20"/>
          <w:szCs w:val="20"/>
          <w:lang w:val="nl-NL"/>
        </w:rPr>
      </w:pPr>
      <w:r w:rsidRPr="002856BC">
        <w:rPr>
          <w:rFonts w:cstheme="minorHAnsi"/>
          <w:sz w:val="20"/>
          <w:szCs w:val="20"/>
        </w:rPr>
        <w:t xml:space="preserve">The </w:t>
      </w:r>
      <w:proofErr w:type="spellStart"/>
      <w:r w:rsidRPr="002856BC">
        <w:rPr>
          <w:rFonts w:cstheme="minorHAnsi"/>
          <w:sz w:val="20"/>
          <w:szCs w:val="20"/>
        </w:rPr>
        <w:t>Ponysitters</w:t>
      </w:r>
      <w:proofErr w:type="spellEnd"/>
      <w:r w:rsidRPr="002856BC">
        <w:rPr>
          <w:rFonts w:cstheme="minorHAnsi"/>
          <w:sz w:val="20"/>
          <w:szCs w:val="20"/>
        </w:rPr>
        <w:t xml:space="preserve"> Club Has Its Heart In The Right Place. </w:t>
      </w:r>
      <w:r w:rsidRPr="002856BC">
        <w:rPr>
          <w:rFonts w:cstheme="minorHAnsi"/>
          <w:i/>
          <w:sz w:val="20"/>
          <w:szCs w:val="20"/>
          <w:lang w:val="nl-NL"/>
        </w:rPr>
        <w:t>Ms En Scene,</w:t>
      </w:r>
      <w:r w:rsidRPr="002856BC">
        <w:rPr>
          <w:rFonts w:cstheme="minorHAnsi"/>
          <w:sz w:val="20"/>
          <w:szCs w:val="20"/>
          <w:lang w:val="nl-NL"/>
        </w:rPr>
        <w:t xml:space="preserve"> </w:t>
      </w:r>
      <w:hyperlink r:id="rId179" w:history="1">
        <w:r w:rsidRPr="002856BC">
          <w:rPr>
            <w:rStyle w:val="Hyperlink"/>
            <w:rFonts w:cstheme="minorHAnsi"/>
            <w:sz w:val="20"/>
            <w:szCs w:val="20"/>
            <w:lang w:val="nl-NL"/>
          </w:rPr>
          <w:t>http://msenscene.com/2018/08/30/the-ponysitters-club/</w:t>
        </w:r>
      </w:hyperlink>
      <w:r w:rsidRPr="002856BC">
        <w:rPr>
          <w:rFonts w:cstheme="minorHAnsi"/>
          <w:sz w:val="20"/>
          <w:szCs w:val="20"/>
          <w:lang w:val="nl-NL"/>
        </w:rPr>
        <w:t xml:space="preserve"> 30 August 2018</w:t>
      </w:r>
    </w:p>
    <w:p w14:paraId="086C6139" w14:textId="77777777" w:rsidR="005F30B8" w:rsidRPr="002856BC" w:rsidRDefault="005F30B8" w:rsidP="005F30B8">
      <w:pPr>
        <w:ind w:left="720" w:hanging="720"/>
        <w:rPr>
          <w:rFonts w:cstheme="minorHAnsi"/>
          <w:sz w:val="20"/>
          <w:szCs w:val="20"/>
          <w:lang w:val="nl-NL"/>
        </w:rPr>
      </w:pPr>
    </w:p>
    <w:p w14:paraId="40DA8B11" w14:textId="16A52219" w:rsidR="005F30B8" w:rsidRPr="002856BC" w:rsidRDefault="005F30B8" w:rsidP="005F30B8">
      <w:pPr>
        <w:ind w:left="720" w:hanging="720"/>
        <w:rPr>
          <w:rFonts w:cstheme="minorHAnsi"/>
          <w:i/>
          <w:sz w:val="20"/>
          <w:szCs w:val="20"/>
        </w:rPr>
      </w:pPr>
      <w:r w:rsidRPr="002856BC">
        <w:rPr>
          <w:rFonts w:cstheme="minorHAnsi"/>
          <w:sz w:val="20"/>
          <w:szCs w:val="20"/>
          <w:lang w:val="nl-NL"/>
        </w:rPr>
        <w:tab/>
      </w:r>
      <w:r w:rsidRPr="002856BC">
        <w:rPr>
          <w:rFonts w:cstheme="minorHAnsi"/>
          <w:sz w:val="20"/>
          <w:szCs w:val="20"/>
        </w:rPr>
        <w:t xml:space="preserve">The Re-re-invention of Psylocke. Contributor,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80" w:history="1">
        <w:r w:rsidRPr="002856BC">
          <w:rPr>
            <w:rStyle w:val="Hyperlink"/>
            <w:rFonts w:cstheme="minorHAnsi"/>
            <w:sz w:val="20"/>
            <w:szCs w:val="20"/>
          </w:rPr>
          <w:t>https://womenwriteaboutcomics.com/2018/08/the-re-re-invention-of-psylocke/</w:t>
        </w:r>
      </w:hyperlink>
      <w:r w:rsidRPr="002856BC">
        <w:rPr>
          <w:rFonts w:cstheme="minorHAnsi"/>
          <w:i/>
          <w:sz w:val="20"/>
          <w:szCs w:val="20"/>
        </w:rPr>
        <w:t xml:space="preserve"> </w:t>
      </w:r>
      <w:r w:rsidRPr="002856BC">
        <w:rPr>
          <w:rFonts w:cstheme="minorHAnsi"/>
          <w:sz w:val="20"/>
          <w:szCs w:val="20"/>
        </w:rPr>
        <w:t>27 August 2018</w:t>
      </w:r>
      <w:r w:rsidRPr="002856BC">
        <w:rPr>
          <w:rFonts w:cstheme="minorHAnsi"/>
          <w:i/>
          <w:sz w:val="20"/>
          <w:szCs w:val="20"/>
        </w:rPr>
        <w:t xml:space="preserve"> </w:t>
      </w:r>
    </w:p>
    <w:p w14:paraId="1B15F055" w14:textId="77777777" w:rsidR="005F30B8" w:rsidRPr="002856BC" w:rsidRDefault="005F30B8" w:rsidP="005F30B8">
      <w:pPr>
        <w:ind w:left="720" w:hanging="720"/>
        <w:rPr>
          <w:rFonts w:cstheme="minorHAnsi"/>
          <w:sz w:val="20"/>
          <w:szCs w:val="20"/>
        </w:rPr>
      </w:pPr>
    </w:p>
    <w:p w14:paraId="33B1A899" w14:textId="700024AC" w:rsidR="005F30B8" w:rsidRPr="002856BC" w:rsidRDefault="005F30B8" w:rsidP="005F30B8">
      <w:pPr>
        <w:ind w:left="720"/>
        <w:rPr>
          <w:rFonts w:cstheme="minorHAnsi"/>
          <w:sz w:val="20"/>
          <w:szCs w:val="20"/>
        </w:rPr>
      </w:pPr>
      <w:r w:rsidRPr="002856BC">
        <w:rPr>
          <w:rFonts w:cstheme="minorHAnsi"/>
          <w:sz w:val="20"/>
          <w:szCs w:val="20"/>
        </w:rPr>
        <w:t xml:space="preserve">Seattle, Superheroes, and Social Justice: WHAM! BAM! POW! at the Wing Luke Museum. </w:t>
      </w:r>
      <w:r w:rsidR="002168BF" w:rsidRPr="002856BC">
        <w:rPr>
          <w:rFonts w:cstheme="minorHAnsi"/>
          <w:i/>
          <w:sz w:val="20"/>
          <w:szCs w:val="20"/>
        </w:rPr>
        <w:t>WWAC</w:t>
      </w:r>
      <w:r w:rsidRPr="002856BC">
        <w:rPr>
          <w:rFonts w:cstheme="minorHAnsi"/>
          <w:i/>
          <w:sz w:val="20"/>
          <w:szCs w:val="20"/>
        </w:rPr>
        <w:t xml:space="preserve">, </w:t>
      </w:r>
      <w:hyperlink r:id="rId181" w:history="1">
        <w:r w:rsidRPr="002856BC">
          <w:rPr>
            <w:rStyle w:val="Hyperlink"/>
            <w:rFonts w:cstheme="minorHAnsi"/>
            <w:sz w:val="20"/>
            <w:szCs w:val="20"/>
          </w:rPr>
          <w:t>https://womenwriteaboutcomics.com/2018/08/seattle-superheroes-and-social-justice-wham-bam-pow-at-the-wing-luke-museum/</w:t>
        </w:r>
      </w:hyperlink>
      <w:r w:rsidRPr="002856BC">
        <w:rPr>
          <w:rFonts w:cstheme="minorHAnsi"/>
          <w:sz w:val="20"/>
          <w:szCs w:val="20"/>
        </w:rPr>
        <w:t xml:space="preserve"> 2 August 2018</w:t>
      </w:r>
    </w:p>
    <w:p w14:paraId="77B7EBAE" w14:textId="77777777" w:rsidR="005F30B8" w:rsidRPr="002856BC" w:rsidRDefault="005F30B8" w:rsidP="005F30B8">
      <w:pPr>
        <w:ind w:left="720"/>
        <w:rPr>
          <w:rFonts w:cstheme="minorHAnsi"/>
          <w:sz w:val="20"/>
          <w:szCs w:val="20"/>
        </w:rPr>
      </w:pPr>
    </w:p>
    <w:p w14:paraId="5252B5FF" w14:textId="65D96094" w:rsidR="005F30B8" w:rsidRPr="002856BC" w:rsidRDefault="005F30B8" w:rsidP="005F30B8">
      <w:pPr>
        <w:ind w:left="720"/>
        <w:rPr>
          <w:rFonts w:cstheme="minorHAnsi"/>
          <w:sz w:val="20"/>
          <w:szCs w:val="20"/>
        </w:rPr>
      </w:pPr>
      <w:r w:rsidRPr="002856BC">
        <w:rPr>
          <w:rFonts w:cstheme="minorHAnsi"/>
          <w:sz w:val="20"/>
          <w:szCs w:val="20"/>
        </w:rPr>
        <w:t xml:space="preserve">NYAFF: End of Summer, A Satisfying Soccer Story. </w:t>
      </w:r>
      <w:proofErr w:type="spellStart"/>
      <w:r w:rsidRPr="002856BC">
        <w:rPr>
          <w:rFonts w:cstheme="minorHAnsi"/>
          <w:i/>
          <w:sz w:val="20"/>
          <w:szCs w:val="20"/>
        </w:rPr>
        <w:t>Ms</w:t>
      </w:r>
      <w:proofErr w:type="spellEnd"/>
      <w:r w:rsidRPr="002856BC">
        <w:rPr>
          <w:rFonts w:cstheme="minorHAnsi"/>
          <w:i/>
          <w:sz w:val="20"/>
          <w:szCs w:val="20"/>
        </w:rPr>
        <w:t xml:space="preserve"> </w:t>
      </w:r>
      <w:proofErr w:type="spellStart"/>
      <w:r w:rsidRPr="002856BC">
        <w:rPr>
          <w:rFonts w:cstheme="minorHAnsi"/>
          <w:i/>
          <w:sz w:val="20"/>
          <w:szCs w:val="20"/>
        </w:rPr>
        <w:t>En</w:t>
      </w:r>
      <w:proofErr w:type="spellEnd"/>
      <w:r w:rsidRPr="002856BC">
        <w:rPr>
          <w:rFonts w:cstheme="minorHAnsi"/>
          <w:i/>
          <w:sz w:val="20"/>
          <w:szCs w:val="20"/>
        </w:rPr>
        <w:t xml:space="preserve"> Scene,</w:t>
      </w:r>
      <w:r w:rsidRPr="002856BC">
        <w:rPr>
          <w:rFonts w:cstheme="minorHAnsi"/>
          <w:sz w:val="20"/>
          <w:szCs w:val="20"/>
        </w:rPr>
        <w:t xml:space="preserve"> </w:t>
      </w:r>
      <w:hyperlink r:id="rId182" w:history="1">
        <w:r w:rsidRPr="002856BC">
          <w:rPr>
            <w:rStyle w:val="Hyperlink"/>
            <w:rFonts w:cstheme="minorHAnsi"/>
            <w:sz w:val="20"/>
            <w:szCs w:val="20"/>
          </w:rPr>
          <w:t>http://msenscene.com/2018/07/09/nyaff-end-of-summer-a-satisfying-soccer-story/</w:t>
        </w:r>
      </w:hyperlink>
      <w:r w:rsidRPr="002856BC">
        <w:rPr>
          <w:rFonts w:cstheme="minorHAnsi"/>
          <w:sz w:val="20"/>
          <w:szCs w:val="20"/>
        </w:rPr>
        <w:t xml:space="preserve"> 9 July 2018</w:t>
      </w:r>
    </w:p>
    <w:p w14:paraId="4A1CDBE4" w14:textId="77777777" w:rsidR="005F30B8" w:rsidRPr="002856BC" w:rsidRDefault="005F30B8" w:rsidP="005F30B8">
      <w:pPr>
        <w:ind w:left="720" w:hanging="720"/>
        <w:rPr>
          <w:rFonts w:cstheme="minorHAnsi"/>
          <w:sz w:val="20"/>
          <w:szCs w:val="20"/>
        </w:rPr>
      </w:pPr>
    </w:p>
    <w:p w14:paraId="502C9504" w14:textId="77777777" w:rsidR="005F30B8" w:rsidRPr="002856BC" w:rsidRDefault="005F30B8" w:rsidP="005F30B8">
      <w:pPr>
        <w:ind w:left="720" w:hanging="720"/>
        <w:rPr>
          <w:rFonts w:cstheme="minorHAnsi"/>
          <w:sz w:val="20"/>
          <w:szCs w:val="20"/>
        </w:rPr>
      </w:pPr>
      <w:r w:rsidRPr="002856BC">
        <w:rPr>
          <w:rFonts w:cstheme="minorHAnsi"/>
          <w:sz w:val="20"/>
          <w:szCs w:val="20"/>
        </w:rPr>
        <w:tab/>
        <w:t xml:space="preserve">NYAFF: </w:t>
      </w:r>
      <w:proofErr w:type="spellStart"/>
      <w:r w:rsidRPr="002856BC">
        <w:rPr>
          <w:rFonts w:cstheme="minorHAnsi"/>
          <w:sz w:val="20"/>
          <w:szCs w:val="20"/>
        </w:rPr>
        <w:t>Neomanila</w:t>
      </w:r>
      <w:proofErr w:type="spellEnd"/>
      <w:r w:rsidRPr="002856BC">
        <w:rPr>
          <w:rFonts w:cstheme="minorHAnsi"/>
          <w:sz w:val="20"/>
          <w:szCs w:val="20"/>
        </w:rPr>
        <w:t xml:space="preserve">, the Neo-Noir You’ve Been Waiting For. </w:t>
      </w:r>
      <w:proofErr w:type="spellStart"/>
      <w:r w:rsidRPr="002856BC">
        <w:rPr>
          <w:rFonts w:cstheme="minorHAnsi"/>
          <w:i/>
          <w:sz w:val="20"/>
          <w:szCs w:val="20"/>
        </w:rPr>
        <w:t>Ms</w:t>
      </w:r>
      <w:proofErr w:type="spellEnd"/>
      <w:r w:rsidRPr="002856BC">
        <w:rPr>
          <w:rFonts w:cstheme="minorHAnsi"/>
          <w:i/>
          <w:sz w:val="20"/>
          <w:szCs w:val="20"/>
        </w:rPr>
        <w:t xml:space="preserve"> </w:t>
      </w:r>
      <w:proofErr w:type="spellStart"/>
      <w:r w:rsidRPr="002856BC">
        <w:rPr>
          <w:rFonts w:cstheme="minorHAnsi"/>
          <w:i/>
          <w:sz w:val="20"/>
          <w:szCs w:val="20"/>
        </w:rPr>
        <w:t>En</w:t>
      </w:r>
      <w:proofErr w:type="spellEnd"/>
      <w:r w:rsidRPr="002856BC">
        <w:rPr>
          <w:rFonts w:cstheme="minorHAnsi"/>
          <w:i/>
          <w:sz w:val="20"/>
          <w:szCs w:val="20"/>
        </w:rPr>
        <w:t xml:space="preserve"> Scene,</w:t>
      </w:r>
      <w:r w:rsidRPr="002856BC">
        <w:rPr>
          <w:rFonts w:cstheme="minorHAnsi"/>
          <w:sz w:val="20"/>
          <w:szCs w:val="20"/>
        </w:rPr>
        <w:t xml:space="preserve"> </w:t>
      </w:r>
      <w:hyperlink r:id="rId183" w:history="1">
        <w:r w:rsidRPr="002856BC">
          <w:rPr>
            <w:rStyle w:val="Hyperlink"/>
            <w:rFonts w:cstheme="minorHAnsi"/>
            <w:sz w:val="20"/>
            <w:szCs w:val="20"/>
          </w:rPr>
          <w:t>http://msenscene.com/2018/07/08/nyaff-neomanila-the-neo-noir-youve-been-waiting-for/</w:t>
        </w:r>
      </w:hyperlink>
      <w:r w:rsidRPr="002856BC">
        <w:rPr>
          <w:rFonts w:cstheme="minorHAnsi"/>
          <w:sz w:val="20"/>
          <w:szCs w:val="20"/>
        </w:rPr>
        <w:t xml:space="preserve"> 8 July 2018</w:t>
      </w:r>
    </w:p>
    <w:p w14:paraId="595D9677" w14:textId="77777777" w:rsidR="005F30B8" w:rsidRPr="002856BC" w:rsidRDefault="005F30B8" w:rsidP="005F30B8">
      <w:pPr>
        <w:ind w:left="720" w:hanging="720"/>
        <w:rPr>
          <w:rFonts w:cstheme="minorHAnsi"/>
          <w:sz w:val="20"/>
          <w:szCs w:val="20"/>
        </w:rPr>
      </w:pPr>
    </w:p>
    <w:p w14:paraId="5318113C" w14:textId="1D7D0447" w:rsidR="005F30B8" w:rsidRPr="002856BC" w:rsidRDefault="005F30B8" w:rsidP="005F30B8">
      <w:pPr>
        <w:ind w:left="720"/>
        <w:rPr>
          <w:rFonts w:cstheme="minorHAnsi"/>
          <w:sz w:val="20"/>
          <w:szCs w:val="20"/>
        </w:rPr>
      </w:pPr>
      <w:r w:rsidRPr="002856BC">
        <w:rPr>
          <w:rFonts w:cstheme="minorHAnsi"/>
          <w:sz w:val="20"/>
          <w:szCs w:val="20"/>
        </w:rPr>
        <w:t xml:space="preserve">Seattle, Superheroes, and Social Justice – Marvel: Universe of Superheroes at </w:t>
      </w:r>
      <w:proofErr w:type="spellStart"/>
      <w:r w:rsidRPr="002856BC">
        <w:rPr>
          <w:rFonts w:cstheme="minorHAnsi"/>
          <w:sz w:val="20"/>
          <w:szCs w:val="20"/>
        </w:rPr>
        <w:t>MoPOP</w:t>
      </w:r>
      <w:proofErr w:type="spellEnd"/>
      <w:r w:rsidRPr="002856BC">
        <w:rPr>
          <w:rFonts w:cstheme="minorHAnsi"/>
          <w:sz w:val="20"/>
          <w:szCs w:val="20"/>
        </w:rPr>
        <w:t xml:space="preserve">. </w:t>
      </w:r>
      <w:r w:rsidR="002168BF" w:rsidRPr="002856BC">
        <w:rPr>
          <w:rFonts w:cstheme="minorHAnsi"/>
          <w:i/>
          <w:sz w:val="20"/>
          <w:szCs w:val="20"/>
        </w:rPr>
        <w:t>WWAC</w:t>
      </w:r>
      <w:r w:rsidRPr="002856BC">
        <w:rPr>
          <w:rFonts w:cstheme="minorHAnsi"/>
          <w:i/>
          <w:sz w:val="20"/>
          <w:szCs w:val="20"/>
        </w:rPr>
        <w:t>,</w:t>
      </w:r>
      <w:r w:rsidRPr="002856BC">
        <w:rPr>
          <w:rFonts w:cstheme="minorHAnsi"/>
          <w:sz w:val="20"/>
          <w:szCs w:val="20"/>
        </w:rPr>
        <w:t xml:space="preserve"> </w:t>
      </w:r>
      <w:hyperlink r:id="rId184" w:history="1">
        <w:r w:rsidRPr="002856BC">
          <w:rPr>
            <w:rStyle w:val="Hyperlink"/>
            <w:rFonts w:cstheme="minorHAnsi"/>
            <w:sz w:val="20"/>
            <w:szCs w:val="20"/>
          </w:rPr>
          <w:t>https://womenwriteaboutcomics.com/2018/06/marvel-universe-of-superheroes-at-mopop/</w:t>
        </w:r>
      </w:hyperlink>
      <w:r w:rsidRPr="002856BC">
        <w:rPr>
          <w:rFonts w:cstheme="minorHAnsi"/>
          <w:sz w:val="20"/>
          <w:szCs w:val="20"/>
        </w:rPr>
        <w:t xml:space="preserve"> 29 June 2018</w:t>
      </w:r>
    </w:p>
    <w:p w14:paraId="5D5A1BCA" w14:textId="77777777" w:rsidR="005F30B8" w:rsidRPr="002856BC" w:rsidRDefault="005F30B8" w:rsidP="005F30B8">
      <w:pPr>
        <w:rPr>
          <w:rFonts w:cstheme="minorHAnsi"/>
          <w:sz w:val="20"/>
          <w:szCs w:val="20"/>
        </w:rPr>
      </w:pPr>
    </w:p>
    <w:p w14:paraId="10996C8C" w14:textId="59F977D4" w:rsidR="005F30B8" w:rsidRPr="002856BC" w:rsidRDefault="005F30B8" w:rsidP="005F30B8">
      <w:pPr>
        <w:ind w:firstLine="720"/>
        <w:rPr>
          <w:rFonts w:cstheme="minorHAnsi"/>
          <w:i/>
          <w:sz w:val="20"/>
          <w:szCs w:val="20"/>
        </w:rPr>
      </w:pPr>
      <w:r w:rsidRPr="002856BC">
        <w:rPr>
          <w:rFonts w:cstheme="minorHAnsi"/>
          <w:sz w:val="20"/>
          <w:szCs w:val="20"/>
        </w:rPr>
        <w:t xml:space="preserve">My First Comic: It All Began With Manga. </w:t>
      </w:r>
      <w:r w:rsidR="002168BF" w:rsidRPr="002856BC">
        <w:rPr>
          <w:rFonts w:cstheme="minorHAnsi"/>
          <w:i/>
          <w:sz w:val="20"/>
          <w:szCs w:val="20"/>
        </w:rPr>
        <w:t>WWAC</w:t>
      </w:r>
      <w:r w:rsidRPr="002856BC">
        <w:rPr>
          <w:rFonts w:cstheme="minorHAnsi"/>
          <w:i/>
          <w:sz w:val="20"/>
          <w:szCs w:val="20"/>
        </w:rPr>
        <w:t xml:space="preserve">, </w:t>
      </w:r>
    </w:p>
    <w:p w14:paraId="05EDB784" w14:textId="68E5F2A6" w:rsidR="005F30B8" w:rsidRPr="002856BC" w:rsidRDefault="0096100F" w:rsidP="005F30B8">
      <w:pPr>
        <w:ind w:firstLine="720"/>
        <w:rPr>
          <w:rFonts w:cstheme="minorHAnsi"/>
          <w:sz w:val="20"/>
          <w:szCs w:val="20"/>
        </w:rPr>
      </w:pPr>
      <w:hyperlink r:id="rId185" w:history="1">
        <w:r w:rsidR="005F30B8" w:rsidRPr="002856BC">
          <w:rPr>
            <w:rStyle w:val="Hyperlink"/>
            <w:rFonts w:cstheme="minorHAnsi"/>
            <w:sz w:val="20"/>
            <w:szCs w:val="20"/>
          </w:rPr>
          <w:t>https://womenwriteaboutcomics.com/2018/05/my-first-comic-paulina/</w:t>
        </w:r>
      </w:hyperlink>
      <w:r w:rsidR="005F30B8" w:rsidRPr="002856BC">
        <w:rPr>
          <w:rFonts w:cstheme="minorHAnsi"/>
          <w:sz w:val="20"/>
          <w:szCs w:val="20"/>
        </w:rPr>
        <w:t xml:space="preserve"> 17 May 2018</w:t>
      </w:r>
    </w:p>
    <w:p w14:paraId="0BA6027F" w14:textId="77777777" w:rsidR="005F30B8" w:rsidRPr="002856BC" w:rsidRDefault="005F30B8" w:rsidP="005F30B8">
      <w:pPr>
        <w:ind w:left="720" w:hanging="720"/>
        <w:rPr>
          <w:rFonts w:cstheme="minorHAnsi"/>
          <w:sz w:val="20"/>
          <w:szCs w:val="20"/>
        </w:rPr>
      </w:pPr>
    </w:p>
    <w:p w14:paraId="7ABA76CF" w14:textId="3905A4E4" w:rsidR="005F30B8" w:rsidRPr="002856BC" w:rsidRDefault="005F30B8" w:rsidP="005F30B8">
      <w:pPr>
        <w:ind w:left="720" w:hanging="720"/>
        <w:rPr>
          <w:rFonts w:cstheme="minorHAnsi"/>
          <w:sz w:val="20"/>
          <w:szCs w:val="20"/>
        </w:rPr>
      </w:pPr>
      <w:r w:rsidRPr="002856BC">
        <w:rPr>
          <w:rFonts w:cstheme="minorHAnsi"/>
          <w:sz w:val="20"/>
          <w:szCs w:val="20"/>
        </w:rPr>
        <w:tab/>
        <w:t xml:space="preserve">The Big Goodbye: Jessica Jones #18. </w:t>
      </w:r>
      <w:r w:rsidR="002168BF" w:rsidRPr="002856BC">
        <w:rPr>
          <w:rFonts w:cstheme="minorHAnsi"/>
          <w:i/>
          <w:sz w:val="20"/>
          <w:szCs w:val="20"/>
        </w:rPr>
        <w:t>WWAC</w:t>
      </w:r>
      <w:r w:rsidRPr="002856BC">
        <w:rPr>
          <w:rFonts w:cstheme="minorHAnsi"/>
          <w:i/>
          <w:sz w:val="20"/>
          <w:szCs w:val="20"/>
        </w:rPr>
        <w:t xml:space="preserve">, </w:t>
      </w:r>
      <w:hyperlink r:id="rId186" w:history="1">
        <w:r w:rsidRPr="002856BC">
          <w:rPr>
            <w:rStyle w:val="Hyperlink"/>
            <w:rFonts w:cstheme="minorHAnsi"/>
            <w:sz w:val="20"/>
            <w:szCs w:val="20"/>
          </w:rPr>
          <w:t>https://womenwriteaboutcomics.com/2018/04/big-goodbye-jessica-jones-18/</w:t>
        </w:r>
      </w:hyperlink>
      <w:r w:rsidRPr="002856BC">
        <w:rPr>
          <w:rFonts w:cstheme="minorHAnsi"/>
          <w:sz w:val="20"/>
          <w:szCs w:val="20"/>
        </w:rPr>
        <w:t xml:space="preserve"> 9 April 2018</w:t>
      </w:r>
    </w:p>
    <w:p w14:paraId="152CE02C" w14:textId="2EB7FCCC" w:rsidR="005F30B8" w:rsidRPr="002856BC" w:rsidRDefault="005F30B8" w:rsidP="00D74182">
      <w:pPr>
        <w:ind w:left="720" w:hanging="720"/>
        <w:rPr>
          <w:rFonts w:cstheme="minorHAnsi"/>
          <w:sz w:val="20"/>
          <w:szCs w:val="20"/>
        </w:rPr>
      </w:pPr>
    </w:p>
    <w:p w14:paraId="41821F0F" w14:textId="77777777" w:rsidR="00BF7E9F" w:rsidRPr="002856BC" w:rsidRDefault="006431B1" w:rsidP="00D74182">
      <w:pPr>
        <w:ind w:left="720" w:hanging="720"/>
        <w:rPr>
          <w:rFonts w:cstheme="minorHAnsi"/>
          <w:sz w:val="20"/>
          <w:szCs w:val="20"/>
        </w:rPr>
      </w:pPr>
      <w:r w:rsidRPr="002856BC">
        <w:rPr>
          <w:rFonts w:cstheme="minorHAnsi"/>
          <w:sz w:val="20"/>
          <w:szCs w:val="20"/>
        </w:rPr>
        <w:t>2010</w:t>
      </w:r>
      <w:r w:rsidRPr="002856BC">
        <w:rPr>
          <w:rFonts w:cstheme="minorHAnsi"/>
          <w:sz w:val="20"/>
          <w:szCs w:val="20"/>
        </w:rPr>
        <w:tab/>
      </w:r>
      <w:r w:rsidR="00BF7E9F" w:rsidRPr="002856BC">
        <w:rPr>
          <w:rFonts w:cstheme="minorHAnsi"/>
          <w:sz w:val="20"/>
          <w:szCs w:val="20"/>
        </w:rPr>
        <w:t xml:space="preserve">Heavy Stuff a Thin Place. </w:t>
      </w:r>
      <w:proofErr w:type="spellStart"/>
      <w:r w:rsidR="00BF7E9F" w:rsidRPr="002856BC">
        <w:rPr>
          <w:rFonts w:cstheme="minorHAnsi"/>
          <w:i/>
          <w:sz w:val="20"/>
          <w:szCs w:val="20"/>
        </w:rPr>
        <w:t>TeenTix</w:t>
      </w:r>
      <w:proofErr w:type="spellEnd"/>
      <w:r w:rsidR="00BF7E9F" w:rsidRPr="002856BC">
        <w:rPr>
          <w:rFonts w:cstheme="minorHAnsi"/>
          <w:i/>
          <w:sz w:val="20"/>
          <w:szCs w:val="20"/>
        </w:rPr>
        <w:t xml:space="preserve"> Blog</w:t>
      </w:r>
      <w:r w:rsidR="00BF7E9F" w:rsidRPr="002856BC">
        <w:rPr>
          <w:rFonts w:cstheme="minorHAnsi"/>
          <w:sz w:val="20"/>
          <w:szCs w:val="20"/>
        </w:rPr>
        <w:t xml:space="preserve">, </w:t>
      </w:r>
      <w:hyperlink r:id="rId187" w:history="1">
        <w:r w:rsidR="00420EC9" w:rsidRPr="002856BC">
          <w:rPr>
            <w:rStyle w:val="Hyperlink"/>
            <w:rFonts w:cstheme="minorHAnsi"/>
            <w:sz w:val="20"/>
            <w:szCs w:val="20"/>
          </w:rPr>
          <w:t>https://www.teentix.org/blog/heavy-stuff-a-thin-place</w:t>
        </w:r>
      </w:hyperlink>
      <w:r w:rsidR="00420EC9" w:rsidRPr="002856BC">
        <w:rPr>
          <w:rFonts w:cstheme="minorHAnsi"/>
          <w:sz w:val="20"/>
          <w:szCs w:val="20"/>
        </w:rPr>
        <w:t xml:space="preserve"> </w:t>
      </w:r>
      <w:r w:rsidR="00BF7E9F" w:rsidRPr="002856BC">
        <w:rPr>
          <w:rFonts w:cstheme="minorHAnsi"/>
          <w:sz w:val="20"/>
          <w:szCs w:val="20"/>
        </w:rPr>
        <w:t>, 24 Mary 2010</w:t>
      </w:r>
    </w:p>
    <w:p w14:paraId="37EE4D14" w14:textId="77777777" w:rsidR="00BF7E9F" w:rsidRPr="002856BC" w:rsidRDefault="00BF7E9F" w:rsidP="00BF7E9F">
      <w:pPr>
        <w:ind w:left="720"/>
        <w:rPr>
          <w:rFonts w:cstheme="minorHAnsi"/>
          <w:sz w:val="20"/>
          <w:szCs w:val="20"/>
        </w:rPr>
      </w:pPr>
    </w:p>
    <w:p w14:paraId="4C0FCECF" w14:textId="77777777" w:rsidR="006431B1" w:rsidRPr="002856BC" w:rsidRDefault="00BF7E9F" w:rsidP="00BF7E9F">
      <w:pPr>
        <w:ind w:left="720"/>
        <w:rPr>
          <w:rFonts w:cstheme="minorHAnsi"/>
          <w:sz w:val="20"/>
          <w:szCs w:val="20"/>
        </w:rPr>
      </w:pPr>
      <w:r w:rsidRPr="002856BC">
        <w:rPr>
          <w:rFonts w:cstheme="minorHAnsi"/>
          <w:sz w:val="20"/>
          <w:szCs w:val="20"/>
        </w:rPr>
        <w:t xml:space="preserve">Keeping Up With The Shakespearians. </w:t>
      </w:r>
      <w:proofErr w:type="spellStart"/>
      <w:r w:rsidRPr="002856BC">
        <w:rPr>
          <w:rFonts w:cstheme="minorHAnsi"/>
          <w:i/>
          <w:sz w:val="20"/>
          <w:szCs w:val="20"/>
        </w:rPr>
        <w:t>TeenTixBlog</w:t>
      </w:r>
      <w:proofErr w:type="spellEnd"/>
      <w:r w:rsidRPr="002856BC">
        <w:rPr>
          <w:rFonts w:cstheme="minorHAnsi"/>
          <w:sz w:val="20"/>
          <w:szCs w:val="20"/>
        </w:rPr>
        <w:t xml:space="preserve">, </w:t>
      </w:r>
      <w:hyperlink r:id="rId188" w:history="1">
        <w:r w:rsidRPr="002856BC">
          <w:rPr>
            <w:rStyle w:val="Hyperlink"/>
            <w:rFonts w:cstheme="minorHAnsi"/>
            <w:sz w:val="20"/>
            <w:szCs w:val="20"/>
          </w:rPr>
          <w:t>https://www.teentix.org/blog/keeping-up-with-the-shakespearians</w:t>
        </w:r>
      </w:hyperlink>
      <w:r w:rsidRPr="002856BC">
        <w:rPr>
          <w:rFonts w:cstheme="minorHAnsi"/>
          <w:sz w:val="20"/>
          <w:szCs w:val="20"/>
        </w:rPr>
        <w:t>, 23 March 2010</w:t>
      </w:r>
    </w:p>
    <w:p w14:paraId="157DAD2C" w14:textId="77777777" w:rsidR="006431B1" w:rsidRPr="002856BC" w:rsidRDefault="006431B1" w:rsidP="00D74182">
      <w:pPr>
        <w:ind w:left="720" w:hanging="720"/>
        <w:rPr>
          <w:rFonts w:cstheme="minorHAnsi"/>
          <w:sz w:val="20"/>
          <w:szCs w:val="20"/>
        </w:rPr>
      </w:pPr>
    </w:p>
    <w:p w14:paraId="11693FE3" w14:textId="77777777" w:rsidR="006431B1" w:rsidRPr="002856BC" w:rsidRDefault="006431B1" w:rsidP="00D74182">
      <w:pPr>
        <w:ind w:left="720" w:hanging="720"/>
        <w:rPr>
          <w:rFonts w:cstheme="minorHAnsi"/>
          <w:i/>
          <w:sz w:val="20"/>
          <w:szCs w:val="20"/>
        </w:rPr>
      </w:pPr>
      <w:r w:rsidRPr="002856BC">
        <w:rPr>
          <w:rFonts w:cstheme="minorHAnsi"/>
          <w:sz w:val="20"/>
          <w:szCs w:val="20"/>
        </w:rPr>
        <w:t>2009</w:t>
      </w:r>
      <w:r w:rsidRPr="002856BC">
        <w:rPr>
          <w:rFonts w:cstheme="minorHAnsi"/>
          <w:sz w:val="20"/>
          <w:szCs w:val="20"/>
        </w:rPr>
        <w:tab/>
        <w:t xml:space="preserve">A Fresh Though Classic Flower. </w:t>
      </w:r>
      <w:proofErr w:type="spellStart"/>
      <w:r w:rsidRPr="002856BC">
        <w:rPr>
          <w:rFonts w:cstheme="minorHAnsi"/>
          <w:i/>
          <w:sz w:val="20"/>
          <w:szCs w:val="20"/>
        </w:rPr>
        <w:t>TeenTix</w:t>
      </w:r>
      <w:proofErr w:type="spellEnd"/>
      <w:r w:rsidRPr="002856BC">
        <w:rPr>
          <w:rFonts w:cstheme="minorHAnsi"/>
          <w:i/>
          <w:sz w:val="20"/>
          <w:szCs w:val="20"/>
        </w:rPr>
        <w:t xml:space="preserve"> Blog</w:t>
      </w:r>
      <w:r w:rsidRPr="002856BC">
        <w:rPr>
          <w:rFonts w:cstheme="minorHAnsi"/>
          <w:sz w:val="20"/>
          <w:szCs w:val="20"/>
        </w:rPr>
        <w:t xml:space="preserve">, </w:t>
      </w:r>
      <w:hyperlink r:id="rId189" w:history="1">
        <w:r w:rsidRPr="002856BC">
          <w:rPr>
            <w:rStyle w:val="Hyperlink"/>
            <w:rFonts w:cstheme="minorHAnsi"/>
            <w:sz w:val="20"/>
            <w:szCs w:val="20"/>
          </w:rPr>
          <w:t>https://www.teentix.org/blog/a-fresh-though-classic-flower</w:t>
        </w:r>
      </w:hyperlink>
      <w:r w:rsidRPr="002856BC">
        <w:rPr>
          <w:rFonts w:cstheme="minorHAnsi"/>
          <w:sz w:val="20"/>
          <w:szCs w:val="20"/>
        </w:rPr>
        <w:t xml:space="preserve">, 30 September 2009  </w:t>
      </w:r>
    </w:p>
    <w:p w14:paraId="0DC4A536" w14:textId="77777777" w:rsidR="006431B1" w:rsidRPr="002856BC" w:rsidRDefault="006431B1" w:rsidP="00D74182">
      <w:pPr>
        <w:ind w:left="720" w:hanging="720"/>
        <w:rPr>
          <w:rFonts w:cstheme="minorHAnsi"/>
          <w:sz w:val="20"/>
          <w:szCs w:val="20"/>
        </w:rPr>
      </w:pPr>
    </w:p>
    <w:p w14:paraId="4C02AF81" w14:textId="77777777" w:rsidR="006431B1" w:rsidRPr="002856BC" w:rsidRDefault="006431B1" w:rsidP="006431B1">
      <w:pPr>
        <w:ind w:left="720"/>
        <w:rPr>
          <w:rFonts w:cstheme="minorHAnsi"/>
          <w:sz w:val="20"/>
          <w:szCs w:val="20"/>
        </w:rPr>
      </w:pPr>
      <w:r w:rsidRPr="002856BC">
        <w:rPr>
          <w:rFonts w:cstheme="minorHAnsi"/>
          <w:sz w:val="20"/>
          <w:szCs w:val="20"/>
        </w:rPr>
        <w:t xml:space="preserve">Review: Afloat or </w:t>
      </w:r>
      <w:proofErr w:type="gramStart"/>
      <w:r w:rsidRPr="002856BC">
        <w:rPr>
          <w:rFonts w:cstheme="minorHAnsi"/>
          <w:sz w:val="20"/>
          <w:szCs w:val="20"/>
        </w:rPr>
        <w:t>not?.</w:t>
      </w:r>
      <w:proofErr w:type="gramEnd"/>
      <w:r w:rsidRPr="002856BC">
        <w:rPr>
          <w:rFonts w:cstheme="minorHAnsi"/>
          <w:sz w:val="20"/>
          <w:szCs w:val="20"/>
        </w:rPr>
        <w:t xml:space="preserve"> </w:t>
      </w:r>
      <w:proofErr w:type="spellStart"/>
      <w:r w:rsidRPr="002856BC">
        <w:rPr>
          <w:rFonts w:cstheme="minorHAnsi"/>
          <w:i/>
          <w:sz w:val="20"/>
          <w:szCs w:val="20"/>
        </w:rPr>
        <w:t>TeenTix</w:t>
      </w:r>
      <w:proofErr w:type="spellEnd"/>
      <w:r w:rsidRPr="002856BC">
        <w:rPr>
          <w:rFonts w:cstheme="minorHAnsi"/>
          <w:i/>
          <w:sz w:val="20"/>
          <w:szCs w:val="20"/>
        </w:rPr>
        <w:t xml:space="preserve"> Blog</w:t>
      </w:r>
      <w:r w:rsidRPr="002856BC">
        <w:rPr>
          <w:rFonts w:cstheme="minorHAnsi"/>
          <w:sz w:val="20"/>
          <w:szCs w:val="20"/>
        </w:rPr>
        <w:t xml:space="preserve">, </w:t>
      </w:r>
      <w:hyperlink r:id="rId190" w:history="1">
        <w:r w:rsidRPr="002856BC">
          <w:rPr>
            <w:rStyle w:val="Hyperlink"/>
            <w:rFonts w:cstheme="minorHAnsi"/>
            <w:sz w:val="20"/>
            <w:szCs w:val="20"/>
          </w:rPr>
          <w:t>https://www.teentix.org/blog/review-afloat-or-not</w:t>
        </w:r>
      </w:hyperlink>
      <w:r w:rsidRPr="002856BC">
        <w:rPr>
          <w:rFonts w:cstheme="minorHAnsi"/>
          <w:sz w:val="20"/>
          <w:szCs w:val="20"/>
        </w:rPr>
        <w:t>, 11 March 2009</w:t>
      </w:r>
    </w:p>
    <w:p w14:paraId="1E13CC1F" w14:textId="77777777" w:rsidR="006431B1" w:rsidRPr="002856BC" w:rsidRDefault="006431B1" w:rsidP="006431B1">
      <w:pPr>
        <w:rPr>
          <w:rFonts w:cstheme="minorHAnsi"/>
          <w:sz w:val="20"/>
          <w:szCs w:val="20"/>
        </w:rPr>
      </w:pPr>
    </w:p>
    <w:p w14:paraId="788A7615" w14:textId="77777777" w:rsidR="006431B1" w:rsidRPr="002856BC" w:rsidRDefault="006431B1" w:rsidP="006431B1">
      <w:pPr>
        <w:rPr>
          <w:rFonts w:cstheme="minorHAnsi"/>
          <w:sz w:val="20"/>
          <w:szCs w:val="20"/>
        </w:rPr>
      </w:pPr>
      <w:r w:rsidRPr="002856BC">
        <w:rPr>
          <w:rFonts w:cstheme="minorHAnsi"/>
          <w:sz w:val="20"/>
          <w:szCs w:val="20"/>
        </w:rPr>
        <w:t>2008</w:t>
      </w:r>
      <w:r w:rsidRPr="002856BC">
        <w:rPr>
          <w:rFonts w:cstheme="minorHAnsi"/>
          <w:sz w:val="20"/>
          <w:szCs w:val="20"/>
        </w:rPr>
        <w:tab/>
        <w:t xml:space="preserve">A Marvelous Party. </w:t>
      </w:r>
      <w:proofErr w:type="spellStart"/>
      <w:r w:rsidRPr="002856BC">
        <w:rPr>
          <w:rFonts w:cstheme="minorHAnsi"/>
          <w:i/>
          <w:sz w:val="20"/>
          <w:szCs w:val="20"/>
        </w:rPr>
        <w:t>TeenTix</w:t>
      </w:r>
      <w:proofErr w:type="spellEnd"/>
      <w:r w:rsidRPr="002856BC">
        <w:rPr>
          <w:rFonts w:cstheme="minorHAnsi"/>
          <w:i/>
          <w:sz w:val="20"/>
          <w:szCs w:val="20"/>
        </w:rPr>
        <w:t xml:space="preserve"> Blog</w:t>
      </w:r>
      <w:r w:rsidRPr="002856BC">
        <w:rPr>
          <w:rFonts w:cstheme="minorHAnsi"/>
          <w:sz w:val="20"/>
          <w:szCs w:val="20"/>
        </w:rPr>
        <w:t xml:space="preserve">, </w:t>
      </w:r>
      <w:hyperlink r:id="rId191" w:history="1">
        <w:r w:rsidRPr="002856BC">
          <w:rPr>
            <w:rStyle w:val="Hyperlink"/>
            <w:rFonts w:cstheme="minorHAnsi"/>
            <w:sz w:val="20"/>
            <w:szCs w:val="20"/>
          </w:rPr>
          <w:t>https://www.teentix.org/blog/tell-your-friends</w:t>
        </w:r>
      </w:hyperlink>
      <w:r w:rsidRPr="002856BC">
        <w:rPr>
          <w:rFonts w:cstheme="minorHAnsi"/>
          <w:sz w:val="20"/>
          <w:szCs w:val="20"/>
        </w:rPr>
        <w:t>, 25 June 2008</w:t>
      </w:r>
    </w:p>
    <w:p w14:paraId="72E10600" w14:textId="77777777" w:rsidR="006431B1" w:rsidRPr="002856BC" w:rsidRDefault="006431B1" w:rsidP="006431B1">
      <w:pPr>
        <w:ind w:left="720"/>
        <w:rPr>
          <w:rFonts w:cstheme="minorHAnsi"/>
          <w:sz w:val="20"/>
          <w:szCs w:val="20"/>
        </w:rPr>
      </w:pPr>
    </w:p>
    <w:p w14:paraId="3DB0304D" w14:textId="77777777" w:rsidR="006431B1" w:rsidRPr="002856BC" w:rsidRDefault="006431B1" w:rsidP="006431B1">
      <w:pPr>
        <w:ind w:left="720"/>
        <w:rPr>
          <w:rFonts w:cstheme="minorHAnsi"/>
          <w:i/>
          <w:sz w:val="20"/>
          <w:szCs w:val="20"/>
        </w:rPr>
      </w:pPr>
      <w:r w:rsidRPr="002856BC">
        <w:rPr>
          <w:rFonts w:cstheme="minorHAnsi"/>
          <w:sz w:val="20"/>
          <w:szCs w:val="20"/>
        </w:rPr>
        <w:t xml:space="preserve">Getting your money’s worth. </w:t>
      </w:r>
      <w:proofErr w:type="spellStart"/>
      <w:r w:rsidRPr="002856BC">
        <w:rPr>
          <w:rFonts w:cstheme="minorHAnsi"/>
          <w:i/>
          <w:sz w:val="20"/>
          <w:szCs w:val="20"/>
        </w:rPr>
        <w:t>TeenTix</w:t>
      </w:r>
      <w:proofErr w:type="spellEnd"/>
      <w:r w:rsidRPr="002856BC">
        <w:rPr>
          <w:rFonts w:cstheme="minorHAnsi"/>
          <w:i/>
          <w:sz w:val="20"/>
          <w:szCs w:val="20"/>
        </w:rPr>
        <w:t xml:space="preserve"> Blog, </w:t>
      </w:r>
      <w:hyperlink r:id="rId192" w:history="1">
        <w:r w:rsidRPr="002856BC">
          <w:rPr>
            <w:rStyle w:val="Hyperlink"/>
            <w:rFonts w:cstheme="minorHAnsi"/>
            <w:sz w:val="20"/>
            <w:szCs w:val="20"/>
          </w:rPr>
          <w:t>https://www.teentix.org/blog/getting-your-moneys-worth</w:t>
        </w:r>
      </w:hyperlink>
      <w:r w:rsidRPr="002856BC">
        <w:rPr>
          <w:rFonts w:cstheme="minorHAnsi"/>
          <w:sz w:val="20"/>
          <w:szCs w:val="20"/>
        </w:rPr>
        <w:t xml:space="preserve">, 19 March 2008    </w:t>
      </w:r>
    </w:p>
    <w:p w14:paraId="2B39CF05" w14:textId="77777777" w:rsidR="006431B1" w:rsidRPr="002856BC" w:rsidRDefault="006431B1" w:rsidP="00D74182">
      <w:pPr>
        <w:ind w:left="720" w:hanging="720"/>
        <w:rPr>
          <w:rFonts w:cstheme="minorHAnsi"/>
          <w:sz w:val="20"/>
          <w:szCs w:val="20"/>
        </w:rPr>
      </w:pPr>
    </w:p>
    <w:p w14:paraId="63C7AC82" w14:textId="77777777" w:rsidR="006431B1" w:rsidRPr="002856BC" w:rsidRDefault="006431B1" w:rsidP="00D74182">
      <w:pPr>
        <w:ind w:left="720" w:hanging="720"/>
        <w:rPr>
          <w:rFonts w:cstheme="minorHAnsi"/>
          <w:sz w:val="20"/>
          <w:szCs w:val="20"/>
          <w:lang w:val="nl-NL"/>
        </w:rPr>
      </w:pPr>
      <w:r w:rsidRPr="002856BC">
        <w:rPr>
          <w:rFonts w:cstheme="minorHAnsi"/>
          <w:sz w:val="20"/>
          <w:szCs w:val="20"/>
        </w:rPr>
        <w:t>2007</w:t>
      </w:r>
      <w:r w:rsidRPr="002856BC">
        <w:rPr>
          <w:rFonts w:cstheme="minorHAnsi"/>
          <w:sz w:val="20"/>
          <w:szCs w:val="20"/>
        </w:rPr>
        <w:tab/>
        <w:t xml:space="preserve">You can tell he likes rats. </w:t>
      </w:r>
      <w:r w:rsidRPr="002856BC">
        <w:rPr>
          <w:rFonts w:cstheme="minorHAnsi"/>
          <w:i/>
          <w:sz w:val="20"/>
          <w:szCs w:val="20"/>
          <w:lang w:val="nl-NL"/>
        </w:rPr>
        <w:t xml:space="preserve">TeenTix Blog, </w:t>
      </w:r>
      <w:r w:rsidR="0096100F">
        <w:fldChar w:fldCharType="begin"/>
      </w:r>
      <w:r w:rsidR="0096100F">
        <w:instrText xml:space="preserve"> HYPERLINK "https://www.teentix.org/blog/you-can-tell-he-likes-rats" </w:instrText>
      </w:r>
      <w:r w:rsidR="0096100F">
        <w:fldChar w:fldCharType="separate"/>
      </w:r>
      <w:r w:rsidRPr="002856BC">
        <w:rPr>
          <w:rStyle w:val="Hyperlink"/>
          <w:rFonts w:cstheme="minorHAnsi"/>
          <w:sz w:val="20"/>
          <w:szCs w:val="20"/>
          <w:lang w:val="nl-NL"/>
        </w:rPr>
        <w:t>https://www.teentix.org/blog/you-can-tell-he-likes-rats</w:t>
      </w:r>
      <w:r w:rsidR="0096100F">
        <w:rPr>
          <w:rStyle w:val="Hyperlink"/>
          <w:rFonts w:cstheme="minorHAnsi"/>
          <w:sz w:val="20"/>
          <w:szCs w:val="20"/>
          <w:lang w:val="nl-NL"/>
        </w:rPr>
        <w:fldChar w:fldCharType="end"/>
      </w:r>
      <w:r w:rsidRPr="002856BC">
        <w:rPr>
          <w:rFonts w:cstheme="minorHAnsi"/>
          <w:sz w:val="20"/>
          <w:szCs w:val="20"/>
          <w:lang w:val="nl-NL"/>
        </w:rPr>
        <w:t xml:space="preserve"> 5 December 2007</w:t>
      </w:r>
    </w:p>
    <w:p w14:paraId="7E31F22E" w14:textId="77777777" w:rsidR="006431B1" w:rsidRPr="002856BC" w:rsidRDefault="006431B1" w:rsidP="00D74182">
      <w:pPr>
        <w:ind w:left="720" w:hanging="720"/>
        <w:rPr>
          <w:rFonts w:cstheme="minorHAnsi"/>
          <w:sz w:val="20"/>
          <w:szCs w:val="20"/>
          <w:lang w:val="nl-NL"/>
        </w:rPr>
      </w:pPr>
    </w:p>
    <w:p w14:paraId="5D24D1AF" w14:textId="77777777" w:rsidR="006431B1" w:rsidRPr="002856BC" w:rsidRDefault="006431B1" w:rsidP="006431B1">
      <w:pPr>
        <w:ind w:left="720"/>
        <w:rPr>
          <w:rFonts w:cstheme="minorHAnsi"/>
          <w:sz w:val="20"/>
          <w:szCs w:val="20"/>
        </w:rPr>
      </w:pPr>
      <w:r w:rsidRPr="002856BC">
        <w:rPr>
          <w:rFonts w:cstheme="minorHAnsi"/>
          <w:sz w:val="20"/>
          <w:szCs w:val="20"/>
        </w:rPr>
        <w:t xml:space="preserve">Unique and romantic, IBT’s Dracula equals Halloween fun. </w:t>
      </w:r>
      <w:proofErr w:type="spellStart"/>
      <w:r w:rsidRPr="002856BC">
        <w:rPr>
          <w:rFonts w:cstheme="minorHAnsi"/>
          <w:i/>
          <w:sz w:val="20"/>
          <w:szCs w:val="20"/>
        </w:rPr>
        <w:t>TeenTix</w:t>
      </w:r>
      <w:proofErr w:type="spellEnd"/>
      <w:r w:rsidRPr="002856BC">
        <w:rPr>
          <w:rFonts w:cstheme="minorHAnsi"/>
          <w:i/>
          <w:sz w:val="20"/>
          <w:szCs w:val="20"/>
        </w:rPr>
        <w:t xml:space="preserve"> Blog, </w:t>
      </w:r>
      <w:hyperlink r:id="rId193" w:history="1">
        <w:r w:rsidRPr="002856BC">
          <w:rPr>
            <w:rStyle w:val="Hyperlink"/>
            <w:rFonts w:cstheme="minorHAnsi"/>
            <w:sz w:val="20"/>
            <w:szCs w:val="20"/>
          </w:rPr>
          <w:t>https://www.teentix.org/blog/unique-and-romantic-ibts-dracula-equals-halloween-fun</w:t>
        </w:r>
      </w:hyperlink>
      <w:r w:rsidRPr="002856BC">
        <w:rPr>
          <w:rFonts w:cstheme="minorHAnsi"/>
          <w:sz w:val="20"/>
          <w:szCs w:val="20"/>
        </w:rPr>
        <w:t xml:space="preserve"> 29 October 2007</w:t>
      </w:r>
    </w:p>
    <w:p w14:paraId="688D13E4" w14:textId="77777777" w:rsidR="006431B1" w:rsidRPr="002856BC" w:rsidRDefault="006431B1" w:rsidP="00D74182">
      <w:pPr>
        <w:ind w:left="720" w:hanging="720"/>
        <w:rPr>
          <w:rFonts w:cstheme="minorHAnsi"/>
          <w:sz w:val="20"/>
          <w:szCs w:val="20"/>
        </w:rPr>
      </w:pPr>
    </w:p>
    <w:p w14:paraId="0741128F" w14:textId="77777777" w:rsidR="00213AC6" w:rsidRPr="002856BC" w:rsidRDefault="006431B1" w:rsidP="006431B1">
      <w:pPr>
        <w:ind w:left="720"/>
        <w:rPr>
          <w:rFonts w:cstheme="minorHAnsi"/>
          <w:sz w:val="20"/>
          <w:szCs w:val="20"/>
        </w:rPr>
      </w:pPr>
      <w:r w:rsidRPr="002856BC">
        <w:rPr>
          <w:rFonts w:cstheme="minorHAnsi"/>
          <w:sz w:val="20"/>
          <w:szCs w:val="20"/>
        </w:rPr>
        <w:t xml:space="preserve">Smart, witty and fast, The Women just ropes you in. </w:t>
      </w:r>
      <w:proofErr w:type="spellStart"/>
      <w:r w:rsidRPr="002856BC">
        <w:rPr>
          <w:rFonts w:cstheme="minorHAnsi"/>
          <w:i/>
          <w:sz w:val="20"/>
          <w:szCs w:val="20"/>
        </w:rPr>
        <w:t>TeenTix</w:t>
      </w:r>
      <w:proofErr w:type="spellEnd"/>
      <w:r w:rsidRPr="002856BC">
        <w:rPr>
          <w:rFonts w:cstheme="minorHAnsi"/>
          <w:sz w:val="20"/>
          <w:szCs w:val="20"/>
        </w:rPr>
        <w:t xml:space="preserve"> </w:t>
      </w:r>
      <w:r w:rsidRPr="002856BC">
        <w:rPr>
          <w:rFonts w:cstheme="minorHAnsi"/>
          <w:i/>
          <w:sz w:val="20"/>
          <w:szCs w:val="20"/>
        </w:rPr>
        <w:t>Blog</w:t>
      </w:r>
      <w:r w:rsidRPr="002856BC">
        <w:rPr>
          <w:rFonts w:cstheme="minorHAnsi"/>
          <w:sz w:val="20"/>
          <w:szCs w:val="20"/>
        </w:rPr>
        <w:t xml:space="preserve">, </w:t>
      </w:r>
      <w:hyperlink r:id="rId194" w:history="1">
        <w:r w:rsidRPr="002856BC">
          <w:rPr>
            <w:rStyle w:val="Hyperlink"/>
            <w:rFonts w:cstheme="minorHAnsi"/>
            <w:sz w:val="20"/>
            <w:szCs w:val="20"/>
          </w:rPr>
          <w:t>https://www.teentix.org/blog/smart-witty-and-fast-the-women-just-ropes-you-in</w:t>
        </w:r>
      </w:hyperlink>
      <w:r w:rsidRPr="002856BC">
        <w:rPr>
          <w:rFonts w:cstheme="minorHAnsi"/>
          <w:sz w:val="20"/>
          <w:szCs w:val="20"/>
        </w:rPr>
        <w:t xml:space="preserve"> 16 October 2007</w:t>
      </w:r>
    </w:p>
    <w:p w14:paraId="6671ADAC" w14:textId="77777777" w:rsidR="00B85C20" w:rsidRPr="002856BC" w:rsidRDefault="00B85C20" w:rsidP="00D74182">
      <w:pPr>
        <w:ind w:left="720" w:hanging="720"/>
        <w:rPr>
          <w:rFonts w:cstheme="minorHAnsi"/>
          <w:b/>
          <w:sz w:val="20"/>
          <w:szCs w:val="20"/>
        </w:rPr>
      </w:pPr>
    </w:p>
    <w:p w14:paraId="32208264" w14:textId="4ADFB21A" w:rsidR="00AD14C2" w:rsidRPr="002856BC" w:rsidRDefault="006442F1" w:rsidP="00532C1A">
      <w:pPr>
        <w:pStyle w:val="Heading1"/>
        <w:rPr>
          <w:rFonts w:cstheme="minorHAnsi"/>
        </w:rPr>
      </w:pPr>
      <w:r>
        <w:rPr>
          <w:rFonts w:cstheme="minorHAnsi"/>
        </w:rPr>
        <w:t>Attended w</w:t>
      </w:r>
      <w:r w:rsidR="004C1357" w:rsidRPr="002856BC">
        <w:rPr>
          <w:rFonts w:cstheme="minorHAnsi"/>
        </w:rPr>
        <w:t>orkshops, volunteer work, and o</w:t>
      </w:r>
      <w:r w:rsidR="00D74182" w:rsidRPr="002856BC">
        <w:rPr>
          <w:rFonts w:cstheme="minorHAnsi"/>
        </w:rPr>
        <w:t xml:space="preserve">ther </w:t>
      </w:r>
      <w:r w:rsidR="004C1357" w:rsidRPr="002856BC">
        <w:rPr>
          <w:rFonts w:cstheme="minorHAnsi"/>
        </w:rPr>
        <w:t>a</w:t>
      </w:r>
      <w:r w:rsidR="00AD14C2" w:rsidRPr="002856BC">
        <w:rPr>
          <w:rFonts w:cstheme="minorHAnsi"/>
        </w:rPr>
        <w:t>ctivities</w:t>
      </w:r>
    </w:p>
    <w:p w14:paraId="2902B05C" w14:textId="65D27202" w:rsidR="00DB5916" w:rsidRPr="002856BC" w:rsidRDefault="009C4D18" w:rsidP="009C4D18">
      <w:pPr>
        <w:ind w:left="720" w:hanging="720"/>
        <w:rPr>
          <w:rFonts w:cstheme="minorHAnsi"/>
          <w:sz w:val="20"/>
          <w:szCs w:val="20"/>
        </w:rPr>
      </w:pPr>
      <w:r w:rsidRPr="002856BC">
        <w:rPr>
          <w:rFonts w:cstheme="minorHAnsi"/>
          <w:iCs/>
          <w:sz w:val="20"/>
          <w:szCs w:val="20"/>
          <w:lang w:val="en-GB"/>
        </w:rPr>
        <w:t>2023</w:t>
      </w:r>
      <w:r w:rsidRPr="002856BC">
        <w:rPr>
          <w:rFonts w:cstheme="minorHAnsi"/>
          <w:i/>
          <w:sz w:val="20"/>
          <w:szCs w:val="20"/>
          <w:lang w:val="en-GB"/>
        </w:rPr>
        <w:tab/>
      </w:r>
      <w:bookmarkStart w:id="23" w:name="_Hlk131507501"/>
      <w:r w:rsidR="00DB5916" w:rsidRPr="002856BC">
        <w:rPr>
          <w:rFonts w:cstheme="minorHAnsi"/>
          <w:sz w:val="20"/>
          <w:szCs w:val="20"/>
        </w:rPr>
        <w:t>Indigenous Archives and Residential School Records</w:t>
      </w:r>
      <w:bookmarkEnd w:id="23"/>
      <w:r w:rsidR="00DB5916" w:rsidRPr="002856BC">
        <w:rPr>
          <w:rFonts w:cstheme="minorHAnsi"/>
          <w:sz w:val="20"/>
          <w:szCs w:val="20"/>
        </w:rPr>
        <w:t xml:space="preserve">, </w:t>
      </w:r>
      <w:bookmarkStart w:id="24" w:name="_Hlk131512876"/>
      <w:r w:rsidR="00DB5916" w:rsidRPr="002856BC">
        <w:rPr>
          <w:rFonts w:cstheme="minorHAnsi"/>
          <w:sz w:val="20"/>
          <w:szCs w:val="20"/>
        </w:rPr>
        <w:t>Graduate Workshop in Research Methods</w:t>
      </w:r>
      <w:bookmarkEnd w:id="24"/>
      <w:r w:rsidR="00DB5916" w:rsidRPr="002856BC">
        <w:rPr>
          <w:rFonts w:cstheme="minorHAnsi"/>
          <w:sz w:val="20"/>
          <w:szCs w:val="20"/>
        </w:rPr>
        <w:t>, Newberry</w:t>
      </w:r>
      <w:r w:rsidRPr="002856BC">
        <w:rPr>
          <w:rFonts w:cstheme="minorHAnsi"/>
          <w:sz w:val="20"/>
          <w:szCs w:val="20"/>
        </w:rPr>
        <w:t xml:space="preserve"> </w:t>
      </w:r>
      <w:r w:rsidR="00DB5916" w:rsidRPr="002856BC">
        <w:rPr>
          <w:rFonts w:cstheme="minorHAnsi"/>
          <w:sz w:val="20"/>
          <w:szCs w:val="20"/>
        </w:rPr>
        <w:t>Consortium in American Indian Studies</w:t>
      </w:r>
    </w:p>
    <w:p w14:paraId="77465D6F" w14:textId="77777777" w:rsidR="00DB5916" w:rsidRPr="002856BC" w:rsidRDefault="00DB5916" w:rsidP="00E60D70">
      <w:pPr>
        <w:ind w:left="720" w:hanging="720"/>
        <w:rPr>
          <w:rFonts w:cstheme="minorHAnsi"/>
          <w:iCs/>
          <w:sz w:val="20"/>
          <w:szCs w:val="20"/>
        </w:rPr>
      </w:pPr>
    </w:p>
    <w:p w14:paraId="2437072E" w14:textId="1285E4E2" w:rsidR="00222091" w:rsidRPr="002856BC" w:rsidRDefault="00E60D70" w:rsidP="00E60D70">
      <w:pPr>
        <w:ind w:left="720" w:hanging="720"/>
        <w:rPr>
          <w:rFonts w:cstheme="minorHAnsi"/>
          <w:sz w:val="20"/>
          <w:szCs w:val="20"/>
        </w:rPr>
      </w:pPr>
      <w:r w:rsidRPr="002856BC">
        <w:rPr>
          <w:rFonts w:cstheme="minorHAnsi"/>
          <w:iCs/>
          <w:sz w:val="20"/>
          <w:szCs w:val="20"/>
        </w:rPr>
        <w:lastRenderedPageBreak/>
        <w:t>2021</w:t>
      </w:r>
      <w:r w:rsidRPr="002856BC">
        <w:rPr>
          <w:rFonts w:cstheme="minorHAnsi"/>
          <w:iCs/>
          <w:sz w:val="20"/>
          <w:szCs w:val="20"/>
        </w:rPr>
        <w:tab/>
      </w:r>
      <w:r w:rsidR="00C25ABB" w:rsidRPr="002856BC">
        <w:rPr>
          <w:rFonts w:cstheme="minorHAnsi"/>
          <w:sz w:val="20"/>
          <w:szCs w:val="20"/>
        </w:rPr>
        <w:t xml:space="preserve">Sovereignty and Survivance in Spatial Archives and Urban Landscapes, Graduate Workshop in Research Methods, </w:t>
      </w:r>
      <w:bookmarkStart w:id="25" w:name="_Hlk131512916"/>
      <w:r w:rsidR="00C25ABB" w:rsidRPr="002856BC">
        <w:rPr>
          <w:rFonts w:cstheme="minorHAnsi"/>
          <w:sz w:val="20"/>
          <w:szCs w:val="20"/>
        </w:rPr>
        <w:t>Newberry Consortium in American Indian Studies</w:t>
      </w:r>
      <w:bookmarkEnd w:id="25"/>
    </w:p>
    <w:p w14:paraId="6E1B22CF" w14:textId="77777777" w:rsidR="00222091" w:rsidRPr="002856BC" w:rsidRDefault="00222091" w:rsidP="00AD14C2">
      <w:pPr>
        <w:tabs>
          <w:tab w:val="left" w:pos="1530"/>
        </w:tabs>
        <w:ind w:left="810" w:hanging="810"/>
        <w:rPr>
          <w:rFonts w:cstheme="minorHAnsi"/>
          <w:sz w:val="20"/>
          <w:szCs w:val="20"/>
        </w:rPr>
      </w:pPr>
    </w:p>
    <w:p w14:paraId="22135AC2" w14:textId="77777777" w:rsidR="00D74182" w:rsidRPr="002856BC" w:rsidRDefault="00AD14C2" w:rsidP="00E60D70">
      <w:pPr>
        <w:tabs>
          <w:tab w:val="left" w:pos="1530"/>
        </w:tabs>
        <w:ind w:left="720" w:hanging="720"/>
        <w:rPr>
          <w:rFonts w:cstheme="minorHAnsi"/>
          <w:sz w:val="20"/>
          <w:szCs w:val="20"/>
        </w:rPr>
      </w:pPr>
      <w:r w:rsidRPr="002856BC">
        <w:rPr>
          <w:rFonts w:cstheme="minorHAnsi"/>
          <w:sz w:val="20"/>
          <w:szCs w:val="20"/>
        </w:rPr>
        <w:t>2017</w:t>
      </w:r>
      <w:r w:rsidR="00D74182" w:rsidRPr="002856BC">
        <w:rPr>
          <w:rFonts w:cstheme="minorHAnsi"/>
          <w:b/>
          <w:sz w:val="20"/>
          <w:szCs w:val="20"/>
        </w:rPr>
        <w:t xml:space="preserve"> </w:t>
      </w:r>
      <w:r w:rsidRPr="002856BC">
        <w:rPr>
          <w:rFonts w:cstheme="minorHAnsi"/>
          <w:b/>
          <w:sz w:val="20"/>
          <w:szCs w:val="20"/>
        </w:rPr>
        <w:tab/>
      </w:r>
      <w:r w:rsidR="00DD7B01" w:rsidRPr="002856BC">
        <w:rPr>
          <w:rFonts w:cstheme="minorHAnsi"/>
          <w:sz w:val="20"/>
          <w:szCs w:val="20"/>
        </w:rPr>
        <w:t>Whole Tale</w:t>
      </w:r>
      <w:r w:rsidRPr="002856BC">
        <w:rPr>
          <w:rFonts w:cstheme="minorHAnsi"/>
          <w:sz w:val="20"/>
          <w:szCs w:val="20"/>
        </w:rPr>
        <w:t xml:space="preserve"> Prov-A-Thon Workshop, </w:t>
      </w:r>
      <w:proofErr w:type="spellStart"/>
      <w:r w:rsidRPr="002856BC">
        <w:rPr>
          <w:rFonts w:cstheme="minorHAnsi"/>
          <w:sz w:val="20"/>
          <w:szCs w:val="20"/>
        </w:rPr>
        <w:t>DataOne</w:t>
      </w:r>
      <w:proofErr w:type="spellEnd"/>
      <w:r w:rsidRPr="002856BC">
        <w:rPr>
          <w:rFonts w:cstheme="minorHAnsi"/>
          <w:sz w:val="20"/>
          <w:szCs w:val="20"/>
        </w:rPr>
        <w:t xml:space="preserve">, Santa Ana Pueblo, New Mexico, 31 August – 2 September </w:t>
      </w:r>
      <w:r w:rsidR="00C25ABB" w:rsidRPr="002856BC">
        <w:rPr>
          <w:rFonts w:cstheme="minorHAnsi"/>
          <w:sz w:val="20"/>
          <w:szCs w:val="20"/>
        </w:rPr>
        <w:t>2017</w:t>
      </w:r>
    </w:p>
    <w:p w14:paraId="5B8D8C2E" w14:textId="77777777" w:rsidR="00D74182" w:rsidRPr="002856BC" w:rsidRDefault="00D74182" w:rsidP="00E60D70">
      <w:pPr>
        <w:ind w:left="720" w:hanging="720"/>
        <w:rPr>
          <w:rFonts w:cstheme="minorHAnsi"/>
          <w:sz w:val="20"/>
          <w:szCs w:val="20"/>
        </w:rPr>
      </w:pPr>
    </w:p>
    <w:p w14:paraId="6047BA65" w14:textId="5BC259E4" w:rsidR="00D74182" w:rsidRPr="002856BC" w:rsidRDefault="00D74182" w:rsidP="00E60D70">
      <w:pPr>
        <w:ind w:left="720" w:hanging="720"/>
        <w:rPr>
          <w:rFonts w:cstheme="minorHAnsi"/>
          <w:sz w:val="20"/>
          <w:szCs w:val="20"/>
        </w:rPr>
      </w:pPr>
      <w:r w:rsidRPr="002856BC">
        <w:rPr>
          <w:rFonts w:cstheme="minorHAnsi"/>
          <w:sz w:val="20"/>
          <w:szCs w:val="20"/>
        </w:rPr>
        <w:t>2015-</w:t>
      </w:r>
      <w:r w:rsidRPr="002856BC">
        <w:rPr>
          <w:rFonts w:cstheme="minorHAnsi"/>
          <w:sz w:val="20"/>
          <w:szCs w:val="20"/>
        </w:rPr>
        <w:tab/>
      </w:r>
      <w:r w:rsidR="004C1357" w:rsidRPr="002856BC">
        <w:rPr>
          <w:rFonts w:cstheme="minorHAnsi"/>
          <w:sz w:val="20"/>
          <w:szCs w:val="20"/>
        </w:rPr>
        <w:t xml:space="preserve">Volunteer, </w:t>
      </w:r>
      <w:r w:rsidRPr="002856BC">
        <w:rPr>
          <w:rFonts w:cstheme="minorHAnsi"/>
          <w:sz w:val="20"/>
          <w:szCs w:val="20"/>
        </w:rPr>
        <w:t xml:space="preserve">Clark Field Archive, Department of Anthropology, Albuquerque, New Mexico. </w:t>
      </w:r>
    </w:p>
    <w:p w14:paraId="3AC68DEF" w14:textId="77777777" w:rsidR="00D74182" w:rsidRPr="002856BC" w:rsidRDefault="00D74182" w:rsidP="00E60D70">
      <w:pPr>
        <w:ind w:left="720" w:hanging="720"/>
        <w:rPr>
          <w:rFonts w:cstheme="minorHAnsi"/>
          <w:sz w:val="20"/>
          <w:szCs w:val="20"/>
        </w:rPr>
      </w:pPr>
      <w:r w:rsidRPr="002856BC">
        <w:rPr>
          <w:rFonts w:cstheme="minorHAnsi"/>
          <w:sz w:val="20"/>
          <w:szCs w:val="20"/>
        </w:rPr>
        <w:t>2013</w:t>
      </w:r>
    </w:p>
    <w:p w14:paraId="6E3FCA1C" w14:textId="77777777" w:rsidR="00D74182" w:rsidRPr="002856BC" w:rsidRDefault="00D74182" w:rsidP="00E60D70">
      <w:pPr>
        <w:ind w:left="720" w:hanging="720"/>
        <w:rPr>
          <w:rFonts w:cstheme="minorHAnsi"/>
          <w:sz w:val="20"/>
          <w:szCs w:val="20"/>
        </w:rPr>
      </w:pPr>
    </w:p>
    <w:p w14:paraId="20398E88" w14:textId="66840B3F" w:rsidR="00D74182" w:rsidRPr="002856BC" w:rsidRDefault="00D74182" w:rsidP="00E60D70">
      <w:pPr>
        <w:ind w:left="720" w:hanging="720"/>
        <w:rPr>
          <w:rFonts w:cstheme="minorHAnsi"/>
          <w:sz w:val="20"/>
          <w:szCs w:val="20"/>
        </w:rPr>
      </w:pPr>
      <w:r w:rsidRPr="002856BC">
        <w:rPr>
          <w:rFonts w:cstheme="minorHAnsi"/>
          <w:sz w:val="20"/>
          <w:szCs w:val="20"/>
        </w:rPr>
        <w:t>2011</w:t>
      </w:r>
      <w:r w:rsidRPr="002856BC">
        <w:rPr>
          <w:rFonts w:cstheme="minorHAnsi"/>
          <w:sz w:val="20"/>
          <w:szCs w:val="20"/>
        </w:rPr>
        <w:tab/>
      </w:r>
      <w:r w:rsidR="004C1357" w:rsidRPr="002856BC">
        <w:rPr>
          <w:rFonts w:cstheme="minorHAnsi"/>
          <w:sz w:val="20"/>
          <w:szCs w:val="20"/>
        </w:rPr>
        <w:t xml:space="preserve">Volunteer, </w:t>
      </w:r>
      <w:r w:rsidRPr="002856BC">
        <w:rPr>
          <w:rFonts w:cstheme="minorHAnsi"/>
          <w:sz w:val="20"/>
          <w:szCs w:val="20"/>
        </w:rPr>
        <w:t>Ice Age Archaeology Day, Burke Museum, Seattle, Washington. 23 October 2011</w:t>
      </w:r>
    </w:p>
    <w:p w14:paraId="5B1DC2B5" w14:textId="77777777" w:rsidR="006431B1" w:rsidRPr="002856BC" w:rsidRDefault="006431B1" w:rsidP="00E60D70">
      <w:pPr>
        <w:ind w:left="720" w:hanging="720"/>
        <w:rPr>
          <w:rFonts w:cstheme="minorHAnsi"/>
          <w:sz w:val="20"/>
          <w:szCs w:val="20"/>
        </w:rPr>
      </w:pPr>
    </w:p>
    <w:p w14:paraId="2B5E1B8D" w14:textId="241970BD" w:rsidR="006431B1" w:rsidRPr="002856BC" w:rsidRDefault="006431B1" w:rsidP="00DC3EA6">
      <w:pPr>
        <w:ind w:left="720" w:hanging="720"/>
        <w:rPr>
          <w:rFonts w:cstheme="minorHAnsi"/>
          <w:sz w:val="20"/>
          <w:szCs w:val="20"/>
        </w:rPr>
      </w:pPr>
      <w:r w:rsidRPr="002856BC">
        <w:rPr>
          <w:rFonts w:cstheme="minorHAnsi"/>
          <w:sz w:val="20"/>
          <w:szCs w:val="20"/>
        </w:rPr>
        <w:t>2008</w:t>
      </w:r>
      <w:r w:rsidRPr="002856BC">
        <w:rPr>
          <w:rFonts w:cstheme="minorHAnsi"/>
          <w:sz w:val="20"/>
          <w:szCs w:val="20"/>
        </w:rPr>
        <w:tab/>
        <w:t>Young Critics Worksho</w:t>
      </w:r>
      <w:r w:rsidR="00BF7E9F" w:rsidRPr="002856BC">
        <w:rPr>
          <w:rFonts w:cstheme="minorHAnsi"/>
          <w:sz w:val="20"/>
          <w:szCs w:val="20"/>
        </w:rPr>
        <w:t xml:space="preserve">p, </w:t>
      </w:r>
      <w:proofErr w:type="spellStart"/>
      <w:r w:rsidR="00BF7E9F" w:rsidRPr="002856BC">
        <w:rPr>
          <w:rFonts w:cstheme="minorHAnsi"/>
          <w:sz w:val="20"/>
          <w:szCs w:val="20"/>
        </w:rPr>
        <w:t>TeenTix</w:t>
      </w:r>
      <w:proofErr w:type="spellEnd"/>
      <w:r w:rsidR="00BF7E9F" w:rsidRPr="002856BC">
        <w:rPr>
          <w:rFonts w:cstheme="minorHAnsi"/>
          <w:sz w:val="20"/>
          <w:szCs w:val="20"/>
        </w:rPr>
        <w:t>, Seattle, Washington, Spring</w:t>
      </w:r>
    </w:p>
    <w:sectPr w:rsidR="006431B1" w:rsidRPr="002856BC" w:rsidSect="00E24B4E">
      <w:footerReference w:type="default" r:id="rId195"/>
      <w:pgSz w:w="12240" w:h="15840"/>
      <w:pgMar w:top="1080" w:right="1080" w:bottom="108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3168A" w14:textId="77777777" w:rsidR="0096100F" w:rsidRDefault="0096100F">
      <w:r>
        <w:separator/>
      </w:r>
    </w:p>
  </w:endnote>
  <w:endnote w:type="continuationSeparator" w:id="0">
    <w:p w14:paraId="538DFB18" w14:textId="77777777" w:rsidR="0096100F" w:rsidRDefault="0096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895A" w14:textId="77777777" w:rsidR="009C7D4A" w:rsidRDefault="009C7D4A">
    <w:pPr>
      <w:pStyle w:val="Footer"/>
      <w:jc w:val="center"/>
    </w:pPr>
    <w:r>
      <w:fldChar w:fldCharType="begin"/>
    </w:r>
    <w:r>
      <w:instrText xml:space="preserve"> PAGE   \* MERGEFORMAT </w:instrText>
    </w:r>
    <w:r>
      <w:fldChar w:fldCharType="separate"/>
    </w:r>
    <w:r w:rsidR="006E63F4">
      <w:rPr>
        <w:noProof/>
      </w:rPr>
      <w:t>12</w:t>
    </w:r>
    <w:r>
      <w:rPr>
        <w:noProof/>
      </w:rPr>
      <w:fldChar w:fldCharType="end"/>
    </w:r>
  </w:p>
  <w:p w14:paraId="47E408A7" w14:textId="77777777" w:rsidR="009C7D4A" w:rsidRDefault="009C7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0B025" w14:textId="77777777" w:rsidR="0096100F" w:rsidRDefault="0096100F">
      <w:r>
        <w:separator/>
      </w:r>
    </w:p>
  </w:footnote>
  <w:footnote w:type="continuationSeparator" w:id="0">
    <w:p w14:paraId="1C8AC54F" w14:textId="77777777" w:rsidR="0096100F" w:rsidRDefault="00961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F0783"/>
    <w:multiLevelType w:val="hybridMultilevel"/>
    <w:tmpl w:val="87A40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82"/>
    <w:rsid w:val="00000147"/>
    <w:rsid w:val="00000635"/>
    <w:rsid w:val="00002C75"/>
    <w:rsid w:val="000055D2"/>
    <w:rsid w:val="0000633B"/>
    <w:rsid w:val="000107D0"/>
    <w:rsid w:val="0002165F"/>
    <w:rsid w:val="00025429"/>
    <w:rsid w:val="00025CFB"/>
    <w:rsid w:val="00026767"/>
    <w:rsid w:val="0002755D"/>
    <w:rsid w:val="000305BA"/>
    <w:rsid w:val="0003116F"/>
    <w:rsid w:val="00031CCE"/>
    <w:rsid w:val="00032017"/>
    <w:rsid w:val="00035672"/>
    <w:rsid w:val="0004036C"/>
    <w:rsid w:val="00040F7C"/>
    <w:rsid w:val="00042B75"/>
    <w:rsid w:val="00044679"/>
    <w:rsid w:val="00045291"/>
    <w:rsid w:val="000474CE"/>
    <w:rsid w:val="00050450"/>
    <w:rsid w:val="00052911"/>
    <w:rsid w:val="0005443B"/>
    <w:rsid w:val="00054A28"/>
    <w:rsid w:val="00054C1A"/>
    <w:rsid w:val="00055654"/>
    <w:rsid w:val="00055FE6"/>
    <w:rsid w:val="00056AB5"/>
    <w:rsid w:val="000579F5"/>
    <w:rsid w:val="00061382"/>
    <w:rsid w:val="00064CA5"/>
    <w:rsid w:val="000665E7"/>
    <w:rsid w:val="00071879"/>
    <w:rsid w:val="00071911"/>
    <w:rsid w:val="00073AB1"/>
    <w:rsid w:val="00076B7E"/>
    <w:rsid w:val="00077334"/>
    <w:rsid w:val="00077DA5"/>
    <w:rsid w:val="000820A2"/>
    <w:rsid w:val="000838DC"/>
    <w:rsid w:val="00087E30"/>
    <w:rsid w:val="000900E0"/>
    <w:rsid w:val="00095D83"/>
    <w:rsid w:val="00095F34"/>
    <w:rsid w:val="00097115"/>
    <w:rsid w:val="000A3C5B"/>
    <w:rsid w:val="000A77A6"/>
    <w:rsid w:val="000B1741"/>
    <w:rsid w:val="000B5679"/>
    <w:rsid w:val="000B7AE8"/>
    <w:rsid w:val="000C652E"/>
    <w:rsid w:val="000C67ED"/>
    <w:rsid w:val="000D2A1B"/>
    <w:rsid w:val="000D3DF8"/>
    <w:rsid w:val="000D431C"/>
    <w:rsid w:val="000D6037"/>
    <w:rsid w:val="000D67C8"/>
    <w:rsid w:val="000E2CEC"/>
    <w:rsid w:val="000E364F"/>
    <w:rsid w:val="000E6938"/>
    <w:rsid w:val="000F063B"/>
    <w:rsid w:val="000F2FD2"/>
    <w:rsid w:val="000F3057"/>
    <w:rsid w:val="000F4E8A"/>
    <w:rsid w:val="000F6295"/>
    <w:rsid w:val="000F67E6"/>
    <w:rsid w:val="000F6C34"/>
    <w:rsid w:val="000F7C5B"/>
    <w:rsid w:val="001028B3"/>
    <w:rsid w:val="00113AAE"/>
    <w:rsid w:val="00114D55"/>
    <w:rsid w:val="00120358"/>
    <w:rsid w:val="00120A9A"/>
    <w:rsid w:val="00120BD6"/>
    <w:rsid w:val="001213FD"/>
    <w:rsid w:val="001229D0"/>
    <w:rsid w:val="00124522"/>
    <w:rsid w:val="00127EF3"/>
    <w:rsid w:val="001318A1"/>
    <w:rsid w:val="0013321B"/>
    <w:rsid w:val="00135BD1"/>
    <w:rsid w:val="001376AD"/>
    <w:rsid w:val="00137E0A"/>
    <w:rsid w:val="00137F67"/>
    <w:rsid w:val="00140FCC"/>
    <w:rsid w:val="00144962"/>
    <w:rsid w:val="00145655"/>
    <w:rsid w:val="00145D1F"/>
    <w:rsid w:val="00145F0C"/>
    <w:rsid w:val="00146582"/>
    <w:rsid w:val="001468E4"/>
    <w:rsid w:val="00146916"/>
    <w:rsid w:val="001469F4"/>
    <w:rsid w:val="00150425"/>
    <w:rsid w:val="00150CE8"/>
    <w:rsid w:val="00150EA8"/>
    <w:rsid w:val="00151649"/>
    <w:rsid w:val="001523BB"/>
    <w:rsid w:val="00153A6E"/>
    <w:rsid w:val="00153D70"/>
    <w:rsid w:val="00157399"/>
    <w:rsid w:val="00157842"/>
    <w:rsid w:val="001622BD"/>
    <w:rsid w:val="0016399E"/>
    <w:rsid w:val="00163E80"/>
    <w:rsid w:val="001702BF"/>
    <w:rsid w:val="001704BB"/>
    <w:rsid w:val="00170C33"/>
    <w:rsid w:val="00170E03"/>
    <w:rsid w:val="001718B7"/>
    <w:rsid w:val="00171A50"/>
    <w:rsid w:val="00171A8D"/>
    <w:rsid w:val="00172E9F"/>
    <w:rsid w:val="00173B9F"/>
    <w:rsid w:val="001741B9"/>
    <w:rsid w:val="00174BC5"/>
    <w:rsid w:val="00177389"/>
    <w:rsid w:val="0017780C"/>
    <w:rsid w:val="0018041E"/>
    <w:rsid w:val="001808A2"/>
    <w:rsid w:val="00181990"/>
    <w:rsid w:val="00181A5D"/>
    <w:rsid w:val="00182403"/>
    <w:rsid w:val="00186D82"/>
    <w:rsid w:val="0019061B"/>
    <w:rsid w:val="00190EF2"/>
    <w:rsid w:val="00194B4C"/>
    <w:rsid w:val="001A0CC0"/>
    <w:rsid w:val="001A2BE8"/>
    <w:rsid w:val="001A3A44"/>
    <w:rsid w:val="001B0D35"/>
    <w:rsid w:val="001B0DCB"/>
    <w:rsid w:val="001B28D0"/>
    <w:rsid w:val="001B3ED8"/>
    <w:rsid w:val="001B5DD1"/>
    <w:rsid w:val="001B6833"/>
    <w:rsid w:val="001B733B"/>
    <w:rsid w:val="001C399E"/>
    <w:rsid w:val="001C644D"/>
    <w:rsid w:val="001C7123"/>
    <w:rsid w:val="001D4BE1"/>
    <w:rsid w:val="001D6C22"/>
    <w:rsid w:val="001E0B29"/>
    <w:rsid w:val="001E1F21"/>
    <w:rsid w:val="001E5BE1"/>
    <w:rsid w:val="001E722B"/>
    <w:rsid w:val="001F02D0"/>
    <w:rsid w:val="001F1733"/>
    <w:rsid w:val="001F1FEA"/>
    <w:rsid w:val="001F38E1"/>
    <w:rsid w:val="001F4703"/>
    <w:rsid w:val="00201929"/>
    <w:rsid w:val="002021F5"/>
    <w:rsid w:val="00202211"/>
    <w:rsid w:val="002033C0"/>
    <w:rsid w:val="00205C6B"/>
    <w:rsid w:val="00210625"/>
    <w:rsid w:val="0021349C"/>
    <w:rsid w:val="00213AC6"/>
    <w:rsid w:val="00215605"/>
    <w:rsid w:val="00216157"/>
    <w:rsid w:val="00216262"/>
    <w:rsid w:val="002168BF"/>
    <w:rsid w:val="00222091"/>
    <w:rsid w:val="0022281E"/>
    <w:rsid w:val="00224056"/>
    <w:rsid w:val="00224605"/>
    <w:rsid w:val="00224DCE"/>
    <w:rsid w:val="00231CBA"/>
    <w:rsid w:val="00231CCB"/>
    <w:rsid w:val="00233FCB"/>
    <w:rsid w:val="00236E67"/>
    <w:rsid w:val="00240441"/>
    <w:rsid w:val="00247234"/>
    <w:rsid w:val="002531CF"/>
    <w:rsid w:val="00253E1B"/>
    <w:rsid w:val="00254954"/>
    <w:rsid w:val="00254C9B"/>
    <w:rsid w:val="0025570A"/>
    <w:rsid w:val="00263C8E"/>
    <w:rsid w:val="00265B1F"/>
    <w:rsid w:val="00266C0D"/>
    <w:rsid w:val="002674A5"/>
    <w:rsid w:val="002704AD"/>
    <w:rsid w:val="002742C3"/>
    <w:rsid w:val="0027546C"/>
    <w:rsid w:val="0027797C"/>
    <w:rsid w:val="0028257C"/>
    <w:rsid w:val="00284C32"/>
    <w:rsid w:val="002856BC"/>
    <w:rsid w:val="002859B3"/>
    <w:rsid w:val="00286842"/>
    <w:rsid w:val="00294560"/>
    <w:rsid w:val="00294698"/>
    <w:rsid w:val="002977BB"/>
    <w:rsid w:val="002A450F"/>
    <w:rsid w:val="002A6BC9"/>
    <w:rsid w:val="002B1BFB"/>
    <w:rsid w:val="002B32A5"/>
    <w:rsid w:val="002B55DB"/>
    <w:rsid w:val="002C1154"/>
    <w:rsid w:val="002C16B0"/>
    <w:rsid w:val="002C1DBF"/>
    <w:rsid w:val="002C2F62"/>
    <w:rsid w:val="002C4322"/>
    <w:rsid w:val="002C512F"/>
    <w:rsid w:val="002C5433"/>
    <w:rsid w:val="002C6CF9"/>
    <w:rsid w:val="002C7C46"/>
    <w:rsid w:val="002D04F4"/>
    <w:rsid w:val="002D1877"/>
    <w:rsid w:val="002D23F4"/>
    <w:rsid w:val="002D48F5"/>
    <w:rsid w:val="002D4974"/>
    <w:rsid w:val="002D6F90"/>
    <w:rsid w:val="002E1A46"/>
    <w:rsid w:val="002E1A91"/>
    <w:rsid w:val="002E41A7"/>
    <w:rsid w:val="002E6C7B"/>
    <w:rsid w:val="002F0E66"/>
    <w:rsid w:val="002F34D5"/>
    <w:rsid w:val="00301400"/>
    <w:rsid w:val="00302458"/>
    <w:rsid w:val="003030CD"/>
    <w:rsid w:val="0031040E"/>
    <w:rsid w:val="003125B4"/>
    <w:rsid w:val="00312A37"/>
    <w:rsid w:val="00312F64"/>
    <w:rsid w:val="0031604D"/>
    <w:rsid w:val="00316EFB"/>
    <w:rsid w:val="0031726A"/>
    <w:rsid w:val="003206B1"/>
    <w:rsid w:val="00321D4C"/>
    <w:rsid w:val="00322EE1"/>
    <w:rsid w:val="00324BE5"/>
    <w:rsid w:val="00326C77"/>
    <w:rsid w:val="00327FDA"/>
    <w:rsid w:val="003304EA"/>
    <w:rsid w:val="00331CBB"/>
    <w:rsid w:val="0033214D"/>
    <w:rsid w:val="00332AC8"/>
    <w:rsid w:val="00333EB5"/>
    <w:rsid w:val="00334000"/>
    <w:rsid w:val="003412C9"/>
    <w:rsid w:val="00342A5A"/>
    <w:rsid w:val="003473A6"/>
    <w:rsid w:val="00352CC9"/>
    <w:rsid w:val="003549D1"/>
    <w:rsid w:val="003557FC"/>
    <w:rsid w:val="00355D88"/>
    <w:rsid w:val="0036223B"/>
    <w:rsid w:val="00365613"/>
    <w:rsid w:val="00365EBD"/>
    <w:rsid w:val="00370129"/>
    <w:rsid w:val="003713E5"/>
    <w:rsid w:val="00371622"/>
    <w:rsid w:val="00371A0E"/>
    <w:rsid w:val="0037574F"/>
    <w:rsid w:val="0037642F"/>
    <w:rsid w:val="003766F5"/>
    <w:rsid w:val="00376FBA"/>
    <w:rsid w:val="0037730D"/>
    <w:rsid w:val="00380DC6"/>
    <w:rsid w:val="003843DD"/>
    <w:rsid w:val="003905BE"/>
    <w:rsid w:val="00393A32"/>
    <w:rsid w:val="00396C1E"/>
    <w:rsid w:val="003A1E21"/>
    <w:rsid w:val="003A7742"/>
    <w:rsid w:val="003A7EB1"/>
    <w:rsid w:val="003B0F4D"/>
    <w:rsid w:val="003B632A"/>
    <w:rsid w:val="003B7ABF"/>
    <w:rsid w:val="003C44B3"/>
    <w:rsid w:val="003C5971"/>
    <w:rsid w:val="003D0DF2"/>
    <w:rsid w:val="003D295D"/>
    <w:rsid w:val="003D5907"/>
    <w:rsid w:val="003D6CBC"/>
    <w:rsid w:val="003D7C06"/>
    <w:rsid w:val="003E1229"/>
    <w:rsid w:val="003E30A3"/>
    <w:rsid w:val="003E3233"/>
    <w:rsid w:val="003E324E"/>
    <w:rsid w:val="003E633D"/>
    <w:rsid w:val="003F1497"/>
    <w:rsid w:val="003F16F1"/>
    <w:rsid w:val="003F25DA"/>
    <w:rsid w:val="003F2AD4"/>
    <w:rsid w:val="003F40F4"/>
    <w:rsid w:val="003F50F4"/>
    <w:rsid w:val="003F749C"/>
    <w:rsid w:val="00400228"/>
    <w:rsid w:val="00400A18"/>
    <w:rsid w:val="00400C48"/>
    <w:rsid w:val="00411A1A"/>
    <w:rsid w:val="0041326E"/>
    <w:rsid w:val="0041500E"/>
    <w:rsid w:val="00416028"/>
    <w:rsid w:val="0041658E"/>
    <w:rsid w:val="00420EC9"/>
    <w:rsid w:val="00425588"/>
    <w:rsid w:val="00425D87"/>
    <w:rsid w:val="004274EE"/>
    <w:rsid w:val="0043132F"/>
    <w:rsid w:val="00431A01"/>
    <w:rsid w:val="00432EC0"/>
    <w:rsid w:val="00440FD4"/>
    <w:rsid w:val="00465A6E"/>
    <w:rsid w:val="00473B45"/>
    <w:rsid w:val="00477077"/>
    <w:rsid w:val="004778FB"/>
    <w:rsid w:val="00482015"/>
    <w:rsid w:val="0048419B"/>
    <w:rsid w:val="00484AC7"/>
    <w:rsid w:val="004850F9"/>
    <w:rsid w:val="00485E39"/>
    <w:rsid w:val="004867CA"/>
    <w:rsid w:val="004873C6"/>
    <w:rsid w:val="0049050D"/>
    <w:rsid w:val="004913F3"/>
    <w:rsid w:val="004916C6"/>
    <w:rsid w:val="00496928"/>
    <w:rsid w:val="004969A5"/>
    <w:rsid w:val="00496E19"/>
    <w:rsid w:val="004A07E0"/>
    <w:rsid w:val="004A344D"/>
    <w:rsid w:val="004A42A1"/>
    <w:rsid w:val="004A5FAE"/>
    <w:rsid w:val="004A6CFC"/>
    <w:rsid w:val="004B09A0"/>
    <w:rsid w:val="004B146A"/>
    <w:rsid w:val="004B2700"/>
    <w:rsid w:val="004B78D4"/>
    <w:rsid w:val="004C1357"/>
    <w:rsid w:val="004C5630"/>
    <w:rsid w:val="004C63DF"/>
    <w:rsid w:val="004D1F81"/>
    <w:rsid w:val="004D284F"/>
    <w:rsid w:val="004D28CA"/>
    <w:rsid w:val="004D2D7F"/>
    <w:rsid w:val="004D3982"/>
    <w:rsid w:val="004D567B"/>
    <w:rsid w:val="004D59AC"/>
    <w:rsid w:val="004D5C69"/>
    <w:rsid w:val="004D72A6"/>
    <w:rsid w:val="004E0BE5"/>
    <w:rsid w:val="004E14D5"/>
    <w:rsid w:val="004E1BD6"/>
    <w:rsid w:val="004E41CE"/>
    <w:rsid w:val="004E7A42"/>
    <w:rsid w:val="004F11A9"/>
    <w:rsid w:val="004F305F"/>
    <w:rsid w:val="004F55B2"/>
    <w:rsid w:val="004F708A"/>
    <w:rsid w:val="004F757B"/>
    <w:rsid w:val="00502894"/>
    <w:rsid w:val="005054DA"/>
    <w:rsid w:val="00505661"/>
    <w:rsid w:val="005101A2"/>
    <w:rsid w:val="0051298B"/>
    <w:rsid w:val="0051311A"/>
    <w:rsid w:val="0051632F"/>
    <w:rsid w:val="00517C8F"/>
    <w:rsid w:val="00522582"/>
    <w:rsid w:val="00522787"/>
    <w:rsid w:val="00522870"/>
    <w:rsid w:val="00526337"/>
    <w:rsid w:val="0052634C"/>
    <w:rsid w:val="005300E7"/>
    <w:rsid w:val="00532881"/>
    <w:rsid w:val="00532C1A"/>
    <w:rsid w:val="005330F6"/>
    <w:rsid w:val="00535140"/>
    <w:rsid w:val="00535E02"/>
    <w:rsid w:val="005537AC"/>
    <w:rsid w:val="00553B09"/>
    <w:rsid w:val="0055433E"/>
    <w:rsid w:val="005547C2"/>
    <w:rsid w:val="00555EDF"/>
    <w:rsid w:val="005620F2"/>
    <w:rsid w:val="005623BA"/>
    <w:rsid w:val="00566CAC"/>
    <w:rsid w:val="005674DC"/>
    <w:rsid w:val="00570374"/>
    <w:rsid w:val="00571EC6"/>
    <w:rsid w:val="00572397"/>
    <w:rsid w:val="00572712"/>
    <w:rsid w:val="00573A9F"/>
    <w:rsid w:val="005743B4"/>
    <w:rsid w:val="00574C29"/>
    <w:rsid w:val="005758EF"/>
    <w:rsid w:val="00576227"/>
    <w:rsid w:val="005771D7"/>
    <w:rsid w:val="00577CB4"/>
    <w:rsid w:val="0058680D"/>
    <w:rsid w:val="00586958"/>
    <w:rsid w:val="0059050C"/>
    <w:rsid w:val="00590E50"/>
    <w:rsid w:val="00593C07"/>
    <w:rsid w:val="00593E57"/>
    <w:rsid w:val="00594A52"/>
    <w:rsid w:val="00594D70"/>
    <w:rsid w:val="00595562"/>
    <w:rsid w:val="00595DD1"/>
    <w:rsid w:val="005A132B"/>
    <w:rsid w:val="005A3938"/>
    <w:rsid w:val="005A77C1"/>
    <w:rsid w:val="005B0646"/>
    <w:rsid w:val="005B2148"/>
    <w:rsid w:val="005B2B29"/>
    <w:rsid w:val="005B3357"/>
    <w:rsid w:val="005B3964"/>
    <w:rsid w:val="005B563F"/>
    <w:rsid w:val="005B62DA"/>
    <w:rsid w:val="005C2FB9"/>
    <w:rsid w:val="005C3D91"/>
    <w:rsid w:val="005C49E4"/>
    <w:rsid w:val="005C6C7A"/>
    <w:rsid w:val="005C7428"/>
    <w:rsid w:val="005D0913"/>
    <w:rsid w:val="005D132D"/>
    <w:rsid w:val="005D1928"/>
    <w:rsid w:val="005D5265"/>
    <w:rsid w:val="005D5570"/>
    <w:rsid w:val="005D60E4"/>
    <w:rsid w:val="005D6A53"/>
    <w:rsid w:val="005E4969"/>
    <w:rsid w:val="005E7C53"/>
    <w:rsid w:val="005F30B8"/>
    <w:rsid w:val="005F44B4"/>
    <w:rsid w:val="005F4626"/>
    <w:rsid w:val="005F53AF"/>
    <w:rsid w:val="005F76A1"/>
    <w:rsid w:val="00600ECD"/>
    <w:rsid w:val="0060488B"/>
    <w:rsid w:val="006052A3"/>
    <w:rsid w:val="00611281"/>
    <w:rsid w:val="006146B8"/>
    <w:rsid w:val="0062063F"/>
    <w:rsid w:val="006223E4"/>
    <w:rsid w:val="00625F23"/>
    <w:rsid w:val="00630AC1"/>
    <w:rsid w:val="006367E3"/>
    <w:rsid w:val="00637959"/>
    <w:rsid w:val="006412A8"/>
    <w:rsid w:val="006431B1"/>
    <w:rsid w:val="006442F1"/>
    <w:rsid w:val="00645794"/>
    <w:rsid w:val="0065070B"/>
    <w:rsid w:val="00651546"/>
    <w:rsid w:val="00651A73"/>
    <w:rsid w:val="00653F89"/>
    <w:rsid w:val="00655890"/>
    <w:rsid w:val="006558A2"/>
    <w:rsid w:val="00656D04"/>
    <w:rsid w:val="00660A23"/>
    <w:rsid w:val="00661FE9"/>
    <w:rsid w:val="00664636"/>
    <w:rsid w:val="00665D43"/>
    <w:rsid w:val="006668DF"/>
    <w:rsid w:val="00670052"/>
    <w:rsid w:val="00673345"/>
    <w:rsid w:val="00673758"/>
    <w:rsid w:val="0067431F"/>
    <w:rsid w:val="006748D1"/>
    <w:rsid w:val="0068139C"/>
    <w:rsid w:val="00682188"/>
    <w:rsid w:val="00685100"/>
    <w:rsid w:val="00691CFD"/>
    <w:rsid w:val="00696E52"/>
    <w:rsid w:val="006A09AC"/>
    <w:rsid w:val="006A0BAD"/>
    <w:rsid w:val="006A188E"/>
    <w:rsid w:val="006A1F91"/>
    <w:rsid w:val="006A2B81"/>
    <w:rsid w:val="006B11E6"/>
    <w:rsid w:val="006B1607"/>
    <w:rsid w:val="006B6614"/>
    <w:rsid w:val="006B7E9C"/>
    <w:rsid w:val="006C003E"/>
    <w:rsid w:val="006C1F3C"/>
    <w:rsid w:val="006C212F"/>
    <w:rsid w:val="006C4424"/>
    <w:rsid w:val="006C5D29"/>
    <w:rsid w:val="006C649B"/>
    <w:rsid w:val="006D0D73"/>
    <w:rsid w:val="006D3648"/>
    <w:rsid w:val="006D50D1"/>
    <w:rsid w:val="006D5277"/>
    <w:rsid w:val="006E1A24"/>
    <w:rsid w:val="006E1DEA"/>
    <w:rsid w:val="006E4D70"/>
    <w:rsid w:val="006E5082"/>
    <w:rsid w:val="006E5AF7"/>
    <w:rsid w:val="006E5C17"/>
    <w:rsid w:val="006E61C6"/>
    <w:rsid w:val="006E63F4"/>
    <w:rsid w:val="006F45E8"/>
    <w:rsid w:val="006F7DCE"/>
    <w:rsid w:val="0070008D"/>
    <w:rsid w:val="0070087D"/>
    <w:rsid w:val="00701E3B"/>
    <w:rsid w:val="00705B69"/>
    <w:rsid w:val="00706BCD"/>
    <w:rsid w:val="00707785"/>
    <w:rsid w:val="00707C35"/>
    <w:rsid w:val="0071305C"/>
    <w:rsid w:val="00713B3B"/>
    <w:rsid w:val="007145A5"/>
    <w:rsid w:val="00714ABC"/>
    <w:rsid w:val="00715308"/>
    <w:rsid w:val="007157CD"/>
    <w:rsid w:val="00715D46"/>
    <w:rsid w:val="00715F72"/>
    <w:rsid w:val="00717D5C"/>
    <w:rsid w:val="00717E87"/>
    <w:rsid w:val="00722D3C"/>
    <w:rsid w:val="00726AF5"/>
    <w:rsid w:val="0072703C"/>
    <w:rsid w:val="0073256B"/>
    <w:rsid w:val="0073373C"/>
    <w:rsid w:val="00737025"/>
    <w:rsid w:val="00742D1B"/>
    <w:rsid w:val="00745B42"/>
    <w:rsid w:val="00746588"/>
    <w:rsid w:val="00750730"/>
    <w:rsid w:val="00750C93"/>
    <w:rsid w:val="0075109E"/>
    <w:rsid w:val="00751507"/>
    <w:rsid w:val="00751B8F"/>
    <w:rsid w:val="0075236F"/>
    <w:rsid w:val="00753F55"/>
    <w:rsid w:val="00756384"/>
    <w:rsid w:val="007567B4"/>
    <w:rsid w:val="007577DB"/>
    <w:rsid w:val="00760218"/>
    <w:rsid w:val="007605A7"/>
    <w:rsid w:val="007607D0"/>
    <w:rsid w:val="007610E0"/>
    <w:rsid w:val="0076390C"/>
    <w:rsid w:val="007675C2"/>
    <w:rsid w:val="00775C52"/>
    <w:rsid w:val="0077688D"/>
    <w:rsid w:val="00780B23"/>
    <w:rsid w:val="00783E5E"/>
    <w:rsid w:val="00783ECC"/>
    <w:rsid w:val="0078466F"/>
    <w:rsid w:val="00785C7C"/>
    <w:rsid w:val="007936B4"/>
    <w:rsid w:val="007951C3"/>
    <w:rsid w:val="007961EF"/>
    <w:rsid w:val="00796B20"/>
    <w:rsid w:val="00797E7F"/>
    <w:rsid w:val="007A122C"/>
    <w:rsid w:val="007B7A31"/>
    <w:rsid w:val="007C052E"/>
    <w:rsid w:val="007C1764"/>
    <w:rsid w:val="007C44CE"/>
    <w:rsid w:val="007D1C7A"/>
    <w:rsid w:val="007D3E48"/>
    <w:rsid w:val="007D68F6"/>
    <w:rsid w:val="007D72EF"/>
    <w:rsid w:val="007E21EB"/>
    <w:rsid w:val="007F1CE3"/>
    <w:rsid w:val="007F3E8B"/>
    <w:rsid w:val="007F775B"/>
    <w:rsid w:val="00800070"/>
    <w:rsid w:val="0080312B"/>
    <w:rsid w:val="00804F69"/>
    <w:rsid w:val="0080523C"/>
    <w:rsid w:val="0081175D"/>
    <w:rsid w:val="008130C3"/>
    <w:rsid w:val="00813D6F"/>
    <w:rsid w:val="00820BCB"/>
    <w:rsid w:val="00820DF4"/>
    <w:rsid w:val="0082216E"/>
    <w:rsid w:val="008248D8"/>
    <w:rsid w:val="0082772E"/>
    <w:rsid w:val="008313CE"/>
    <w:rsid w:val="008328F9"/>
    <w:rsid w:val="00833CF7"/>
    <w:rsid w:val="0083486A"/>
    <w:rsid w:val="00834D7E"/>
    <w:rsid w:val="0083674B"/>
    <w:rsid w:val="008417DB"/>
    <w:rsid w:val="00843594"/>
    <w:rsid w:val="008454EF"/>
    <w:rsid w:val="0085088C"/>
    <w:rsid w:val="00851C04"/>
    <w:rsid w:val="00852BE7"/>
    <w:rsid w:val="00855B74"/>
    <w:rsid w:val="00856615"/>
    <w:rsid w:val="00862089"/>
    <w:rsid w:val="00863351"/>
    <w:rsid w:val="00863708"/>
    <w:rsid w:val="00870F01"/>
    <w:rsid w:val="00874455"/>
    <w:rsid w:val="00877A54"/>
    <w:rsid w:val="0088036C"/>
    <w:rsid w:val="00880B68"/>
    <w:rsid w:val="00880D49"/>
    <w:rsid w:val="008832C3"/>
    <w:rsid w:val="00887440"/>
    <w:rsid w:val="008909D6"/>
    <w:rsid w:val="008911AD"/>
    <w:rsid w:val="00891C4E"/>
    <w:rsid w:val="00892B18"/>
    <w:rsid w:val="00893E21"/>
    <w:rsid w:val="008A1503"/>
    <w:rsid w:val="008A4C64"/>
    <w:rsid w:val="008A63D1"/>
    <w:rsid w:val="008A6CFA"/>
    <w:rsid w:val="008A6DC7"/>
    <w:rsid w:val="008A7E49"/>
    <w:rsid w:val="008B2410"/>
    <w:rsid w:val="008B40F0"/>
    <w:rsid w:val="008B453D"/>
    <w:rsid w:val="008B4F59"/>
    <w:rsid w:val="008B4F93"/>
    <w:rsid w:val="008B62C7"/>
    <w:rsid w:val="008B64EE"/>
    <w:rsid w:val="008B6C7E"/>
    <w:rsid w:val="008C64E5"/>
    <w:rsid w:val="008C6CA4"/>
    <w:rsid w:val="008C7119"/>
    <w:rsid w:val="008D0DAC"/>
    <w:rsid w:val="008D27FA"/>
    <w:rsid w:val="008D28C9"/>
    <w:rsid w:val="008D2B62"/>
    <w:rsid w:val="008D34DF"/>
    <w:rsid w:val="008D4026"/>
    <w:rsid w:val="008E08CF"/>
    <w:rsid w:val="008F1134"/>
    <w:rsid w:val="008F4AF3"/>
    <w:rsid w:val="009002BE"/>
    <w:rsid w:val="009004CD"/>
    <w:rsid w:val="00900BFD"/>
    <w:rsid w:val="00905B4C"/>
    <w:rsid w:val="00907298"/>
    <w:rsid w:val="0092748E"/>
    <w:rsid w:val="009277BF"/>
    <w:rsid w:val="009311D7"/>
    <w:rsid w:val="009319C7"/>
    <w:rsid w:val="0093228A"/>
    <w:rsid w:val="009329F1"/>
    <w:rsid w:val="0094165A"/>
    <w:rsid w:val="0094229E"/>
    <w:rsid w:val="00946B17"/>
    <w:rsid w:val="00952775"/>
    <w:rsid w:val="00952E14"/>
    <w:rsid w:val="00953805"/>
    <w:rsid w:val="0096100F"/>
    <w:rsid w:val="0096349D"/>
    <w:rsid w:val="0096428F"/>
    <w:rsid w:val="00966AB0"/>
    <w:rsid w:val="0097023E"/>
    <w:rsid w:val="00972D03"/>
    <w:rsid w:val="00980A52"/>
    <w:rsid w:val="00981FEE"/>
    <w:rsid w:val="00984465"/>
    <w:rsid w:val="009846C1"/>
    <w:rsid w:val="00984F0A"/>
    <w:rsid w:val="00986BD2"/>
    <w:rsid w:val="00987BBE"/>
    <w:rsid w:val="00992322"/>
    <w:rsid w:val="0099273C"/>
    <w:rsid w:val="00993E14"/>
    <w:rsid w:val="009956C3"/>
    <w:rsid w:val="00995E91"/>
    <w:rsid w:val="00997890"/>
    <w:rsid w:val="009A0B4B"/>
    <w:rsid w:val="009A2015"/>
    <w:rsid w:val="009A2297"/>
    <w:rsid w:val="009A403F"/>
    <w:rsid w:val="009A57C1"/>
    <w:rsid w:val="009A5D51"/>
    <w:rsid w:val="009B0E19"/>
    <w:rsid w:val="009B4719"/>
    <w:rsid w:val="009B4BA5"/>
    <w:rsid w:val="009B554B"/>
    <w:rsid w:val="009C00DE"/>
    <w:rsid w:val="009C4D18"/>
    <w:rsid w:val="009C55BF"/>
    <w:rsid w:val="009C7D4A"/>
    <w:rsid w:val="009D4602"/>
    <w:rsid w:val="009D59CB"/>
    <w:rsid w:val="009D6EEF"/>
    <w:rsid w:val="009E011B"/>
    <w:rsid w:val="009E0DED"/>
    <w:rsid w:val="009E2D03"/>
    <w:rsid w:val="009E31EC"/>
    <w:rsid w:val="009E7B58"/>
    <w:rsid w:val="009F2A1C"/>
    <w:rsid w:val="009F44E9"/>
    <w:rsid w:val="009F5B13"/>
    <w:rsid w:val="009F6CF0"/>
    <w:rsid w:val="00A007BE"/>
    <w:rsid w:val="00A00F6B"/>
    <w:rsid w:val="00A00F94"/>
    <w:rsid w:val="00A0195C"/>
    <w:rsid w:val="00A0528D"/>
    <w:rsid w:val="00A11A79"/>
    <w:rsid w:val="00A1326F"/>
    <w:rsid w:val="00A148DC"/>
    <w:rsid w:val="00A14DA0"/>
    <w:rsid w:val="00A16F2B"/>
    <w:rsid w:val="00A17DC7"/>
    <w:rsid w:val="00A20381"/>
    <w:rsid w:val="00A2132A"/>
    <w:rsid w:val="00A22B05"/>
    <w:rsid w:val="00A236F6"/>
    <w:rsid w:val="00A26126"/>
    <w:rsid w:val="00A26535"/>
    <w:rsid w:val="00A27C32"/>
    <w:rsid w:val="00A302AC"/>
    <w:rsid w:val="00A31426"/>
    <w:rsid w:val="00A32132"/>
    <w:rsid w:val="00A33A17"/>
    <w:rsid w:val="00A442EC"/>
    <w:rsid w:val="00A462E3"/>
    <w:rsid w:val="00A52B38"/>
    <w:rsid w:val="00A54A5D"/>
    <w:rsid w:val="00A60588"/>
    <w:rsid w:val="00A60AC5"/>
    <w:rsid w:val="00A66225"/>
    <w:rsid w:val="00A667ED"/>
    <w:rsid w:val="00A72110"/>
    <w:rsid w:val="00A7566A"/>
    <w:rsid w:val="00A75FC5"/>
    <w:rsid w:val="00A778C5"/>
    <w:rsid w:val="00A824AA"/>
    <w:rsid w:val="00A82E94"/>
    <w:rsid w:val="00A83E0F"/>
    <w:rsid w:val="00A83E88"/>
    <w:rsid w:val="00A84A33"/>
    <w:rsid w:val="00A84D1F"/>
    <w:rsid w:val="00A87BC6"/>
    <w:rsid w:val="00A90203"/>
    <w:rsid w:val="00A92ED9"/>
    <w:rsid w:val="00A93C87"/>
    <w:rsid w:val="00A94B4F"/>
    <w:rsid w:val="00A9515B"/>
    <w:rsid w:val="00A95349"/>
    <w:rsid w:val="00AA2F28"/>
    <w:rsid w:val="00AA4B2C"/>
    <w:rsid w:val="00AA5072"/>
    <w:rsid w:val="00AA6376"/>
    <w:rsid w:val="00AB0F7D"/>
    <w:rsid w:val="00AB2C2B"/>
    <w:rsid w:val="00AB3071"/>
    <w:rsid w:val="00AB54B4"/>
    <w:rsid w:val="00AB6B86"/>
    <w:rsid w:val="00AC0CFA"/>
    <w:rsid w:val="00AC14E9"/>
    <w:rsid w:val="00AC3E30"/>
    <w:rsid w:val="00AC537A"/>
    <w:rsid w:val="00AD00F9"/>
    <w:rsid w:val="00AD14C2"/>
    <w:rsid w:val="00AD229A"/>
    <w:rsid w:val="00AD3854"/>
    <w:rsid w:val="00AD610F"/>
    <w:rsid w:val="00AD67DA"/>
    <w:rsid w:val="00AD701E"/>
    <w:rsid w:val="00AD7274"/>
    <w:rsid w:val="00AE209D"/>
    <w:rsid w:val="00AE3D45"/>
    <w:rsid w:val="00AF0083"/>
    <w:rsid w:val="00AF1470"/>
    <w:rsid w:val="00AF1FAA"/>
    <w:rsid w:val="00AF42D3"/>
    <w:rsid w:val="00AF492B"/>
    <w:rsid w:val="00AF5C90"/>
    <w:rsid w:val="00B01442"/>
    <w:rsid w:val="00B02455"/>
    <w:rsid w:val="00B02919"/>
    <w:rsid w:val="00B037F3"/>
    <w:rsid w:val="00B03D13"/>
    <w:rsid w:val="00B05519"/>
    <w:rsid w:val="00B0664B"/>
    <w:rsid w:val="00B1707F"/>
    <w:rsid w:val="00B1764C"/>
    <w:rsid w:val="00B23A11"/>
    <w:rsid w:val="00B24909"/>
    <w:rsid w:val="00B25C4B"/>
    <w:rsid w:val="00B27935"/>
    <w:rsid w:val="00B36ED8"/>
    <w:rsid w:val="00B4004D"/>
    <w:rsid w:val="00B41626"/>
    <w:rsid w:val="00B431B3"/>
    <w:rsid w:val="00B439CF"/>
    <w:rsid w:val="00B43AAE"/>
    <w:rsid w:val="00B44C27"/>
    <w:rsid w:val="00B47A2D"/>
    <w:rsid w:val="00B5184D"/>
    <w:rsid w:val="00B54622"/>
    <w:rsid w:val="00B56149"/>
    <w:rsid w:val="00B574CF"/>
    <w:rsid w:val="00B600F7"/>
    <w:rsid w:val="00B6216C"/>
    <w:rsid w:val="00B63541"/>
    <w:rsid w:val="00B63568"/>
    <w:rsid w:val="00B63645"/>
    <w:rsid w:val="00B64F46"/>
    <w:rsid w:val="00B65A35"/>
    <w:rsid w:val="00B671AF"/>
    <w:rsid w:val="00B73014"/>
    <w:rsid w:val="00B7328B"/>
    <w:rsid w:val="00B75BA5"/>
    <w:rsid w:val="00B76A11"/>
    <w:rsid w:val="00B80B90"/>
    <w:rsid w:val="00B85707"/>
    <w:rsid w:val="00B85C20"/>
    <w:rsid w:val="00B85F40"/>
    <w:rsid w:val="00B86A17"/>
    <w:rsid w:val="00B92F76"/>
    <w:rsid w:val="00B938C2"/>
    <w:rsid w:val="00B93A11"/>
    <w:rsid w:val="00B9760F"/>
    <w:rsid w:val="00BA67D2"/>
    <w:rsid w:val="00BB060F"/>
    <w:rsid w:val="00BB086C"/>
    <w:rsid w:val="00BB25F6"/>
    <w:rsid w:val="00BB26F2"/>
    <w:rsid w:val="00BB2800"/>
    <w:rsid w:val="00BC0945"/>
    <w:rsid w:val="00BC11E4"/>
    <w:rsid w:val="00BC4496"/>
    <w:rsid w:val="00BC4BC7"/>
    <w:rsid w:val="00BC4CC0"/>
    <w:rsid w:val="00BC5F73"/>
    <w:rsid w:val="00BC6774"/>
    <w:rsid w:val="00BC7A9F"/>
    <w:rsid w:val="00BD005E"/>
    <w:rsid w:val="00BD2131"/>
    <w:rsid w:val="00BD283C"/>
    <w:rsid w:val="00BD5046"/>
    <w:rsid w:val="00BD66FE"/>
    <w:rsid w:val="00BD72B0"/>
    <w:rsid w:val="00BE14D9"/>
    <w:rsid w:val="00BE250F"/>
    <w:rsid w:val="00BF25F7"/>
    <w:rsid w:val="00BF3337"/>
    <w:rsid w:val="00BF7E9F"/>
    <w:rsid w:val="00C03321"/>
    <w:rsid w:val="00C104F2"/>
    <w:rsid w:val="00C157E2"/>
    <w:rsid w:val="00C16228"/>
    <w:rsid w:val="00C25ABB"/>
    <w:rsid w:val="00C262E0"/>
    <w:rsid w:val="00C32F8E"/>
    <w:rsid w:val="00C3458D"/>
    <w:rsid w:val="00C34948"/>
    <w:rsid w:val="00C423F3"/>
    <w:rsid w:val="00C42DDA"/>
    <w:rsid w:val="00C47169"/>
    <w:rsid w:val="00C4770A"/>
    <w:rsid w:val="00C478F5"/>
    <w:rsid w:val="00C47D2C"/>
    <w:rsid w:val="00C53B4B"/>
    <w:rsid w:val="00C555A6"/>
    <w:rsid w:val="00C66D62"/>
    <w:rsid w:val="00C67CE2"/>
    <w:rsid w:val="00C71766"/>
    <w:rsid w:val="00C7253B"/>
    <w:rsid w:val="00C74ACD"/>
    <w:rsid w:val="00C81550"/>
    <w:rsid w:val="00C816E5"/>
    <w:rsid w:val="00C8411D"/>
    <w:rsid w:val="00C86D08"/>
    <w:rsid w:val="00CA1607"/>
    <w:rsid w:val="00CA17B2"/>
    <w:rsid w:val="00CA3A29"/>
    <w:rsid w:val="00CA5496"/>
    <w:rsid w:val="00CB13B7"/>
    <w:rsid w:val="00CB321A"/>
    <w:rsid w:val="00CB48AA"/>
    <w:rsid w:val="00CB5F39"/>
    <w:rsid w:val="00CC135F"/>
    <w:rsid w:val="00CC1EEA"/>
    <w:rsid w:val="00CC7166"/>
    <w:rsid w:val="00CD18CE"/>
    <w:rsid w:val="00CD56FA"/>
    <w:rsid w:val="00CD6F5E"/>
    <w:rsid w:val="00CD731F"/>
    <w:rsid w:val="00CD7B1C"/>
    <w:rsid w:val="00CE1869"/>
    <w:rsid w:val="00CE2B36"/>
    <w:rsid w:val="00CE3A3D"/>
    <w:rsid w:val="00CE4975"/>
    <w:rsid w:val="00CE5A73"/>
    <w:rsid w:val="00CF3A89"/>
    <w:rsid w:val="00CF52EE"/>
    <w:rsid w:val="00CF689B"/>
    <w:rsid w:val="00D00167"/>
    <w:rsid w:val="00D03957"/>
    <w:rsid w:val="00D04156"/>
    <w:rsid w:val="00D06D38"/>
    <w:rsid w:val="00D072D8"/>
    <w:rsid w:val="00D122DC"/>
    <w:rsid w:val="00D12524"/>
    <w:rsid w:val="00D13981"/>
    <w:rsid w:val="00D13F9B"/>
    <w:rsid w:val="00D17756"/>
    <w:rsid w:val="00D20FFF"/>
    <w:rsid w:val="00D25DEC"/>
    <w:rsid w:val="00D26F08"/>
    <w:rsid w:val="00D26F17"/>
    <w:rsid w:val="00D30DF7"/>
    <w:rsid w:val="00D31563"/>
    <w:rsid w:val="00D34A0F"/>
    <w:rsid w:val="00D35267"/>
    <w:rsid w:val="00D36926"/>
    <w:rsid w:val="00D418BB"/>
    <w:rsid w:val="00D41D41"/>
    <w:rsid w:val="00D4629F"/>
    <w:rsid w:val="00D515BA"/>
    <w:rsid w:val="00D51F5E"/>
    <w:rsid w:val="00D5269E"/>
    <w:rsid w:val="00D542D1"/>
    <w:rsid w:val="00D55248"/>
    <w:rsid w:val="00D57EEC"/>
    <w:rsid w:val="00D63843"/>
    <w:rsid w:val="00D664EC"/>
    <w:rsid w:val="00D673C4"/>
    <w:rsid w:val="00D72A9E"/>
    <w:rsid w:val="00D7376C"/>
    <w:rsid w:val="00D73E9F"/>
    <w:rsid w:val="00D74182"/>
    <w:rsid w:val="00D74787"/>
    <w:rsid w:val="00D76B32"/>
    <w:rsid w:val="00D76DC3"/>
    <w:rsid w:val="00D771EC"/>
    <w:rsid w:val="00D77784"/>
    <w:rsid w:val="00D80297"/>
    <w:rsid w:val="00D8036C"/>
    <w:rsid w:val="00D8044D"/>
    <w:rsid w:val="00D80524"/>
    <w:rsid w:val="00D8073B"/>
    <w:rsid w:val="00D827A0"/>
    <w:rsid w:val="00D82CFF"/>
    <w:rsid w:val="00D876CA"/>
    <w:rsid w:val="00D90C6C"/>
    <w:rsid w:val="00D937BA"/>
    <w:rsid w:val="00D9650D"/>
    <w:rsid w:val="00DA2BAD"/>
    <w:rsid w:val="00DA399D"/>
    <w:rsid w:val="00DA7F66"/>
    <w:rsid w:val="00DB0331"/>
    <w:rsid w:val="00DB23B5"/>
    <w:rsid w:val="00DB57B2"/>
    <w:rsid w:val="00DB5916"/>
    <w:rsid w:val="00DB6289"/>
    <w:rsid w:val="00DB6D17"/>
    <w:rsid w:val="00DB703B"/>
    <w:rsid w:val="00DB7DAB"/>
    <w:rsid w:val="00DC01C8"/>
    <w:rsid w:val="00DC0607"/>
    <w:rsid w:val="00DC12DB"/>
    <w:rsid w:val="00DC3C3C"/>
    <w:rsid w:val="00DC3EA6"/>
    <w:rsid w:val="00DD5527"/>
    <w:rsid w:val="00DD5AA8"/>
    <w:rsid w:val="00DD75BF"/>
    <w:rsid w:val="00DD76F4"/>
    <w:rsid w:val="00DD79CA"/>
    <w:rsid w:val="00DD7B01"/>
    <w:rsid w:val="00DE3941"/>
    <w:rsid w:val="00DE3FE2"/>
    <w:rsid w:val="00DE4786"/>
    <w:rsid w:val="00DE75C4"/>
    <w:rsid w:val="00DF2601"/>
    <w:rsid w:val="00DF293A"/>
    <w:rsid w:val="00DF694A"/>
    <w:rsid w:val="00DF6E76"/>
    <w:rsid w:val="00DF7415"/>
    <w:rsid w:val="00DF7AC1"/>
    <w:rsid w:val="00E0183B"/>
    <w:rsid w:val="00E02190"/>
    <w:rsid w:val="00E06CF5"/>
    <w:rsid w:val="00E1047C"/>
    <w:rsid w:val="00E1158A"/>
    <w:rsid w:val="00E153A0"/>
    <w:rsid w:val="00E15845"/>
    <w:rsid w:val="00E1597C"/>
    <w:rsid w:val="00E16E5D"/>
    <w:rsid w:val="00E20415"/>
    <w:rsid w:val="00E208DA"/>
    <w:rsid w:val="00E223CE"/>
    <w:rsid w:val="00E22622"/>
    <w:rsid w:val="00E22CA1"/>
    <w:rsid w:val="00E23873"/>
    <w:rsid w:val="00E24130"/>
    <w:rsid w:val="00E24B4E"/>
    <w:rsid w:val="00E25142"/>
    <w:rsid w:val="00E30DA1"/>
    <w:rsid w:val="00E30FC6"/>
    <w:rsid w:val="00E3251F"/>
    <w:rsid w:val="00E3328E"/>
    <w:rsid w:val="00E3515E"/>
    <w:rsid w:val="00E376E7"/>
    <w:rsid w:val="00E47307"/>
    <w:rsid w:val="00E56FD9"/>
    <w:rsid w:val="00E60D70"/>
    <w:rsid w:val="00E61DFC"/>
    <w:rsid w:val="00E63B41"/>
    <w:rsid w:val="00E66B46"/>
    <w:rsid w:val="00E66FD5"/>
    <w:rsid w:val="00E67B46"/>
    <w:rsid w:val="00E719F6"/>
    <w:rsid w:val="00E73545"/>
    <w:rsid w:val="00E7630A"/>
    <w:rsid w:val="00E77A0C"/>
    <w:rsid w:val="00E82F7C"/>
    <w:rsid w:val="00E84646"/>
    <w:rsid w:val="00E84DAC"/>
    <w:rsid w:val="00E856AB"/>
    <w:rsid w:val="00E86E91"/>
    <w:rsid w:val="00E97EA7"/>
    <w:rsid w:val="00EA049B"/>
    <w:rsid w:val="00EA11E7"/>
    <w:rsid w:val="00EA2BDF"/>
    <w:rsid w:val="00EA3226"/>
    <w:rsid w:val="00EA398D"/>
    <w:rsid w:val="00EA43F9"/>
    <w:rsid w:val="00EA48DF"/>
    <w:rsid w:val="00EA4BEE"/>
    <w:rsid w:val="00EB0586"/>
    <w:rsid w:val="00EB3EE8"/>
    <w:rsid w:val="00EC0064"/>
    <w:rsid w:val="00EC0346"/>
    <w:rsid w:val="00EC0A0E"/>
    <w:rsid w:val="00EC6B3B"/>
    <w:rsid w:val="00ED11A0"/>
    <w:rsid w:val="00ED2949"/>
    <w:rsid w:val="00EE10C8"/>
    <w:rsid w:val="00EE22F4"/>
    <w:rsid w:val="00EE2F92"/>
    <w:rsid w:val="00EE3E9A"/>
    <w:rsid w:val="00EE538B"/>
    <w:rsid w:val="00EF01EC"/>
    <w:rsid w:val="00EF1EDD"/>
    <w:rsid w:val="00EF2108"/>
    <w:rsid w:val="00EF21DF"/>
    <w:rsid w:val="00F039C7"/>
    <w:rsid w:val="00F03CC1"/>
    <w:rsid w:val="00F06AC5"/>
    <w:rsid w:val="00F1016C"/>
    <w:rsid w:val="00F119BA"/>
    <w:rsid w:val="00F1244E"/>
    <w:rsid w:val="00F12A38"/>
    <w:rsid w:val="00F13D22"/>
    <w:rsid w:val="00F1450A"/>
    <w:rsid w:val="00F152BF"/>
    <w:rsid w:val="00F171AC"/>
    <w:rsid w:val="00F20267"/>
    <w:rsid w:val="00F262B4"/>
    <w:rsid w:val="00F27C90"/>
    <w:rsid w:val="00F32341"/>
    <w:rsid w:val="00F32C25"/>
    <w:rsid w:val="00F359F2"/>
    <w:rsid w:val="00F37FF0"/>
    <w:rsid w:val="00F40A17"/>
    <w:rsid w:val="00F42C77"/>
    <w:rsid w:val="00F433ED"/>
    <w:rsid w:val="00F4485B"/>
    <w:rsid w:val="00F45D27"/>
    <w:rsid w:val="00F46315"/>
    <w:rsid w:val="00F467E1"/>
    <w:rsid w:val="00F507C0"/>
    <w:rsid w:val="00F5466B"/>
    <w:rsid w:val="00F555BE"/>
    <w:rsid w:val="00F55765"/>
    <w:rsid w:val="00F5798E"/>
    <w:rsid w:val="00F617FE"/>
    <w:rsid w:val="00F6264B"/>
    <w:rsid w:val="00F657E0"/>
    <w:rsid w:val="00F66AFC"/>
    <w:rsid w:val="00F66FD5"/>
    <w:rsid w:val="00F677CD"/>
    <w:rsid w:val="00F71846"/>
    <w:rsid w:val="00F75909"/>
    <w:rsid w:val="00F76F4D"/>
    <w:rsid w:val="00F7781E"/>
    <w:rsid w:val="00F83A9B"/>
    <w:rsid w:val="00F83D31"/>
    <w:rsid w:val="00F843C6"/>
    <w:rsid w:val="00F8444B"/>
    <w:rsid w:val="00F86847"/>
    <w:rsid w:val="00F91609"/>
    <w:rsid w:val="00F92F97"/>
    <w:rsid w:val="00F93E26"/>
    <w:rsid w:val="00F9415F"/>
    <w:rsid w:val="00F96028"/>
    <w:rsid w:val="00F96980"/>
    <w:rsid w:val="00FA0664"/>
    <w:rsid w:val="00FA08FB"/>
    <w:rsid w:val="00FA0CC7"/>
    <w:rsid w:val="00FA571D"/>
    <w:rsid w:val="00FB3A0A"/>
    <w:rsid w:val="00FC08C8"/>
    <w:rsid w:val="00FC1475"/>
    <w:rsid w:val="00FC19F4"/>
    <w:rsid w:val="00FC4D6F"/>
    <w:rsid w:val="00FC6AFC"/>
    <w:rsid w:val="00FC6EBD"/>
    <w:rsid w:val="00FD0E00"/>
    <w:rsid w:val="00FD66BA"/>
    <w:rsid w:val="00FD733F"/>
    <w:rsid w:val="00FE1C2A"/>
    <w:rsid w:val="00FE26F5"/>
    <w:rsid w:val="00FE332E"/>
    <w:rsid w:val="00FE41CB"/>
    <w:rsid w:val="00FE4BB6"/>
    <w:rsid w:val="00FF0BC3"/>
    <w:rsid w:val="00FF120F"/>
    <w:rsid w:val="00FF2717"/>
    <w:rsid w:val="00FF3441"/>
    <w:rsid w:val="00FF5A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EE790"/>
  <w15:chartTrackingRefBased/>
  <w15:docId w15:val="{B312D00F-3CAF-40AB-BB95-B8CE98CC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67"/>
    <w:pPr>
      <w:spacing w:after="0" w:line="240" w:lineRule="auto"/>
    </w:pPr>
  </w:style>
  <w:style w:type="paragraph" w:styleId="Heading1">
    <w:name w:val="heading 1"/>
    <w:basedOn w:val="Normal"/>
    <w:next w:val="Normal"/>
    <w:link w:val="Heading1Char"/>
    <w:uiPriority w:val="9"/>
    <w:qFormat/>
    <w:rsid w:val="00532C1A"/>
    <w:pPr>
      <w:outlineLvl w:val="0"/>
    </w:pPr>
    <w:rPr>
      <w:b/>
      <w:sz w:val="20"/>
      <w:szCs w:val="20"/>
    </w:rPr>
  </w:style>
  <w:style w:type="paragraph" w:styleId="Heading2">
    <w:name w:val="heading 2"/>
    <w:basedOn w:val="Normal"/>
    <w:next w:val="Normal"/>
    <w:link w:val="Heading2Char"/>
    <w:uiPriority w:val="9"/>
    <w:unhideWhenUsed/>
    <w:qFormat/>
    <w:rsid w:val="002674A5"/>
    <w:pPr>
      <w:ind w:left="720" w:hanging="720"/>
      <w:outlineLvl w:val="1"/>
    </w:pPr>
    <w:rPr>
      <w:i/>
      <w:sz w:val="20"/>
      <w:szCs w:val="20"/>
    </w:rPr>
  </w:style>
  <w:style w:type="paragraph" w:styleId="Heading4">
    <w:name w:val="heading 4"/>
    <w:basedOn w:val="Normal"/>
    <w:next w:val="Normal"/>
    <w:link w:val="Heading4Char"/>
    <w:uiPriority w:val="9"/>
    <w:semiHidden/>
    <w:unhideWhenUsed/>
    <w:qFormat/>
    <w:rsid w:val="00E4730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4182"/>
    <w:pPr>
      <w:tabs>
        <w:tab w:val="center" w:pos="4320"/>
        <w:tab w:val="right" w:pos="8640"/>
      </w:tabs>
    </w:pPr>
    <w:rPr>
      <w:rFonts w:ascii="Times" w:eastAsia="Times" w:hAnsi="Times" w:cs="Times New Roman"/>
      <w:sz w:val="24"/>
      <w:szCs w:val="20"/>
    </w:rPr>
  </w:style>
  <w:style w:type="character" w:customStyle="1" w:styleId="FooterChar">
    <w:name w:val="Footer Char"/>
    <w:basedOn w:val="DefaultParagraphFont"/>
    <w:link w:val="Footer"/>
    <w:uiPriority w:val="99"/>
    <w:rsid w:val="00D74182"/>
    <w:rPr>
      <w:rFonts w:ascii="Times" w:eastAsia="Times" w:hAnsi="Times" w:cs="Times New Roman"/>
      <w:sz w:val="24"/>
      <w:szCs w:val="20"/>
    </w:rPr>
  </w:style>
  <w:style w:type="character" w:styleId="Hyperlink">
    <w:name w:val="Hyperlink"/>
    <w:basedOn w:val="DefaultParagraphFont"/>
    <w:uiPriority w:val="99"/>
    <w:unhideWhenUsed/>
    <w:rsid w:val="00BB060F"/>
    <w:rPr>
      <w:color w:val="0563C1" w:themeColor="hyperlink"/>
      <w:u w:val="single"/>
    </w:rPr>
  </w:style>
  <w:style w:type="character" w:styleId="FollowedHyperlink">
    <w:name w:val="FollowedHyperlink"/>
    <w:basedOn w:val="DefaultParagraphFont"/>
    <w:uiPriority w:val="99"/>
    <w:semiHidden/>
    <w:unhideWhenUsed/>
    <w:rsid w:val="006431B1"/>
    <w:rPr>
      <w:color w:val="954F72" w:themeColor="followedHyperlink"/>
      <w:u w:val="single"/>
    </w:rPr>
  </w:style>
  <w:style w:type="character" w:styleId="CommentReference">
    <w:name w:val="annotation reference"/>
    <w:basedOn w:val="DefaultParagraphFont"/>
    <w:uiPriority w:val="99"/>
    <w:semiHidden/>
    <w:unhideWhenUsed/>
    <w:rsid w:val="00833CF7"/>
    <w:rPr>
      <w:sz w:val="16"/>
      <w:szCs w:val="16"/>
    </w:rPr>
  </w:style>
  <w:style w:type="paragraph" w:styleId="CommentText">
    <w:name w:val="annotation text"/>
    <w:basedOn w:val="Normal"/>
    <w:link w:val="CommentTextChar"/>
    <w:uiPriority w:val="99"/>
    <w:semiHidden/>
    <w:unhideWhenUsed/>
    <w:rsid w:val="00833CF7"/>
    <w:rPr>
      <w:sz w:val="20"/>
      <w:szCs w:val="20"/>
    </w:rPr>
  </w:style>
  <w:style w:type="character" w:customStyle="1" w:styleId="CommentTextChar">
    <w:name w:val="Comment Text Char"/>
    <w:basedOn w:val="DefaultParagraphFont"/>
    <w:link w:val="CommentText"/>
    <w:uiPriority w:val="99"/>
    <w:semiHidden/>
    <w:rsid w:val="00833CF7"/>
    <w:rPr>
      <w:sz w:val="20"/>
      <w:szCs w:val="20"/>
    </w:rPr>
  </w:style>
  <w:style w:type="paragraph" w:styleId="CommentSubject">
    <w:name w:val="annotation subject"/>
    <w:basedOn w:val="CommentText"/>
    <w:next w:val="CommentText"/>
    <w:link w:val="CommentSubjectChar"/>
    <w:uiPriority w:val="99"/>
    <w:semiHidden/>
    <w:unhideWhenUsed/>
    <w:rsid w:val="00833CF7"/>
    <w:rPr>
      <w:b/>
      <w:bCs/>
    </w:rPr>
  </w:style>
  <w:style w:type="character" w:customStyle="1" w:styleId="CommentSubjectChar">
    <w:name w:val="Comment Subject Char"/>
    <w:basedOn w:val="CommentTextChar"/>
    <w:link w:val="CommentSubject"/>
    <w:uiPriority w:val="99"/>
    <w:semiHidden/>
    <w:rsid w:val="00833CF7"/>
    <w:rPr>
      <w:b/>
      <w:bCs/>
      <w:sz w:val="20"/>
      <w:szCs w:val="20"/>
    </w:rPr>
  </w:style>
  <w:style w:type="paragraph" w:styleId="BalloonText">
    <w:name w:val="Balloon Text"/>
    <w:basedOn w:val="Normal"/>
    <w:link w:val="BalloonTextChar"/>
    <w:uiPriority w:val="99"/>
    <w:semiHidden/>
    <w:unhideWhenUsed/>
    <w:rsid w:val="00833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CF7"/>
    <w:rPr>
      <w:rFonts w:ascii="Segoe UI" w:hAnsi="Segoe UI" w:cs="Segoe UI"/>
      <w:sz w:val="18"/>
      <w:szCs w:val="18"/>
    </w:rPr>
  </w:style>
  <w:style w:type="paragraph" w:styleId="ListParagraph">
    <w:name w:val="List Paragraph"/>
    <w:basedOn w:val="Normal"/>
    <w:uiPriority w:val="34"/>
    <w:qFormat/>
    <w:rsid w:val="00DF7AC1"/>
    <w:pPr>
      <w:spacing w:after="160" w:line="259" w:lineRule="auto"/>
      <w:ind w:left="720"/>
      <w:contextualSpacing/>
    </w:pPr>
  </w:style>
  <w:style w:type="paragraph" w:styleId="Header">
    <w:name w:val="header"/>
    <w:basedOn w:val="Normal"/>
    <w:link w:val="HeaderChar"/>
    <w:uiPriority w:val="99"/>
    <w:unhideWhenUsed/>
    <w:rsid w:val="00E60D70"/>
    <w:pPr>
      <w:tabs>
        <w:tab w:val="center" w:pos="4680"/>
        <w:tab w:val="right" w:pos="9360"/>
      </w:tabs>
    </w:pPr>
  </w:style>
  <w:style w:type="character" w:customStyle="1" w:styleId="HeaderChar">
    <w:name w:val="Header Char"/>
    <w:basedOn w:val="DefaultParagraphFont"/>
    <w:link w:val="Header"/>
    <w:uiPriority w:val="99"/>
    <w:rsid w:val="00E60D70"/>
  </w:style>
  <w:style w:type="character" w:customStyle="1" w:styleId="UnresolvedMention1">
    <w:name w:val="Unresolved Mention1"/>
    <w:basedOn w:val="DefaultParagraphFont"/>
    <w:uiPriority w:val="99"/>
    <w:semiHidden/>
    <w:unhideWhenUsed/>
    <w:rsid w:val="00E60D70"/>
    <w:rPr>
      <w:color w:val="605E5C"/>
      <w:shd w:val="clear" w:color="auto" w:fill="E1DFDD"/>
    </w:rPr>
  </w:style>
  <w:style w:type="character" w:styleId="UnresolvedMention">
    <w:name w:val="Unresolved Mention"/>
    <w:basedOn w:val="DefaultParagraphFont"/>
    <w:uiPriority w:val="99"/>
    <w:semiHidden/>
    <w:unhideWhenUsed/>
    <w:rsid w:val="006C649B"/>
    <w:rPr>
      <w:color w:val="605E5C"/>
      <w:shd w:val="clear" w:color="auto" w:fill="E1DFDD"/>
    </w:rPr>
  </w:style>
  <w:style w:type="character" w:customStyle="1" w:styleId="Heading1Char">
    <w:name w:val="Heading 1 Char"/>
    <w:basedOn w:val="DefaultParagraphFont"/>
    <w:link w:val="Heading1"/>
    <w:uiPriority w:val="9"/>
    <w:rsid w:val="00532C1A"/>
    <w:rPr>
      <w:b/>
      <w:sz w:val="20"/>
      <w:szCs w:val="20"/>
    </w:rPr>
  </w:style>
  <w:style w:type="character" w:customStyle="1" w:styleId="Heading2Char">
    <w:name w:val="Heading 2 Char"/>
    <w:basedOn w:val="DefaultParagraphFont"/>
    <w:link w:val="Heading2"/>
    <w:uiPriority w:val="9"/>
    <w:rsid w:val="002674A5"/>
    <w:rPr>
      <w:i/>
      <w:sz w:val="20"/>
      <w:szCs w:val="20"/>
    </w:rPr>
  </w:style>
  <w:style w:type="character" w:customStyle="1" w:styleId="Heading4Char">
    <w:name w:val="Heading 4 Char"/>
    <w:basedOn w:val="DefaultParagraphFont"/>
    <w:link w:val="Heading4"/>
    <w:uiPriority w:val="9"/>
    <w:semiHidden/>
    <w:rsid w:val="00E4730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02">
      <w:bodyDiv w:val="1"/>
      <w:marLeft w:val="0"/>
      <w:marRight w:val="0"/>
      <w:marTop w:val="0"/>
      <w:marBottom w:val="0"/>
      <w:divBdr>
        <w:top w:val="none" w:sz="0" w:space="0" w:color="auto"/>
        <w:left w:val="none" w:sz="0" w:space="0" w:color="auto"/>
        <w:bottom w:val="none" w:sz="0" w:space="0" w:color="auto"/>
        <w:right w:val="none" w:sz="0" w:space="0" w:color="auto"/>
      </w:divBdr>
    </w:div>
    <w:div w:id="8070031">
      <w:bodyDiv w:val="1"/>
      <w:marLeft w:val="0"/>
      <w:marRight w:val="0"/>
      <w:marTop w:val="0"/>
      <w:marBottom w:val="0"/>
      <w:divBdr>
        <w:top w:val="none" w:sz="0" w:space="0" w:color="auto"/>
        <w:left w:val="none" w:sz="0" w:space="0" w:color="auto"/>
        <w:bottom w:val="none" w:sz="0" w:space="0" w:color="auto"/>
        <w:right w:val="none" w:sz="0" w:space="0" w:color="auto"/>
      </w:divBdr>
    </w:div>
    <w:div w:id="22177233">
      <w:bodyDiv w:val="1"/>
      <w:marLeft w:val="0"/>
      <w:marRight w:val="0"/>
      <w:marTop w:val="0"/>
      <w:marBottom w:val="0"/>
      <w:divBdr>
        <w:top w:val="none" w:sz="0" w:space="0" w:color="auto"/>
        <w:left w:val="none" w:sz="0" w:space="0" w:color="auto"/>
        <w:bottom w:val="none" w:sz="0" w:space="0" w:color="auto"/>
        <w:right w:val="none" w:sz="0" w:space="0" w:color="auto"/>
      </w:divBdr>
    </w:div>
    <w:div w:id="26102888">
      <w:bodyDiv w:val="1"/>
      <w:marLeft w:val="0"/>
      <w:marRight w:val="0"/>
      <w:marTop w:val="0"/>
      <w:marBottom w:val="0"/>
      <w:divBdr>
        <w:top w:val="none" w:sz="0" w:space="0" w:color="auto"/>
        <w:left w:val="none" w:sz="0" w:space="0" w:color="auto"/>
        <w:bottom w:val="none" w:sz="0" w:space="0" w:color="auto"/>
        <w:right w:val="none" w:sz="0" w:space="0" w:color="auto"/>
      </w:divBdr>
    </w:div>
    <w:div w:id="29577766">
      <w:bodyDiv w:val="1"/>
      <w:marLeft w:val="0"/>
      <w:marRight w:val="0"/>
      <w:marTop w:val="0"/>
      <w:marBottom w:val="0"/>
      <w:divBdr>
        <w:top w:val="none" w:sz="0" w:space="0" w:color="auto"/>
        <w:left w:val="none" w:sz="0" w:space="0" w:color="auto"/>
        <w:bottom w:val="none" w:sz="0" w:space="0" w:color="auto"/>
        <w:right w:val="none" w:sz="0" w:space="0" w:color="auto"/>
      </w:divBdr>
    </w:div>
    <w:div w:id="30424016">
      <w:bodyDiv w:val="1"/>
      <w:marLeft w:val="0"/>
      <w:marRight w:val="0"/>
      <w:marTop w:val="0"/>
      <w:marBottom w:val="0"/>
      <w:divBdr>
        <w:top w:val="none" w:sz="0" w:space="0" w:color="auto"/>
        <w:left w:val="none" w:sz="0" w:space="0" w:color="auto"/>
        <w:bottom w:val="none" w:sz="0" w:space="0" w:color="auto"/>
        <w:right w:val="none" w:sz="0" w:space="0" w:color="auto"/>
      </w:divBdr>
    </w:div>
    <w:div w:id="62488467">
      <w:bodyDiv w:val="1"/>
      <w:marLeft w:val="0"/>
      <w:marRight w:val="0"/>
      <w:marTop w:val="0"/>
      <w:marBottom w:val="0"/>
      <w:divBdr>
        <w:top w:val="none" w:sz="0" w:space="0" w:color="auto"/>
        <w:left w:val="none" w:sz="0" w:space="0" w:color="auto"/>
        <w:bottom w:val="none" w:sz="0" w:space="0" w:color="auto"/>
        <w:right w:val="none" w:sz="0" w:space="0" w:color="auto"/>
      </w:divBdr>
    </w:div>
    <w:div w:id="122238904">
      <w:bodyDiv w:val="1"/>
      <w:marLeft w:val="0"/>
      <w:marRight w:val="0"/>
      <w:marTop w:val="0"/>
      <w:marBottom w:val="0"/>
      <w:divBdr>
        <w:top w:val="none" w:sz="0" w:space="0" w:color="auto"/>
        <w:left w:val="none" w:sz="0" w:space="0" w:color="auto"/>
        <w:bottom w:val="none" w:sz="0" w:space="0" w:color="auto"/>
        <w:right w:val="none" w:sz="0" w:space="0" w:color="auto"/>
      </w:divBdr>
    </w:div>
    <w:div w:id="150758449">
      <w:bodyDiv w:val="1"/>
      <w:marLeft w:val="0"/>
      <w:marRight w:val="0"/>
      <w:marTop w:val="0"/>
      <w:marBottom w:val="0"/>
      <w:divBdr>
        <w:top w:val="none" w:sz="0" w:space="0" w:color="auto"/>
        <w:left w:val="none" w:sz="0" w:space="0" w:color="auto"/>
        <w:bottom w:val="none" w:sz="0" w:space="0" w:color="auto"/>
        <w:right w:val="none" w:sz="0" w:space="0" w:color="auto"/>
      </w:divBdr>
    </w:div>
    <w:div w:id="189344489">
      <w:bodyDiv w:val="1"/>
      <w:marLeft w:val="0"/>
      <w:marRight w:val="0"/>
      <w:marTop w:val="0"/>
      <w:marBottom w:val="0"/>
      <w:divBdr>
        <w:top w:val="none" w:sz="0" w:space="0" w:color="auto"/>
        <w:left w:val="none" w:sz="0" w:space="0" w:color="auto"/>
        <w:bottom w:val="none" w:sz="0" w:space="0" w:color="auto"/>
        <w:right w:val="none" w:sz="0" w:space="0" w:color="auto"/>
      </w:divBdr>
    </w:div>
    <w:div w:id="221330651">
      <w:bodyDiv w:val="1"/>
      <w:marLeft w:val="0"/>
      <w:marRight w:val="0"/>
      <w:marTop w:val="0"/>
      <w:marBottom w:val="0"/>
      <w:divBdr>
        <w:top w:val="none" w:sz="0" w:space="0" w:color="auto"/>
        <w:left w:val="none" w:sz="0" w:space="0" w:color="auto"/>
        <w:bottom w:val="none" w:sz="0" w:space="0" w:color="auto"/>
        <w:right w:val="none" w:sz="0" w:space="0" w:color="auto"/>
      </w:divBdr>
    </w:div>
    <w:div w:id="252905284">
      <w:bodyDiv w:val="1"/>
      <w:marLeft w:val="0"/>
      <w:marRight w:val="0"/>
      <w:marTop w:val="0"/>
      <w:marBottom w:val="0"/>
      <w:divBdr>
        <w:top w:val="none" w:sz="0" w:space="0" w:color="auto"/>
        <w:left w:val="none" w:sz="0" w:space="0" w:color="auto"/>
        <w:bottom w:val="none" w:sz="0" w:space="0" w:color="auto"/>
        <w:right w:val="none" w:sz="0" w:space="0" w:color="auto"/>
      </w:divBdr>
    </w:div>
    <w:div w:id="269051097">
      <w:bodyDiv w:val="1"/>
      <w:marLeft w:val="0"/>
      <w:marRight w:val="0"/>
      <w:marTop w:val="0"/>
      <w:marBottom w:val="0"/>
      <w:divBdr>
        <w:top w:val="none" w:sz="0" w:space="0" w:color="auto"/>
        <w:left w:val="none" w:sz="0" w:space="0" w:color="auto"/>
        <w:bottom w:val="none" w:sz="0" w:space="0" w:color="auto"/>
        <w:right w:val="none" w:sz="0" w:space="0" w:color="auto"/>
      </w:divBdr>
    </w:div>
    <w:div w:id="303049393">
      <w:bodyDiv w:val="1"/>
      <w:marLeft w:val="0"/>
      <w:marRight w:val="0"/>
      <w:marTop w:val="0"/>
      <w:marBottom w:val="0"/>
      <w:divBdr>
        <w:top w:val="none" w:sz="0" w:space="0" w:color="auto"/>
        <w:left w:val="none" w:sz="0" w:space="0" w:color="auto"/>
        <w:bottom w:val="none" w:sz="0" w:space="0" w:color="auto"/>
        <w:right w:val="none" w:sz="0" w:space="0" w:color="auto"/>
      </w:divBdr>
    </w:div>
    <w:div w:id="314801627">
      <w:bodyDiv w:val="1"/>
      <w:marLeft w:val="0"/>
      <w:marRight w:val="0"/>
      <w:marTop w:val="0"/>
      <w:marBottom w:val="0"/>
      <w:divBdr>
        <w:top w:val="none" w:sz="0" w:space="0" w:color="auto"/>
        <w:left w:val="none" w:sz="0" w:space="0" w:color="auto"/>
        <w:bottom w:val="none" w:sz="0" w:space="0" w:color="auto"/>
        <w:right w:val="none" w:sz="0" w:space="0" w:color="auto"/>
      </w:divBdr>
    </w:div>
    <w:div w:id="316539974">
      <w:bodyDiv w:val="1"/>
      <w:marLeft w:val="0"/>
      <w:marRight w:val="0"/>
      <w:marTop w:val="0"/>
      <w:marBottom w:val="0"/>
      <w:divBdr>
        <w:top w:val="none" w:sz="0" w:space="0" w:color="auto"/>
        <w:left w:val="none" w:sz="0" w:space="0" w:color="auto"/>
        <w:bottom w:val="none" w:sz="0" w:space="0" w:color="auto"/>
        <w:right w:val="none" w:sz="0" w:space="0" w:color="auto"/>
      </w:divBdr>
    </w:div>
    <w:div w:id="324675736">
      <w:bodyDiv w:val="1"/>
      <w:marLeft w:val="0"/>
      <w:marRight w:val="0"/>
      <w:marTop w:val="0"/>
      <w:marBottom w:val="0"/>
      <w:divBdr>
        <w:top w:val="none" w:sz="0" w:space="0" w:color="auto"/>
        <w:left w:val="none" w:sz="0" w:space="0" w:color="auto"/>
        <w:bottom w:val="none" w:sz="0" w:space="0" w:color="auto"/>
        <w:right w:val="none" w:sz="0" w:space="0" w:color="auto"/>
      </w:divBdr>
    </w:div>
    <w:div w:id="367141157">
      <w:bodyDiv w:val="1"/>
      <w:marLeft w:val="0"/>
      <w:marRight w:val="0"/>
      <w:marTop w:val="0"/>
      <w:marBottom w:val="0"/>
      <w:divBdr>
        <w:top w:val="none" w:sz="0" w:space="0" w:color="auto"/>
        <w:left w:val="none" w:sz="0" w:space="0" w:color="auto"/>
        <w:bottom w:val="none" w:sz="0" w:space="0" w:color="auto"/>
        <w:right w:val="none" w:sz="0" w:space="0" w:color="auto"/>
      </w:divBdr>
    </w:div>
    <w:div w:id="376316260">
      <w:bodyDiv w:val="1"/>
      <w:marLeft w:val="0"/>
      <w:marRight w:val="0"/>
      <w:marTop w:val="0"/>
      <w:marBottom w:val="0"/>
      <w:divBdr>
        <w:top w:val="none" w:sz="0" w:space="0" w:color="auto"/>
        <w:left w:val="none" w:sz="0" w:space="0" w:color="auto"/>
        <w:bottom w:val="none" w:sz="0" w:space="0" w:color="auto"/>
        <w:right w:val="none" w:sz="0" w:space="0" w:color="auto"/>
      </w:divBdr>
    </w:div>
    <w:div w:id="387345724">
      <w:bodyDiv w:val="1"/>
      <w:marLeft w:val="0"/>
      <w:marRight w:val="0"/>
      <w:marTop w:val="0"/>
      <w:marBottom w:val="0"/>
      <w:divBdr>
        <w:top w:val="none" w:sz="0" w:space="0" w:color="auto"/>
        <w:left w:val="none" w:sz="0" w:space="0" w:color="auto"/>
        <w:bottom w:val="none" w:sz="0" w:space="0" w:color="auto"/>
        <w:right w:val="none" w:sz="0" w:space="0" w:color="auto"/>
      </w:divBdr>
    </w:div>
    <w:div w:id="389352354">
      <w:bodyDiv w:val="1"/>
      <w:marLeft w:val="0"/>
      <w:marRight w:val="0"/>
      <w:marTop w:val="0"/>
      <w:marBottom w:val="0"/>
      <w:divBdr>
        <w:top w:val="none" w:sz="0" w:space="0" w:color="auto"/>
        <w:left w:val="none" w:sz="0" w:space="0" w:color="auto"/>
        <w:bottom w:val="none" w:sz="0" w:space="0" w:color="auto"/>
        <w:right w:val="none" w:sz="0" w:space="0" w:color="auto"/>
      </w:divBdr>
    </w:div>
    <w:div w:id="391579373">
      <w:bodyDiv w:val="1"/>
      <w:marLeft w:val="0"/>
      <w:marRight w:val="0"/>
      <w:marTop w:val="0"/>
      <w:marBottom w:val="0"/>
      <w:divBdr>
        <w:top w:val="none" w:sz="0" w:space="0" w:color="auto"/>
        <w:left w:val="none" w:sz="0" w:space="0" w:color="auto"/>
        <w:bottom w:val="none" w:sz="0" w:space="0" w:color="auto"/>
        <w:right w:val="none" w:sz="0" w:space="0" w:color="auto"/>
      </w:divBdr>
    </w:div>
    <w:div w:id="406730969">
      <w:bodyDiv w:val="1"/>
      <w:marLeft w:val="0"/>
      <w:marRight w:val="0"/>
      <w:marTop w:val="0"/>
      <w:marBottom w:val="0"/>
      <w:divBdr>
        <w:top w:val="none" w:sz="0" w:space="0" w:color="auto"/>
        <w:left w:val="none" w:sz="0" w:space="0" w:color="auto"/>
        <w:bottom w:val="none" w:sz="0" w:space="0" w:color="auto"/>
        <w:right w:val="none" w:sz="0" w:space="0" w:color="auto"/>
      </w:divBdr>
    </w:div>
    <w:div w:id="410348014">
      <w:bodyDiv w:val="1"/>
      <w:marLeft w:val="0"/>
      <w:marRight w:val="0"/>
      <w:marTop w:val="0"/>
      <w:marBottom w:val="0"/>
      <w:divBdr>
        <w:top w:val="none" w:sz="0" w:space="0" w:color="auto"/>
        <w:left w:val="none" w:sz="0" w:space="0" w:color="auto"/>
        <w:bottom w:val="none" w:sz="0" w:space="0" w:color="auto"/>
        <w:right w:val="none" w:sz="0" w:space="0" w:color="auto"/>
      </w:divBdr>
    </w:div>
    <w:div w:id="470636761">
      <w:bodyDiv w:val="1"/>
      <w:marLeft w:val="0"/>
      <w:marRight w:val="0"/>
      <w:marTop w:val="0"/>
      <w:marBottom w:val="0"/>
      <w:divBdr>
        <w:top w:val="none" w:sz="0" w:space="0" w:color="auto"/>
        <w:left w:val="none" w:sz="0" w:space="0" w:color="auto"/>
        <w:bottom w:val="none" w:sz="0" w:space="0" w:color="auto"/>
        <w:right w:val="none" w:sz="0" w:space="0" w:color="auto"/>
      </w:divBdr>
    </w:div>
    <w:div w:id="482351659">
      <w:bodyDiv w:val="1"/>
      <w:marLeft w:val="0"/>
      <w:marRight w:val="0"/>
      <w:marTop w:val="0"/>
      <w:marBottom w:val="0"/>
      <w:divBdr>
        <w:top w:val="none" w:sz="0" w:space="0" w:color="auto"/>
        <w:left w:val="none" w:sz="0" w:space="0" w:color="auto"/>
        <w:bottom w:val="none" w:sz="0" w:space="0" w:color="auto"/>
        <w:right w:val="none" w:sz="0" w:space="0" w:color="auto"/>
      </w:divBdr>
    </w:div>
    <w:div w:id="508253012">
      <w:bodyDiv w:val="1"/>
      <w:marLeft w:val="0"/>
      <w:marRight w:val="0"/>
      <w:marTop w:val="0"/>
      <w:marBottom w:val="0"/>
      <w:divBdr>
        <w:top w:val="none" w:sz="0" w:space="0" w:color="auto"/>
        <w:left w:val="none" w:sz="0" w:space="0" w:color="auto"/>
        <w:bottom w:val="none" w:sz="0" w:space="0" w:color="auto"/>
        <w:right w:val="none" w:sz="0" w:space="0" w:color="auto"/>
      </w:divBdr>
    </w:div>
    <w:div w:id="545143301">
      <w:bodyDiv w:val="1"/>
      <w:marLeft w:val="0"/>
      <w:marRight w:val="0"/>
      <w:marTop w:val="0"/>
      <w:marBottom w:val="0"/>
      <w:divBdr>
        <w:top w:val="none" w:sz="0" w:space="0" w:color="auto"/>
        <w:left w:val="none" w:sz="0" w:space="0" w:color="auto"/>
        <w:bottom w:val="none" w:sz="0" w:space="0" w:color="auto"/>
        <w:right w:val="none" w:sz="0" w:space="0" w:color="auto"/>
      </w:divBdr>
    </w:div>
    <w:div w:id="554582030">
      <w:bodyDiv w:val="1"/>
      <w:marLeft w:val="0"/>
      <w:marRight w:val="0"/>
      <w:marTop w:val="0"/>
      <w:marBottom w:val="0"/>
      <w:divBdr>
        <w:top w:val="none" w:sz="0" w:space="0" w:color="auto"/>
        <w:left w:val="none" w:sz="0" w:space="0" w:color="auto"/>
        <w:bottom w:val="none" w:sz="0" w:space="0" w:color="auto"/>
        <w:right w:val="none" w:sz="0" w:space="0" w:color="auto"/>
      </w:divBdr>
    </w:div>
    <w:div w:id="571546091">
      <w:bodyDiv w:val="1"/>
      <w:marLeft w:val="0"/>
      <w:marRight w:val="0"/>
      <w:marTop w:val="0"/>
      <w:marBottom w:val="0"/>
      <w:divBdr>
        <w:top w:val="none" w:sz="0" w:space="0" w:color="auto"/>
        <w:left w:val="none" w:sz="0" w:space="0" w:color="auto"/>
        <w:bottom w:val="none" w:sz="0" w:space="0" w:color="auto"/>
        <w:right w:val="none" w:sz="0" w:space="0" w:color="auto"/>
      </w:divBdr>
    </w:div>
    <w:div w:id="588151583">
      <w:bodyDiv w:val="1"/>
      <w:marLeft w:val="0"/>
      <w:marRight w:val="0"/>
      <w:marTop w:val="0"/>
      <w:marBottom w:val="0"/>
      <w:divBdr>
        <w:top w:val="none" w:sz="0" w:space="0" w:color="auto"/>
        <w:left w:val="none" w:sz="0" w:space="0" w:color="auto"/>
        <w:bottom w:val="none" w:sz="0" w:space="0" w:color="auto"/>
        <w:right w:val="none" w:sz="0" w:space="0" w:color="auto"/>
      </w:divBdr>
    </w:div>
    <w:div w:id="593443820">
      <w:bodyDiv w:val="1"/>
      <w:marLeft w:val="0"/>
      <w:marRight w:val="0"/>
      <w:marTop w:val="0"/>
      <w:marBottom w:val="0"/>
      <w:divBdr>
        <w:top w:val="none" w:sz="0" w:space="0" w:color="auto"/>
        <w:left w:val="none" w:sz="0" w:space="0" w:color="auto"/>
        <w:bottom w:val="none" w:sz="0" w:space="0" w:color="auto"/>
        <w:right w:val="none" w:sz="0" w:space="0" w:color="auto"/>
      </w:divBdr>
    </w:div>
    <w:div w:id="594900421">
      <w:bodyDiv w:val="1"/>
      <w:marLeft w:val="0"/>
      <w:marRight w:val="0"/>
      <w:marTop w:val="0"/>
      <w:marBottom w:val="0"/>
      <w:divBdr>
        <w:top w:val="none" w:sz="0" w:space="0" w:color="auto"/>
        <w:left w:val="none" w:sz="0" w:space="0" w:color="auto"/>
        <w:bottom w:val="none" w:sz="0" w:space="0" w:color="auto"/>
        <w:right w:val="none" w:sz="0" w:space="0" w:color="auto"/>
      </w:divBdr>
    </w:div>
    <w:div w:id="627856668">
      <w:bodyDiv w:val="1"/>
      <w:marLeft w:val="0"/>
      <w:marRight w:val="0"/>
      <w:marTop w:val="0"/>
      <w:marBottom w:val="0"/>
      <w:divBdr>
        <w:top w:val="none" w:sz="0" w:space="0" w:color="auto"/>
        <w:left w:val="none" w:sz="0" w:space="0" w:color="auto"/>
        <w:bottom w:val="none" w:sz="0" w:space="0" w:color="auto"/>
        <w:right w:val="none" w:sz="0" w:space="0" w:color="auto"/>
      </w:divBdr>
    </w:div>
    <w:div w:id="684478137">
      <w:bodyDiv w:val="1"/>
      <w:marLeft w:val="0"/>
      <w:marRight w:val="0"/>
      <w:marTop w:val="0"/>
      <w:marBottom w:val="0"/>
      <w:divBdr>
        <w:top w:val="none" w:sz="0" w:space="0" w:color="auto"/>
        <w:left w:val="none" w:sz="0" w:space="0" w:color="auto"/>
        <w:bottom w:val="none" w:sz="0" w:space="0" w:color="auto"/>
        <w:right w:val="none" w:sz="0" w:space="0" w:color="auto"/>
      </w:divBdr>
    </w:div>
    <w:div w:id="702101077">
      <w:bodyDiv w:val="1"/>
      <w:marLeft w:val="0"/>
      <w:marRight w:val="0"/>
      <w:marTop w:val="0"/>
      <w:marBottom w:val="0"/>
      <w:divBdr>
        <w:top w:val="none" w:sz="0" w:space="0" w:color="auto"/>
        <w:left w:val="none" w:sz="0" w:space="0" w:color="auto"/>
        <w:bottom w:val="none" w:sz="0" w:space="0" w:color="auto"/>
        <w:right w:val="none" w:sz="0" w:space="0" w:color="auto"/>
      </w:divBdr>
    </w:div>
    <w:div w:id="740561872">
      <w:bodyDiv w:val="1"/>
      <w:marLeft w:val="0"/>
      <w:marRight w:val="0"/>
      <w:marTop w:val="0"/>
      <w:marBottom w:val="0"/>
      <w:divBdr>
        <w:top w:val="none" w:sz="0" w:space="0" w:color="auto"/>
        <w:left w:val="none" w:sz="0" w:space="0" w:color="auto"/>
        <w:bottom w:val="none" w:sz="0" w:space="0" w:color="auto"/>
        <w:right w:val="none" w:sz="0" w:space="0" w:color="auto"/>
      </w:divBdr>
    </w:div>
    <w:div w:id="745030378">
      <w:bodyDiv w:val="1"/>
      <w:marLeft w:val="0"/>
      <w:marRight w:val="0"/>
      <w:marTop w:val="0"/>
      <w:marBottom w:val="0"/>
      <w:divBdr>
        <w:top w:val="none" w:sz="0" w:space="0" w:color="auto"/>
        <w:left w:val="none" w:sz="0" w:space="0" w:color="auto"/>
        <w:bottom w:val="none" w:sz="0" w:space="0" w:color="auto"/>
        <w:right w:val="none" w:sz="0" w:space="0" w:color="auto"/>
      </w:divBdr>
    </w:div>
    <w:div w:id="754400140">
      <w:bodyDiv w:val="1"/>
      <w:marLeft w:val="0"/>
      <w:marRight w:val="0"/>
      <w:marTop w:val="0"/>
      <w:marBottom w:val="0"/>
      <w:divBdr>
        <w:top w:val="none" w:sz="0" w:space="0" w:color="auto"/>
        <w:left w:val="none" w:sz="0" w:space="0" w:color="auto"/>
        <w:bottom w:val="none" w:sz="0" w:space="0" w:color="auto"/>
        <w:right w:val="none" w:sz="0" w:space="0" w:color="auto"/>
      </w:divBdr>
    </w:div>
    <w:div w:id="754402497">
      <w:bodyDiv w:val="1"/>
      <w:marLeft w:val="0"/>
      <w:marRight w:val="0"/>
      <w:marTop w:val="0"/>
      <w:marBottom w:val="0"/>
      <w:divBdr>
        <w:top w:val="none" w:sz="0" w:space="0" w:color="auto"/>
        <w:left w:val="none" w:sz="0" w:space="0" w:color="auto"/>
        <w:bottom w:val="none" w:sz="0" w:space="0" w:color="auto"/>
        <w:right w:val="none" w:sz="0" w:space="0" w:color="auto"/>
      </w:divBdr>
    </w:div>
    <w:div w:id="799231369">
      <w:bodyDiv w:val="1"/>
      <w:marLeft w:val="0"/>
      <w:marRight w:val="0"/>
      <w:marTop w:val="0"/>
      <w:marBottom w:val="0"/>
      <w:divBdr>
        <w:top w:val="none" w:sz="0" w:space="0" w:color="auto"/>
        <w:left w:val="none" w:sz="0" w:space="0" w:color="auto"/>
        <w:bottom w:val="none" w:sz="0" w:space="0" w:color="auto"/>
        <w:right w:val="none" w:sz="0" w:space="0" w:color="auto"/>
      </w:divBdr>
    </w:div>
    <w:div w:id="821386390">
      <w:bodyDiv w:val="1"/>
      <w:marLeft w:val="0"/>
      <w:marRight w:val="0"/>
      <w:marTop w:val="0"/>
      <w:marBottom w:val="0"/>
      <w:divBdr>
        <w:top w:val="none" w:sz="0" w:space="0" w:color="auto"/>
        <w:left w:val="none" w:sz="0" w:space="0" w:color="auto"/>
        <w:bottom w:val="none" w:sz="0" w:space="0" w:color="auto"/>
        <w:right w:val="none" w:sz="0" w:space="0" w:color="auto"/>
      </w:divBdr>
    </w:div>
    <w:div w:id="866017897">
      <w:bodyDiv w:val="1"/>
      <w:marLeft w:val="0"/>
      <w:marRight w:val="0"/>
      <w:marTop w:val="0"/>
      <w:marBottom w:val="0"/>
      <w:divBdr>
        <w:top w:val="none" w:sz="0" w:space="0" w:color="auto"/>
        <w:left w:val="none" w:sz="0" w:space="0" w:color="auto"/>
        <w:bottom w:val="none" w:sz="0" w:space="0" w:color="auto"/>
        <w:right w:val="none" w:sz="0" w:space="0" w:color="auto"/>
      </w:divBdr>
    </w:div>
    <w:div w:id="870608430">
      <w:bodyDiv w:val="1"/>
      <w:marLeft w:val="0"/>
      <w:marRight w:val="0"/>
      <w:marTop w:val="0"/>
      <w:marBottom w:val="0"/>
      <w:divBdr>
        <w:top w:val="none" w:sz="0" w:space="0" w:color="auto"/>
        <w:left w:val="none" w:sz="0" w:space="0" w:color="auto"/>
        <w:bottom w:val="none" w:sz="0" w:space="0" w:color="auto"/>
        <w:right w:val="none" w:sz="0" w:space="0" w:color="auto"/>
      </w:divBdr>
    </w:div>
    <w:div w:id="873545739">
      <w:bodyDiv w:val="1"/>
      <w:marLeft w:val="0"/>
      <w:marRight w:val="0"/>
      <w:marTop w:val="0"/>
      <w:marBottom w:val="0"/>
      <w:divBdr>
        <w:top w:val="none" w:sz="0" w:space="0" w:color="auto"/>
        <w:left w:val="none" w:sz="0" w:space="0" w:color="auto"/>
        <w:bottom w:val="none" w:sz="0" w:space="0" w:color="auto"/>
        <w:right w:val="none" w:sz="0" w:space="0" w:color="auto"/>
      </w:divBdr>
    </w:div>
    <w:div w:id="879317612">
      <w:bodyDiv w:val="1"/>
      <w:marLeft w:val="0"/>
      <w:marRight w:val="0"/>
      <w:marTop w:val="0"/>
      <w:marBottom w:val="0"/>
      <w:divBdr>
        <w:top w:val="none" w:sz="0" w:space="0" w:color="auto"/>
        <w:left w:val="none" w:sz="0" w:space="0" w:color="auto"/>
        <w:bottom w:val="none" w:sz="0" w:space="0" w:color="auto"/>
        <w:right w:val="none" w:sz="0" w:space="0" w:color="auto"/>
      </w:divBdr>
    </w:div>
    <w:div w:id="899756010">
      <w:bodyDiv w:val="1"/>
      <w:marLeft w:val="0"/>
      <w:marRight w:val="0"/>
      <w:marTop w:val="0"/>
      <w:marBottom w:val="0"/>
      <w:divBdr>
        <w:top w:val="none" w:sz="0" w:space="0" w:color="auto"/>
        <w:left w:val="none" w:sz="0" w:space="0" w:color="auto"/>
        <w:bottom w:val="none" w:sz="0" w:space="0" w:color="auto"/>
        <w:right w:val="none" w:sz="0" w:space="0" w:color="auto"/>
      </w:divBdr>
    </w:div>
    <w:div w:id="915360990">
      <w:bodyDiv w:val="1"/>
      <w:marLeft w:val="0"/>
      <w:marRight w:val="0"/>
      <w:marTop w:val="0"/>
      <w:marBottom w:val="0"/>
      <w:divBdr>
        <w:top w:val="none" w:sz="0" w:space="0" w:color="auto"/>
        <w:left w:val="none" w:sz="0" w:space="0" w:color="auto"/>
        <w:bottom w:val="none" w:sz="0" w:space="0" w:color="auto"/>
        <w:right w:val="none" w:sz="0" w:space="0" w:color="auto"/>
      </w:divBdr>
    </w:div>
    <w:div w:id="1000160414">
      <w:bodyDiv w:val="1"/>
      <w:marLeft w:val="0"/>
      <w:marRight w:val="0"/>
      <w:marTop w:val="0"/>
      <w:marBottom w:val="0"/>
      <w:divBdr>
        <w:top w:val="none" w:sz="0" w:space="0" w:color="auto"/>
        <w:left w:val="none" w:sz="0" w:space="0" w:color="auto"/>
        <w:bottom w:val="none" w:sz="0" w:space="0" w:color="auto"/>
        <w:right w:val="none" w:sz="0" w:space="0" w:color="auto"/>
      </w:divBdr>
    </w:div>
    <w:div w:id="1010990509">
      <w:bodyDiv w:val="1"/>
      <w:marLeft w:val="0"/>
      <w:marRight w:val="0"/>
      <w:marTop w:val="0"/>
      <w:marBottom w:val="0"/>
      <w:divBdr>
        <w:top w:val="none" w:sz="0" w:space="0" w:color="auto"/>
        <w:left w:val="none" w:sz="0" w:space="0" w:color="auto"/>
        <w:bottom w:val="none" w:sz="0" w:space="0" w:color="auto"/>
        <w:right w:val="none" w:sz="0" w:space="0" w:color="auto"/>
      </w:divBdr>
    </w:div>
    <w:div w:id="1015764746">
      <w:bodyDiv w:val="1"/>
      <w:marLeft w:val="0"/>
      <w:marRight w:val="0"/>
      <w:marTop w:val="0"/>
      <w:marBottom w:val="0"/>
      <w:divBdr>
        <w:top w:val="none" w:sz="0" w:space="0" w:color="auto"/>
        <w:left w:val="none" w:sz="0" w:space="0" w:color="auto"/>
        <w:bottom w:val="none" w:sz="0" w:space="0" w:color="auto"/>
        <w:right w:val="none" w:sz="0" w:space="0" w:color="auto"/>
      </w:divBdr>
    </w:div>
    <w:div w:id="1024938175">
      <w:bodyDiv w:val="1"/>
      <w:marLeft w:val="0"/>
      <w:marRight w:val="0"/>
      <w:marTop w:val="0"/>
      <w:marBottom w:val="0"/>
      <w:divBdr>
        <w:top w:val="none" w:sz="0" w:space="0" w:color="auto"/>
        <w:left w:val="none" w:sz="0" w:space="0" w:color="auto"/>
        <w:bottom w:val="none" w:sz="0" w:space="0" w:color="auto"/>
        <w:right w:val="none" w:sz="0" w:space="0" w:color="auto"/>
      </w:divBdr>
    </w:div>
    <w:div w:id="1027415497">
      <w:bodyDiv w:val="1"/>
      <w:marLeft w:val="0"/>
      <w:marRight w:val="0"/>
      <w:marTop w:val="0"/>
      <w:marBottom w:val="0"/>
      <w:divBdr>
        <w:top w:val="none" w:sz="0" w:space="0" w:color="auto"/>
        <w:left w:val="none" w:sz="0" w:space="0" w:color="auto"/>
        <w:bottom w:val="none" w:sz="0" w:space="0" w:color="auto"/>
        <w:right w:val="none" w:sz="0" w:space="0" w:color="auto"/>
      </w:divBdr>
    </w:div>
    <w:div w:id="1030685450">
      <w:bodyDiv w:val="1"/>
      <w:marLeft w:val="0"/>
      <w:marRight w:val="0"/>
      <w:marTop w:val="0"/>
      <w:marBottom w:val="0"/>
      <w:divBdr>
        <w:top w:val="none" w:sz="0" w:space="0" w:color="auto"/>
        <w:left w:val="none" w:sz="0" w:space="0" w:color="auto"/>
        <w:bottom w:val="none" w:sz="0" w:space="0" w:color="auto"/>
        <w:right w:val="none" w:sz="0" w:space="0" w:color="auto"/>
      </w:divBdr>
    </w:div>
    <w:div w:id="1063942296">
      <w:bodyDiv w:val="1"/>
      <w:marLeft w:val="0"/>
      <w:marRight w:val="0"/>
      <w:marTop w:val="0"/>
      <w:marBottom w:val="0"/>
      <w:divBdr>
        <w:top w:val="none" w:sz="0" w:space="0" w:color="auto"/>
        <w:left w:val="none" w:sz="0" w:space="0" w:color="auto"/>
        <w:bottom w:val="none" w:sz="0" w:space="0" w:color="auto"/>
        <w:right w:val="none" w:sz="0" w:space="0" w:color="auto"/>
      </w:divBdr>
    </w:div>
    <w:div w:id="1083794603">
      <w:bodyDiv w:val="1"/>
      <w:marLeft w:val="0"/>
      <w:marRight w:val="0"/>
      <w:marTop w:val="0"/>
      <w:marBottom w:val="0"/>
      <w:divBdr>
        <w:top w:val="none" w:sz="0" w:space="0" w:color="auto"/>
        <w:left w:val="none" w:sz="0" w:space="0" w:color="auto"/>
        <w:bottom w:val="none" w:sz="0" w:space="0" w:color="auto"/>
        <w:right w:val="none" w:sz="0" w:space="0" w:color="auto"/>
      </w:divBdr>
    </w:div>
    <w:div w:id="1108155514">
      <w:bodyDiv w:val="1"/>
      <w:marLeft w:val="0"/>
      <w:marRight w:val="0"/>
      <w:marTop w:val="0"/>
      <w:marBottom w:val="0"/>
      <w:divBdr>
        <w:top w:val="none" w:sz="0" w:space="0" w:color="auto"/>
        <w:left w:val="none" w:sz="0" w:space="0" w:color="auto"/>
        <w:bottom w:val="none" w:sz="0" w:space="0" w:color="auto"/>
        <w:right w:val="none" w:sz="0" w:space="0" w:color="auto"/>
      </w:divBdr>
    </w:div>
    <w:div w:id="1115562418">
      <w:bodyDiv w:val="1"/>
      <w:marLeft w:val="0"/>
      <w:marRight w:val="0"/>
      <w:marTop w:val="0"/>
      <w:marBottom w:val="0"/>
      <w:divBdr>
        <w:top w:val="none" w:sz="0" w:space="0" w:color="auto"/>
        <w:left w:val="none" w:sz="0" w:space="0" w:color="auto"/>
        <w:bottom w:val="none" w:sz="0" w:space="0" w:color="auto"/>
        <w:right w:val="none" w:sz="0" w:space="0" w:color="auto"/>
      </w:divBdr>
    </w:div>
    <w:div w:id="1182474069">
      <w:bodyDiv w:val="1"/>
      <w:marLeft w:val="0"/>
      <w:marRight w:val="0"/>
      <w:marTop w:val="0"/>
      <w:marBottom w:val="0"/>
      <w:divBdr>
        <w:top w:val="none" w:sz="0" w:space="0" w:color="auto"/>
        <w:left w:val="none" w:sz="0" w:space="0" w:color="auto"/>
        <w:bottom w:val="none" w:sz="0" w:space="0" w:color="auto"/>
        <w:right w:val="none" w:sz="0" w:space="0" w:color="auto"/>
      </w:divBdr>
    </w:div>
    <w:div w:id="1195077261">
      <w:bodyDiv w:val="1"/>
      <w:marLeft w:val="0"/>
      <w:marRight w:val="0"/>
      <w:marTop w:val="0"/>
      <w:marBottom w:val="0"/>
      <w:divBdr>
        <w:top w:val="none" w:sz="0" w:space="0" w:color="auto"/>
        <w:left w:val="none" w:sz="0" w:space="0" w:color="auto"/>
        <w:bottom w:val="none" w:sz="0" w:space="0" w:color="auto"/>
        <w:right w:val="none" w:sz="0" w:space="0" w:color="auto"/>
      </w:divBdr>
    </w:div>
    <w:div w:id="1200896772">
      <w:bodyDiv w:val="1"/>
      <w:marLeft w:val="0"/>
      <w:marRight w:val="0"/>
      <w:marTop w:val="0"/>
      <w:marBottom w:val="0"/>
      <w:divBdr>
        <w:top w:val="none" w:sz="0" w:space="0" w:color="auto"/>
        <w:left w:val="none" w:sz="0" w:space="0" w:color="auto"/>
        <w:bottom w:val="none" w:sz="0" w:space="0" w:color="auto"/>
        <w:right w:val="none" w:sz="0" w:space="0" w:color="auto"/>
      </w:divBdr>
    </w:div>
    <w:div w:id="1238323857">
      <w:bodyDiv w:val="1"/>
      <w:marLeft w:val="0"/>
      <w:marRight w:val="0"/>
      <w:marTop w:val="0"/>
      <w:marBottom w:val="0"/>
      <w:divBdr>
        <w:top w:val="none" w:sz="0" w:space="0" w:color="auto"/>
        <w:left w:val="none" w:sz="0" w:space="0" w:color="auto"/>
        <w:bottom w:val="none" w:sz="0" w:space="0" w:color="auto"/>
        <w:right w:val="none" w:sz="0" w:space="0" w:color="auto"/>
      </w:divBdr>
    </w:div>
    <w:div w:id="1261838536">
      <w:bodyDiv w:val="1"/>
      <w:marLeft w:val="0"/>
      <w:marRight w:val="0"/>
      <w:marTop w:val="0"/>
      <w:marBottom w:val="0"/>
      <w:divBdr>
        <w:top w:val="none" w:sz="0" w:space="0" w:color="auto"/>
        <w:left w:val="none" w:sz="0" w:space="0" w:color="auto"/>
        <w:bottom w:val="none" w:sz="0" w:space="0" w:color="auto"/>
        <w:right w:val="none" w:sz="0" w:space="0" w:color="auto"/>
      </w:divBdr>
    </w:div>
    <w:div w:id="1274823461">
      <w:bodyDiv w:val="1"/>
      <w:marLeft w:val="0"/>
      <w:marRight w:val="0"/>
      <w:marTop w:val="0"/>
      <w:marBottom w:val="0"/>
      <w:divBdr>
        <w:top w:val="none" w:sz="0" w:space="0" w:color="auto"/>
        <w:left w:val="none" w:sz="0" w:space="0" w:color="auto"/>
        <w:bottom w:val="none" w:sz="0" w:space="0" w:color="auto"/>
        <w:right w:val="none" w:sz="0" w:space="0" w:color="auto"/>
      </w:divBdr>
    </w:div>
    <w:div w:id="1322855412">
      <w:bodyDiv w:val="1"/>
      <w:marLeft w:val="0"/>
      <w:marRight w:val="0"/>
      <w:marTop w:val="0"/>
      <w:marBottom w:val="0"/>
      <w:divBdr>
        <w:top w:val="none" w:sz="0" w:space="0" w:color="auto"/>
        <w:left w:val="none" w:sz="0" w:space="0" w:color="auto"/>
        <w:bottom w:val="none" w:sz="0" w:space="0" w:color="auto"/>
        <w:right w:val="none" w:sz="0" w:space="0" w:color="auto"/>
      </w:divBdr>
    </w:div>
    <w:div w:id="1350528416">
      <w:bodyDiv w:val="1"/>
      <w:marLeft w:val="0"/>
      <w:marRight w:val="0"/>
      <w:marTop w:val="0"/>
      <w:marBottom w:val="0"/>
      <w:divBdr>
        <w:top w:val="none" w:sz="0" w:space="0" w:color="auto"/>
        <w:left w:val="none" w:sz="0" w:space="0" w:color="auto"/>
        <w:bottom w:val="none" w:sz="0" w:space="0" w:color="auto"/>
        <w:right w:val="none" w:sz="0" w:space="0" w:color="auto"/>
      </w:divBdr>
    </w:div>
    <w:div w:id="1368264274">
      <w:bodyDiv w:val="1"/>
      <w:marLeft w:val="0"/>
      <w:marRight w:val="0"/>
      <w:marTop w:val="0"/>
      <w:marBottom w:val="0"/>
      <w:divBdr>
        <w:top w:val="none" w:sz="0" w:space="0" w:color="auto"/>
        <w:left w:val="none" w:sz="0" w:space="0" w:color="auto"/>
        <w:bottom w:val="none" w:sz="0" w:space="0" w:color="auto"/>
        <w:right w:val="none" w:sz="0" w:space="0" w:color="auto"/>
      </w:divBdr>
    </w:div>
    <w:div w:id="1386248525">
      <w:bodyDiv w:val="1"/>
      <w:marLeft w:val="0"/>
      <w:marRight w:val="0"/>
      <w:marTop w:val="0"/>
      <w:marBottom w:val="0"/>
      <w:divBdr>
        <w:top w:val="none" w:sz="0" w:space="0" w:color="auto"/>
        <w:left w:val="none" w:sz="0" w:space="0" w:color="auto"/>
        <w:bottom w:val="none" w:sz="0" w:space="0" w:color="auto"/>
        <w:right w:val="none" w:sz="0" w:space="0" w:color="auto"/>
      </w:divBdr>
    </w:div>
    <w:div w:id="1400447102">
      <w:bodyDiv w:val="1"/>
      <w:marLeft w:val="0"/>
      <w:marRight w:val="0"/>
      <w:marTop w:val="0"/>
      <w:marBottom w:val="0"/>
      <w:divBdr>
        <w:top w:val="none" w:sz="0" w:space="0" w:color="auto"/>
        <w:left w:val="none" w:sz="0" w:space="0" w:color="auto"/>
        <w:bottom w:val="none" w:sz="0" w:space="0" w:color="auto"/>
        <w:right w:val="none" w:sz="0" w:space="0" w:color="auto"/>
      </w:divBdr>
    </w:div>
    <w:div w:id="1467966139">
      <w:bodyDiv w:val="1"/>
      <w:marLeft w:val="0"/>
      <w:marRight w:val="0"/>
      <w:marTop w:val="0"/>
      <w:marBottom w:val="0"/>
      <w:divBdr>
        <w:top w:val="none" w:sz="0" w:space="0" w:color="auto"/>
        <w:left w:val="none" w:sz="0" w:space="0" w:color="auto"/>
        <w:bottom w:val="none" w:sz="0" w:space="0" w:color="auto"/>
        <w:right w:val="none" w:sz="0" w:space="0" w:color="auto"/>
      </w:divBdr>
    </w:div>
    <w:div w:id="1483235006">
      <w:bodyDiv w:val="1"/>
      <w:marLeft w:val="0"/>
      <w:marRight w:val="0"/>
      <w:marTop w:val="0"/>
      <w:marBottom w:val="0"/>
      <w:divBdr>
        <w:top w:val="none" w:sz="0" w:space="0" w:color="auto"/>
        <w:left w:val="none" w:sz="0" w:space="0" w:color="auto"/>
        <w:bottom w:val="none" w:sz="0" w:space="0" w:color="auto"/>
        <w:right w:val="none" w:sz="0" w:space="0" w:color="auto"/>
      </w:divBdr>
    </w:div>
    <w:div w:id="1501114844">
      <w:bodyDiv w:val="1"/>
      <w:marLeft w:val="0"/>
      <w:marRight w:val="0"/>
      <w:marTop w:val="0"/>
      <w:marBottom w:val="0"/>
      <w:divBdr>
        <w:top w:val="none" w:sz="0" w:space="0" w:color="auto"/>
        <w:left w:val="none" w:sz="0" w:space="0" w:color="auto"/>
        <w:bottom w:val="none" w:sz="0" w:space="0" w:color="auto"/>
        <w:right w:val="none" w:sz="0" w:space="0" w:color="auto"/>
      </w:divBdr>
    </w:div>
    <w:div w:id="1509363984">
      <w:bodyDiv w:val="1"/>
      <w:marLeft w:val="0"/>
      <w:marRight w:val="0"/>
      <w:marTop w:val="0"/>
      <w:marBottom w:val="0"/>
      <w:divBdr>
        <w:top w:val="none" w:sz="0" w:space="0" w:color="auto"/>
        <w:left w:val="none" w:sz="0" w:space="0" w:color="auto"/>
        <w:bottom w:val="none" w:sz="0" w:space="0" w:color="auto"/>
        <w:right w:val="none" w:sz="0" w:space="0" w:color="auto"/>
      </w:divBdr>
    </w:div>
    <w:div w:id="1512989755">
      <w:bodyDiv w:val="1"/>
      <w:marLeft w:val="0"/>
      <w:marRight w:val="0"/>
      <w:marTop w:val="0"/>
      <w:marBottom w:val="0"/>
      <w:divBdr>
        <w:top w:val="none" w:sz="0" w:space="0" w:color="auto"/>
        <w:left w:val="none" w:sz="0" w:space="0" w:color="auto"/>
        <w:bottom w:val="none" w:sz="0" w:space="0" w:color="auto"/>
        <w:right w:val="none" w:sz="0" w:space="0" w:color="auto"/>
      </w:divBdr>
    </w:div>
    <w:div w:id="1515027981">
      <w:bodyDiv w:val="1"/>
      <w:marLeft w:val="0"/>
      <w:marRight w:val="0"/>
      <w:marTop w:val="0"/>
      <w:marBottom w:val="0"/>
      <w:divBdr>
        <w:top w:val="none" w:sz="0" w:space="0" w:color="auto"/>
        <w:left w:val="none" w:sz="0" w:space="0" w:color="auto"/>
        <w:bottom w:val="none" w:sz="0" w:space="0" w:color="auto"/>
        <w:right w:val="none" w:sz="0" w:space="0" w:color="auto"/>
      </w:divBdr>
    </w:div>
    <w:div w:id="1519002180">
      <w:bodyDiv w:val="1"/>
      <w:marLeft w:val="0"/>
      <w:marRight w:val="0"/>
      <w:marTop w:val="0"/>
      <w:marBottom w:val="0"/>
      <w:divBdr>
        <w:top w:val="none" w:sz="0" w:space="0" w:color="auto"/>
        <w:left w:val="none" w:sz="0" w:space="0" w:color="auto"/>
        <w:bottom w:val="none" w:sz="0" w:space="0" w:color="auto"/>
        <w:right w:val="none" w:sz="0" w:space="0" w:color="auto"/>
      </w:divBdr>
    </w:div>
    <w:div w:id="1534267088">
      <w:bodyDiv w:val="1"/>
      <w:marLeft w:val="0"/>
      <w:marRight w:val="0"/>
      <w:marTop w:val="0"/>
      <w:marBottom w:val="0"/>
      <w:divBdr>
        <w:top w:val="none" w:sz="0" w:space="0" w:color="auto"/>
        <w:left w:val="none" w:sz="0" w:space="0" w:color="auto"/>
        <w:bottom w:val="none" w:sz="0" w:space="0" w:color="auto"/>
        <w:right w:val="none" w:sz="0" w:space="0" w:color="auto"/>
      </w:divBdr>
    </w:div>
    <w:div w:id="1557468547">
      <w:bodyDiv w:val="1"/>
      <w:marLeft w:val="0"/>
      <w:marRight w:val="0"/>
      <w:marTop w:val="0"/>
      <w:marBottom w:val="0"/>
      <w:divBdr>
        <w:top w:val="none" w:sz="0" w:space="0" w:color="auto"/>
        <w:left w:val="none" w:sz="0" w:space="0" w:color="auto"/>
        <w:bottom w:val="none" w:sz="0" w:space="0" w:color="auto"/>
        <w:right w:val="none" w:sz="0" w:space="0" w:color="auto"/>
      </w:divBdr>
    </w:div>
    <w:div w:id="1580409072">
      <w:bodyDiv w:val="1"/>
      <w:marLeft w:val="0"/>
      <w:marRight w:val="0"/>
      <w:marTop w:val="0"/>
      <w:marBottom w:val="0"/>
      <w:divBdr>
        <w:top w:val="none" w:sz="0" w:space="0" w:color="auto"/>
        <w:left w:val="none" w:sz="0" w:space="0" w:color="auto"/>
        <w:bottom w:val="none" w:sz="0" w:space="0" w:color="auto"/>
        <w:right w:val="none" w:sz="0" w:space="0" w:color="auto"/>
      </w:divBdr>
    </w:div>
    <w:div w:id="1591306642">
      <w:bodyDiv w:val="1"/>
      <w:marLeft w:val="0"/>
      <w:marRight w:val="0"/>
      <w:marTop w:val="0"/>
      <w:marBottom w:val="0"/>
      <w:divBdr>
        <w:top w:val="none" w:sz="0" w:space="0" w:color="auto"/>
        <w:left w:val="none" w:sz="0" w:space="0" w:color="auto"/>
        <w:bottom w:val="none" w:sz="0" w:space="0" w:color="auto"/>
        <w:right w:val="none" w:sz="0" w:space="0" w:color="auto"/>
      </w:divBdr>
    </w:div>
    <w:div w:id="1603412005">
      <w:bodyDiv w:val="1"/>
      <w:marLeft w:val="0"/>
      <w:marRight w:val="0"/>
      <w:marTop w:val="0"/>
      <w:marBottom w:val="0"/>
      <w:divBdr>
        <w:top w:val="none" w:sz="0" w:space="0" w:color="auto"/>
        <w:left w:val="none" w:sz="0" w:space="0" w:color="auto"/>
        <w:bottom w:val="none" w:sz="0" w:space="0" w:color="auto"/>
        <w:right w:val="none" w:sz="0" w:space="0" w:color="auto"/>
      </w:divBdr>
    </w:div>
    <w:div w:id="1620065500">
      <w:bodyDiv w:val="1"/>
      <w:marLeft w:val="0"/>
      <w:marRight w:val="0"/>
      <w:marTop w:val="0"/>
      <w:marBottom w:val="0"/>
      <w:divBdr>
        <w:top w:val="none" w:sz="0" w:space="0" w:color="auto"/>
        <w:left w:val="none" w:sz="0" w:space="0" w:color="auto"/>
        <w:bottom w:val="none" w:sz="0" w:space="0" w:color="auto"/>
        <w:right w:val="none" w:sz="0" w:space="0" w:color="auto"/>
      </w:divBdr>
    </w:div>
    <w:div w:id="1637220699">
      <w:bodyDiv w:val="1"/>
      <w:marLeft w:val="0"/>
      <w:marRight w:val="0"/>
      <w:marTop w:val="0"/>
      <w:marBottom w:val="0"/>
      <w:divBdr>
        <w:top w:val="none" w:sz="0" w:space="0" w:color="auto"/>
        <w:left w:val="none" w:sz="0" w:space="0" w:color="auto"/>
        <w:bottom w:val="none" w:sz="0" w:space="0" w:color="auto"/>
        <w:right w:val="none" w:sz="0" w:space="0" w:color="auto"/>
      </w:divBdr>
    </w:div>
    <w:div w:id="1640527769">
      <w:bodyDiv w:val="1"/>
      <w:marLeft w:val="0"/>
      <w:marRight w:val="0"/>
      <w:marTop w:val="0"/>
      <w:marBottom w:val="0"/>
      <w:divBdr>
        <w:top w:val="none" w:sz="0" w:space="0" w:color="auto"/>
        <w:left w:val="none" w:sz="0" w:space="0" w:color="auto"/>
        <w:bottom w:val="none" w:sz="0" w:space="0" w:color="auto"/>
        <w:right w:val="none" w:sz="0" w:space="0" w:color="auto"/>
      </w:divBdr>
    </w:div>
    <w:div w:id="1669334166">
      <w:bodyDiv w:val="1"/>
      <w:marLeft w:val="0"/>
      <w:marRight w:val="0"/>
      <w:marTop w:val="0"/>
      <w:marBottom w:val="0"/>
      <w:divBdr>
        <w:top w:val="none" w:sz="0" w:space="0" w:color="auto"/>
        <w:left w:val="none" w:sz="0" w:space="0" w:color="auto"/>
        <w:bottom w:val="none" w:sz="0" w:space="0" w:color="auto"/>
        <w:right w:val="none" w:sz="0" w:space="0" w:color="auto"/>
      </w:divBdr>
    </w:div>
    <w:div w:id="1686470588">
      <w:bodyDiv w:val="1"/>
      <w:marLeft w:val="0"/>
      <w:marRight w:val="0"/>
      <w:marTop w:val="0"/>
      <w:marBottom w:val="0"/>
      <w:divBdr>
        <w:top w:val="none" w:sz="0" w:space="0" w:color="auto"/>
        <w:left w:val="none" w:sz="0" w:space="0" w:color="auto"/>
        <w:bottom w:val="none" w:sz="0" w:space="0" w:color="auto"/>
        <w:right w:val="none" w:sz="0" w:space="0" w:color="auto"/>
      </w:divBdr>
    </w:div>
    <w:div w:id="1720322912">
      <w:bodyDiv w:val="1"/>
      <w:marLeft w:val="0"/>
      <w:marRight w:val="0"/>
      <w:marTop w:val="0"/>
      <w:marBottom w:val="0"/>
      <w:divBdr>
        <w:top w:val="none" w:sz="0" w:space="0" w:color="auto"/>
        <w:left w:val="none" w:sz="0" w:space="0" w:color="auto"/>
        <w:bottom w:val="none" w:sz="0" w:space="0" w:color="auto"/>
        <w:right w:val="none" w:sz="0" w:space="0" w:color="auto"/>
      </w:divBdr>
    </w:div>
    <w:div w:id="1737317155">
      <w:bodyDiv w:val="1"/>
      <w:marLeft w:val="0"/>
      <w:marRight w:val="0"/>
      <w:marTop w:val="0"/>
      <w:marBottom w:val="0"/>
      <w:divBdr>
        <w:top w:val="none" w:sz="0" w:space="0" w:color="auto"/>
        <w:left w:val="none" w:sz="0" w:space="0" w:color="auto"/>
        <w:bottom w:val="none" w:sz="0" w:space="0" w:color="auto"/>
        <w:right w:val="none" w:sz="0" w:space="0" w:color="auto"/>
      </w:divBdr>
    </w:div>
    <w:div w:id="1743798750">
      <w:bodyDiv w:val="1"/>
      <w:marLeft w:val="0"/>
      <w:marRight w:val="0"/>
      <w:marTop w:val="0"/>
      <w:marBottom w:val="0"/>
      <w:divBdr>
        <w:top w:val="none" w:sz="0" w:space="0" w:color="auto"/>
        <w:left w:val="none" w:sz="0" w:space="0" w:color="auto"/>
        <w:bottom w:val="none" w:sz="0" w:space="0" w:color="auto"/>
        <w:right w:val="none" w:sz="0" w:space="0" w:color="auto"/>
      </w:divBdr>
    </w:div>
    <w:div w:id="1748963590">
      <w:bodyDiv w:val="1"/>
      <w:marLeft w:val="0"/>
      <w:marRight w:val="0"/>
      <w:marTop w:val="0"/>
      <w:marBottom w:val="0"/>
      <w:divBdr>
        <w:top w:val="none" w:sz="0" w:space="0" w:color="auto"/>
        <w:left w:val="none" w:sz="0" w:space="0" w:color="auto"/>
        <w:bottom w:val="none" w:sz="0" w:space="0" w:color="auto"/>
        <w:right w:val="none" w:sz="0" w:space="0" w:color="auto"/>
      </w:divBdr>
    </w:div>
    <w:div w:id="1766725638">
      <w:bodyDiv w:val="1"/>
      <w:marLeft w:val="0"/>
      <w:marRight w:val="0"/>
      <w:marTop w:val="0"/>
      <w:marBottom w:val="0"/>
      <w:divBdr>
        <w:top w:val="none" w:sz="0" w:space="0" w:color="auto"/>
        <w:left w:val="none" w:sz="0" w:space="0" w:color="auto"/>
        <w:bottom w:val="none" w:sz="0" w:space="0" w:color="auto"/>
        <w:right w:val="none" w:sz="0" w:space="0" w:color="auto"/>
      </w:divBdr>
    </w:div>
    <w:div w:id="1779987142">
      <w:bodyDiv w:val="1"/>
      <w:marLeft w:val="0"/>
      <w:marRight w:val="0"/>
      <w:marTop w:val="0"/>
      <w:marBottom w:val="0"/>
      <w:divBdr>
        <w:top w:val="none" w:sz="0" w:space="0" w:color="auto"/>
        <w:left w:val="none" w:sz="0" w:space="0" w:color="auto"/>
        <w:bottom w:val="none" w:sz="0" w:space="0" w:color="auto"/>
        <w:right w:val="none" w:sz="0" w:space="0" w:color="auto"/>
      </w:divBdr>
    </w:div>
    <w:div w:id="1803377079">
      <w:bodyDiv w:val="1"/>
      <w:marLeft w:val="0"/>
      <w:marRight w:val="0"/>
      <w:marTop w:val="0"/>
      <w:marBottom w:val="0"/>
      <w:divBdr>
        <w:top w:val="none" w:sz="0" w:space="0" w:color="auto"/>
        <w:left w:val="none" w:sz="0" w:space="0" w:color="auto"/>
        <w:bottom w:val="none" w:sz="0" w:space="0" w:color="auto"/>
        <w:right w:val="none" w:sz="0" w:space="0" w:color="auto"/>
      </w:divBdr>
    </w:div>
    <w:div w:id="1809933909">
      <w:bodyDiv w:val="1"/>
      <w:marLeft w:val="0"/>
      <w:marRight w:val="0"/>
      <w:marTop w:val="0"/>
      <w:marBottom w:val="0"/>
      <w:divBdr>
        <w:top w:val="none" w:sz="0" w:space="0" w:color="auto"/>
        <w:left w:val="none" w:sz="0" w:space="0" w:color="auto"/>
        <w:bottom w:val="none" w:sz="0" w:space="0" w:color="auto"/>
        <w:right w:val="none" w:sz="0" w:space="0" w:color="auto"/>
      </w:divBdr>
    </w:div>
    <w:div w:id="1832326050">
      <w:bodyDiv w:val="1"/>
      <w:marLeft w:val="0"/>
      <w:marRight w:val="0"/>
      <w:marTop w:val="0"/>
      <w:marBottom w:val="0"/>
      <w:divBdr>
        <w:top w:val="none" w:sz="0" w:space="0" w:color="auto"/>
        <w:left w:val="none" w:sz="0" w:space="0" w:color="auto"/>
        <w:bottom w:val="none" w:sz="0" w:space="0" w:color="auto"/>
        <w:right w:val="none" w:sz="0" w:space="0" w:color="auto"/>
      </w:divBdr>
    </w:div>
    <w:div w:id="1844054566">
      <w:bodyDiv w:val="1"/>
      <w:marLeft w:val="0"/>
      <w:marRight w:val="0"/>
      <w:marTop w:val="0"/>
      <w:marBottom w:val="0"/>
      <w:divBdr>
        <w:top w:val="none" w:sz="0" w:space="0" w:color="auto"/>
        <w:left w:val="none" w:sz="0" w:space="0" w:color="auto"/>
        <w:bottom w:val="none" w:sz="0" w:space="0" w:color="auto"/>
        <w:right w:val="none" w:sz="0" w:space="0" w:color="auto"/>
      </w:divBdr>
    </w:div>
    <w:div w:id="1879537965">
      <w:bodyDiv w:val="1"/>
      <w:marLeft w:val="0"/>
      <w:marRight w:val="0"/>
      <w:marTop w:val="0"/>
      <w:marBottom w:val="0"/>
      <w:divBdr>
        <w:top w:val="none" w:sz="0" w:space="0" w:color="auto"/>
        <w:left w:val="none" w:sz="0" w:space="0" w:color="auto"/>
        <w:bottom w:val="none" w:sz="0" w:space="0" w:color="auto"/>
        <w:right w:val="none" w:sz="0" w:space="0" w:color="auto"/>
      </w:divBdr>
    </w:div>
    <w:div w:id="1946300731">
      <w:bodyDiv w:val="1"/>
      <w:marLeft w:val="0"/>
      <w:marRight w:val="0"/>
      <w:marTop w:val="0"/>
      <w:marBottom w:val="0"/>
      <w:divBdr>
        <w:top w:val="none" w:sz="0" w:space="0" w:color="auto"/>
        <w:left w:val="none" w:sz="0" w:space="0" w:color="auto"/>
        <w:bottom w:val="none" w:sz="0" w:space="0" w:color="auto"/>
        <w:right w:val="none" w:sz="0" w:space="0" w:color="auto"/>
      </w:divBdr>
    </w:div>
    <w:div w:id="1967195826">
      <w:bodyDiv w:val="1"/>
      <w:marLeft w:val="0"/>
      <w:marRight w:val="0"/>
      <w:marTop w:val="0"/>
      <w:marBottom w:val="0"/>
      <w:divBdr>
        <w:top w:val="none" w:sz="0" w:space="0" w:color="auto"/>
        <w:left w:val="none" w:sz="0" w:space="0" w:color="auto"/>
        <w:bottom w:val="none" w:sz="0" w:space="0" w:color="auto"/>
        <w:right w:val="none" w:sz="0" w:space="0" w:color="auto"/>
      </w:divBdr>
    </w:div>
    <w:div w:id="1967466609">
      <w:bodyDiv w:val="1"/>
      <w:marLeft w:val="0"/>
      <w:marRight w:val="0"/>
      <w:marTop w:val="0"/>
      <w:marBottom w:val="0"/>
      <w:divBdr>
        <w:top w:val="none" w:sz="0" w:space="0" w:color="auto"/>
        <w:left w:val="none" w:sz="0" w:space="0" w:color="auto"/>
        <w:bottom w:val="none" w:sz="0" w:space="0" w:color="auto"/>
        <w:right w:val="none" w:sz="0" w:space="0" w:color="auto"/>
      </w:divBdr>
    </w:div>
    <w:div w:id="1979022794">
      <w:bodyDiv w:val="1"/>
      <w:marLeft w:val="0"/>
      <w:marRight w:val="0"/>
      <w:marTop w:val="0"/>
      <w:marBottom w:val="0"/>
      <w:divBdr>
        <w:top w:val="none" w:sz="0" w:space="0" w:color="auto"/>
        <w:left w:val="none" w:sz="0" w:space="0" w:color="auto"/>
        <w:bottom w:val="none" w:sz="0" w:space="0" w:color="auto"/>
        <w:right w:val="none" w:sz="0" w:space="0" w:color="auto"/>
      </w:divBdr>
    </w:div>
    <w:div w:id="1992757737">
      <w:bodyDiv w:val="1"/>
      <w:marLeft w:val="0"/>
      <w:marRight w:val="0"/>
      <w:marTop w:val="0"/>
      <w:marBottom w:val="0"/>
      <w:divBdr>
        <w:top w:val="none" w:sz="0" w:space="0" w:color="auto"/>
        <w:left w:val="none" w:sz="0" w:space="0" w:color="auto"/>
        <w:bottom w:val="none" w:sz="0" w:space="0" w:color="auto"/>
        <w:right w:val="none" w:sz="0" w:space="0" w:color="auto"/>
      </w:divBdr>
    </w:div>
    <w:div w:id="2000116197">
      <w:bodyDiv w:val="1"/>
      <w:marLeft w:val="0"/>
      <w:marRight w:val="0"/>
      <w:marTop w:val="0"/>
      <w:marBottom w:val="0"/>
      <w:divBdr>
        <w:top w:val="none" w:sz="0" w:space="0" w:color="auto"/>
        <w:left w:val="none" w:sz="0" w:space="0" w:color="auto"/>
        <w:bottom w:val="none" w:sz="0" w:space="0" w:color="auto"/>
        <w:right w:val="none" w:sz="0" w:space="0" w:color="auto"/>
      </w:divBdr>
    </w:div>
    <w:div w:id="2003773545">
      <w:bodyDiv w:val="1"/>
      <w:marLeft w:val="0"/>
      <w:marRight w:val="0"/>
      <w:marTop w:val="0"/>
      <w:marBottom w:val="0"/>
      <w:divBdr>
        <w:top w:val="none" w:sz="0" w:space="0" w:color="auto"/>
        <w:left w:val="none" w:sz="0" w:space="0" w:color="auto"/>
        <w:bottom w:val="none" w:sz="0" w:space="0" w:color="auto"/>
        <w:right w:val="none" w:sz="0" w:space="0" w:color="auto"/>
      </w:divBdr>
    </w:div>
    <w:div w:id="2007171619">
      <w:bodyDiv w:val="1"/>
      <w:marLeft w:val="0"/>
      <w:marRight w:val="0"/>
      <w:marTop w:val="0"/>
      <w:marBottom w:val="0"/>
      <w:divBdr>
        <w:top w:val="none" w:sz="0" w:space="0" w:color="auto"/>
        <w:left w:val="none" w:sz="0" w:space="0" w:color="auto"/>
        <w:bottom w:val="none" w:sz="0" w:space="0" w:color="auto"/>
        <w:right w:val="none" w:sz="0" w:space="0" w:color="auto"/>
      </w:divBdr>
    </w:div>
    <w:div w:id="2037387552">
      <w:bodyDiv w:val="1"/>
      <w:marLeft w:val="0"/>
      <w:marRight w:val="0"/>
      <w:marTop w:val="0"/>
      <w:marBottom w:val="0"/>
      <w:divBdr>
        <w:top w:val="none" w:sz="0" w:space="0" w:color="auto"/>
        <w:left w:val="none" w:sz="0" w:space="0" w:color="auto"/>
        <w:bottom w:val="none" w:sz="0" w:space="0" w:color="auto"/>
        <w:right w:val="none" w:sz="0" w:space="0" w:color="auto"/>
      </w:divBdr>
    </w:div>
    <w:div w:id="2045867200">
      <w:bodyDiv w:val="1"/>
      <w:marLeft w:val="0"/>
      <w:marRight w:val="0"/>
      <w:marTop w:val="0"/>
      <w:marBottom w:val="0"/>
      <w:divBdr>
        <w:top w:val="none" w:sz="0" w:space="0" w:color="auto"/>
        <w:left w:val="none" w:sz="0" w:space="0" w:color="auto"/>
        <w:bottom w:val="none" w:sz="0" w:space="0" w:color="auto"/>
        <w:right w:val="none" w:sz="0" w:space="0" w:color="auto"/>
      </w:divBdr>
    </w:div>
    <w:div w:id="2050446906">
      <w:bodyDiv w:val="1"/>
      <w:marLeft w:val="0"/>
      <w:marRight w:val="0"/>
      <w:marTop w:val="0"/>
      <w:marBottom w:val="0"/>
      <w:divBdr>
        <w:top w:val="none" w:sz="0" w:space="0" w:color="auto"/>
        <w:left w:val="none" w:sz="0" w:space="0" w:color="auto"/>
        <w:bottom w:val="none" w:sz="0" w:space="0" w:color="auto"/>
        <w:right w:val="none" w:sz="0" w:space="0" w:color="auto"/>
      </w:divBdr>
    </w:div>
    <w:div w:id="2058774864">
      <w:bodyDiv w:val="1"/>
      <w:marLeft w:val="0"/>
      <w:marRight w:val="0"/>
      <w:marTop w:val="0"/>
      <w:marBottom w:val="0"/>
      <w:divBdr>
        <w:top w:val="none" w:sz="0" w:space="0" w:color="auto"/>
        <w:left w:val="none" w:sz="0" w:space="0" w:color="auto"/>
        <w:bottom w:val="none" w:sz="0" w:space="0" w:color="auto"/>
        <w:right w:val="none" w:sz="0" w:space="0" w:color="auto"/>
      </w:divBdr>
    </w:div>
    <w:div w:id="2082017662">
      <w:bodyDiv w:val="1"/>
      <w:marLeft w:val="0"/>
      <w:marRight w:val="0"/>
      <w:marTop w:val="0"/>
      <w:marBottom w:val="0"/>
      <w:divBdr>
        <w:top w:val="none" w:sz="0" w:space="0" w:color="auto"/>
        <w:left w:val="none" w:sz="0" w:space="0" w:color="auto"/>
        <w:bottom w:val="none" w:sz="0" w:space="0" w:color="auto"/>
        <w:right w:val="none" w:sz="0" w:space="0" w:color="auto"/>
      </w:divBdr>
    </w:div>
    <w:div w:id="2094081317">
      <w:bodyDiv w:val="1"/>
      <w:marLeft w:val="0"/>
      <w:marRight w:val="0"/>
      <w:marTop w:val="0"/>
      <w:marBottom w:val="0"/>
      <w:divBdr>
        <w:top w:val="none" w:sz="0" w:space="0" w:color="auto"/>
        <w:left w:val="none" w:sz="0" w:space="0" w:color="auto"/>
        <w:bottom w:val="none" w:sz="0" w:space="0" w:color="auto"/>
        <w:right w:val="none" w:sz="0" w:space="0" w:color="auto"/>
      </w:divBdr>
    </w:div>
    <w:div w:id="2094084081">
      <w:bodyDiv w:val="1"/>
      <w:marLeft w:val="0"/>
      <w:marRight w:val="0"/>
      <w:marTop w:val="0"/>
      <w:marBottom w:val="0"/>
      <w:divBdr>
        <w:top w:val="none" w:sz="0" w:space="0" w:color="auto"/>
        <w:left w:val="none" w:sz="0" w:space="0" w:color="auto"/>
        <w:bottom w:val="none" w:sz="0" w:space="0" w:color="auto"/>
        <w:right w:val="none" w:sz="0" w:space="0" w:color="auto"/>
      </w:divBdr>
    </w:div>
    <w:div w:id="2098599940">
      <w:bodyDiv w:val="1"/>
      <w:marLeft w:val="0"/>
      <w:marRight w:val="0"/>
      <w:marTop w:val="0"/>
      <w:marBottom w:val="0"/>
      <w:divBdr>
        <w:top w:val="none" w:sz="0" w:space="0" w:color="auto"/>
        <w:left w:val="none" w:sz="0" w:space="0" w:color="auto"/>
        <w:bottom w:val="none" w:sz="0" w:space="0" w:color="auto"/>
        <w:right w:val="none" w:sz="0" w:space="0" w:color="auto"/>
      </w:divBdr>
    </w:div>
    <w:div w:id="2104639793">
      <w:bodyDiv w:val="1"/>
      <w:marLeft w:val="0"/>
      <w:marRight w:val="0"/>
      <w:marTop w:val="0"/>
      <w:marBottom w:val="0"/>
      <w:divBdr>
        <w:top w:val="none" w:sz="0" w:space="0" w:color="auto"/>
        <w:left w:val="none" w:sz="0" w:space="0" w:color="auto"/>
        <w:bottom w:val="none" w:sz="0" w:space="0" w:color="auto"/>
        <w:right w:val="none" w:sz="0" w:space="0" w:color="auto"/>
      </w:divBdr>
    </w:div>
    <w:div w:id="2115321527">
      <w:bodyDiv w:val="1"/>
      <w:marLeft w:val="0"/>
      <w:marRight w:val="0"/>
      <w:marTop w:val="0"/>
      <w:marBottom w:val="0"/>
      <w:divBdr>
        <w:top w:val="none" w:sz="0" w:space="0" w:color="auto"/>
        <w:left w:val="none" w:sz="0" w:space="0" w:color="auto"/>
        <w:bottom w:val="none" w:sz="0" w:space="0" w:color="auto"/>
        <w:right w:val="none" w:sz="0" w:space="0" w:color="auto"/>
      </w:divBdr>
    </w:div>
    <w:div w:id="2115706276">
      <w:bodyDiv w:val="1"/>
      <w:marLeft w:val="0"/>
      <w:marRight w:val="0"/>
      <w:marTop w:val="0"/>
      <w:marBottom w:val="0"/>
      <w:divBdr>
        <w:top w:val="none" w:sz="0" w:space="0" w:color="auto"/>
        <w:left w:val="none" w:sz="0" w:space="0" w:color="auto"/>
        <w:bottom w:val="none" w:sz="0" w:space="0" w:color="auto"/>
        <w:right w:val="none" w:sz="0" w:space="0" w:color="auto"/>
      </w:divBdr>
    </w:div>
    <w:div w:id="213510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senscene.com/2018/06/22/chedeng-and-apple-and-a-qa-a-meta-analysis-of-colonialism-language-and-homecomings/" TargetMode="External"/><Relationship Id="rId21" Type="http://schemas.openxmlformats.org/officeDocument/2006/relationships/hyperlink" Target="https://alexandriaarchive.org/2025/01/31/how-to-make-your-own-archaeological-book-club/" TargetMode="External"/><Relationship Id="rId42" Type="http://schemas.openxmlformats.org/officeDocument/2006/relationships/hyperlink" Target="https://alexandriaarchive.org/2024/02/01/act-12-a-transition-story/" TargetMode="External"/><Relationship Id="rId63" Type="http://schemas.openxmlformats.org/officeDocument/2006/relationships/hyperlink" Target="https://alexandriaarchive.org/2023/03/20/quadruple-take-an-arf-lunch-talk/" TargetMode="External"/><Relationship Id="rId84" Type="http://schemas.openxmlformats.org/officeDocument/2006/relationships/hyperlink" Target="https://alexandriaarchive.org/2022/06/16/artifacts-belongings-and-finds-oh-my/" TargetMode="External"/><Relationship Id="rId138" Type="http://schemas.openxmlformats.org/officeDocument/2006/relationships/hyperlink" Target="https://womenwriteaboutcomics.com/2022/04/roundtable-creativity-canvases-and-camaraderie-a-celebration-of-akiko-higashimura/" TargetMode="External"/><Relationship Id="rId159" Type="http://schemas.openxmlformats.org/officeDocument/2006/relationships/hyperlink" Target="https://womenwriteaboutcomics.com/2020/06/we-served-the-people-calming-and-conflicted/" TargetMode="External"/><Relationship Id="rId170" Type="http://schemas.openxmlformats.org/officeDocument/2006/relationships/hyperlink" Target="https://womenwriteaboutcomics.com/2019/12/wwacommendations-lois-lane-blank%e3%80%82-witchlight-x-force-and-more/" TargetMode="External"/><Relationship Id="rId191" Type="http://schemas.openxmlformats.org/officeDocument/2006/relationships/hyperlink" Target="https://www.teentix.org/blog/tell-your-friends" TargetMode="External"/><Relationship Id="rId107" Type="http://schemas.openxmlformats.org/officeDocument/2006/relationships/hyperlink" Target="https://alexandriaarchive.org/2021/05/27/defining-data-literacy/" TargetMode="External"/><Relationship Id="rId11" Type="http://schemas.openxmlformats.org/officeDocument/2006/relationships/hyperlink" Target="https://doi.org/10.6078/M7GF0RNT" TargetMode="External"/><Relationship Id="rId32" Type="http://schemas.openxmlformats.org/officeDocument/2006/relationships/hyperlink" Target="https://alexandriaarchive.org/2024/07/05/introduction-to-licenses-and-copyright/" TargetMode="External"/><Relationship Id="rId53" Type="http://schemas.openxmlformats.org/officeDocument/2006/relationships/hyperlink" Target="https://alexandriaarchive.org/2023/06/30/calling-all-of-mycenaean-men/" TargetMode="External"/><Relationship Id="rId74" Type="http://schemas.openxmlformats.org/officeDocument/2006/relationships/hyperlink" Target="https://alexandriaarchive.org/2022/06/30/act-6-publishing-our-stories/" TargetMode="External"/><Relationship Id="rId128" Type="http://schemas.openxmlformats.org/officeDocument/2006/relationships/hyperlink" Target="https://womenwriteaboutcomics.com/2023/04/review-a-dialogue-on-body-positivity-in-embrace-your-size-manga/" TargetMode="External"/><Relationship Id="rId149" Type="http://schemas.openxmlformats.org/officeDocument/2006/relationships/hyperlink" Target="https://womenwriteaboutcomics.com/2020/12/comics-academe-2020-in-review/" TargetMode="External"/><Relationship Id="rId5" Type="http://schemas.openxmlformats.org/officeDocument/2006/relationships/webSettings" Target="webSettings.xml"/><Relationship Id="rId95" Type="http://schemas.openxmlformats.org/officeDocument/2006/relationships/hyperlink" Target="https://alexandriaarchive.org/2021/11/12/a-follow-up-on-a-nairr/" TargetMode="External"/><Relationship Id="rId160" Type="http://schemas.openxmlformats.org/officeDocument/2006/relationships/hyperlink" Target="https://womenwriteaboutcomics.com/2020/06/wwacommendations-spy-x-family-junji-itos-uzumaki-a-girl-called-echo-and-more/" TargetMode="External"/><Relationship Id="rId181" Type="http://schemas.openxmlformats.org/officeDocument/2006/relationships/hyperlink" Target="https://womenwriteaboutcomics.com/2018/08/seattle-superheroes-and-social-justice-wham-bam-pow-at-the-wing-luke-museum/" TargetMode="External"/><Relationship Id="rId22" Type="http://schemas.openxmlformats.org/officeDocument/2006/relationships/hyperlink" Target="https://alexandriaarchive.org/2025/01/24/introducing-data-story-shorts/" TargetMode="External"/><Relationship Id="rId43" Type="http://schemas.openxmlformats.org/officeDocument/2006/relationships/hyperlink" Target="https://alexandriaarchive.org/2024/01/25/winter-2024-table-of-contents/" TargetMode="External"/><Relationship Id="rId64" Type="http://schemas.openxmlformats.org/officeDocument/2006/relationships/hyperlink" Target="https://alexandriaarchive.org/2023/03/09/archaeological-data-literacy-and-comics/" TargetMode="External"/><Relationship Id="rId118" Type="http://schemas.openxmlformats.org/officeDocument/2006/relationships/hyperlink" Target="https://web.archive.org/web/20200918225833/https:/womenwriteaboutcomics.com/2018/04/the-pre-human-avengers-archaeology-and-marvels-avengers-of-1000000-bc/" TargetMode="External"/><Relationship Id="rId139" Type="http://schemas.openxmlformats.org/officeDocument/2006/relationships/hyperlink" Target="https://womenwriteaboutcomics.com/2022/03/oscars-roundtable-villains-faves-and-the-ceremony/" TargetMode="External"/><Relationship Id="rId85" Type="http://schemas.openxmlformats.org/officeDocument/2006/relationships/hyperlink" Target="https://alexandriaarchive.org/2022/05/13/to-celebrate-aanhpihm-this-article-looks-at-asian-stoneware-jars-found-around-the-world/" TargetMode="External"/><Relationship Id="rId150" Type="http://schemas.openxmlformats.org/officeDocument/2006/relationships/hyperlink" Target="https://womenwriteaboutcomics.com/2020/12/review-wicked-things-6-wicked-ways/" TargetMode="External"/><Relationship Id="rId171" Type="http://schemas.openxmlformats.org/officeDocument/2006/relationships/hyperlink" Target="https://womenwriteaboutcomics.com/2019/08/rereading-and-rereading-and-rereading/" TargetMode="External"/><Relationship Id="rId192" Type="http://schemas.openxmlformats.org/officeDocument/2006/relationships/hyperlink" Target="https://www.teentix.org/blog/getting-your-moneys-worth" TargetMode="External"/><Relationship Id="rId12" Type="http://schemas.openxmlformats.org/officeDocument/2006/relationships/hyperlink" Target="https://alexandriaarchive.org/wp-content/uploads/2023/04/Poster-Lets-Make-a-Data-Story-smaller.jpg" TargetMode="External"/><Relationship Id="rId33" Type="http://schemas.openxmlformats.org/officeDocument/2006/relationships/hyperlink" Target="https://alexandriaarchive.org/2024/06/28/welcome-to-the-sourcing-series/" TargetMode="External"/><Relationship Id="rId108" Type="http://schemas.openxmlformats.org/officeDocument/2006/relationships/hyperlink" Target="https://womenwriteaboutcomics.com/2021/04/should-you-tell-their-story-the-old-guard-and-cultural-representation/" TargetMode="External"/><Relationship Id="rId129" Type="http://schemas.openxmlformats.org/officeDocument/2006/relationships/hyperlink" Target="https://womenwriteaboutcomics.com/2023/02/review-she-loves-to-cook-and-she-loves-to-eat/" TargetMode="External"/><Relationship Id="rId54" Type="http://schemas.openxmlformats.org/officeDocument/2006/relationships/hyperlink" Target="https://alexandriaarchive.org/2023/06/22/living-in-data-an-aai-reads-video/" TargetMode="External"/><Relationship Id="rId75" Type="http://schemas.openxmlformats.org/officeDocument/2006/relationships/hyperlink" Target="https://alexandriaarchive.org/2022/09/23/what-are-artober-and-archink/" TargetMode="External"/><Relationship Id="rId96" Type="http://schemas.openxmlformats.org/officeDocument/2006/relationships/hyperlink" Target="https://alexandriaarchive.org/2021/10/14/act-3-testing-a-data-story/" TargetMode="External"/><Relationship Id="rId140" Type="http://schemas.openxmlformats.org/officeDocument/2006/relationships/hyperlink" Target="https://womenwriteaboutcomics.com/2022/02/review-she-hulk-1-isnt-a-smash/" TargetMode="External"/><Relationship Id="rId161" Type="http://schemas.openxmlformats.org/officeDocument/2006/relationships/hyperlink" Target="https://womenwriteaboutcomics.com/2020/04/wwacommendations-devil-number-4-tokyo-tarareba-girls-witch-hat-atelier-and-more/" TargetMode="External"/><Relationship Id="rId182" Type="http://schemas.openxmlformats.org/officeDocument/2006/relationships/hyperlink" Target="http://msenscene.com/2018/07/09/nyaff-end-of-summer-a-satisfying-soccer-story/" TargetMode="External"/><Relationship Id="rId6" Type="http://schemas.openxmlformats.org/officeDocument/2006/relationships/footnotes" Target="footnotes.xml"/><Relationship Id="rId23" Type="http://schemas.openxmlformats.org/officeDocument/2006/relationships/hyperlink" Target="https://alexandriaarchive.org/2025/01/09/act-16-the-story-of-data-stories/" TargetMode="External"/><Relationship Id="rId119" Type="http://schemas.openxmlformats.org/officeDocument/2006/relationships/hyperlink" Target="https://web.archive.org/web/20210120015003/https:/womenwriteaboutcomics.com/2018/02/tome-raider-an-archaeologists-take-on-lara-croft/" TargetMode="External"/><Relationship Id="rId44" Type="http://schemas.openxmlformats.org/officeDocument/2006/relationships/hyperlink" Target="https://alexandriaarchive.org/2023/12/07/alternative-field-schools-and-data-literacy/" TargetMode="External"/><Relationship Id="rId65" Type="http://schemas.openxmlformats.org/officeDocument/2006/relationships/hyperlink" Target="https://alexandriaarchive.org/2023/03/02/3880/" TargetMode="External"/><Relationship Id="rId86" Type="http://schemas.openxmlformats.org/officeDocument/2006/relationships/hyperlink" Target="https://alexandriaarchive.org/2022/04/28/aai-reads-weapons-of-math-destruction/" TargetMode="External"/><Relationship Id="rId130" Type="http://schemas.openxmlformats.org/officeDocument/2006/relationships/hyperlink" Target="https://womenwriteaboutcomics.com/2023/01/wwacommendations-olivia-stephens-and-more/" TargetMode="External"/><Relationship Id="rId151" Type="http://schemas.openxmlformats.org/officeDocument/2006/relationships/hyperlink" Target="https://womenwriteaboutcomics.com/2020/11/review-dune-house-atreides-this-is-fine/" TargetMode="External"/><Relationship Id="rId172" Type="http://schemas.openxmlformats.org/officeDocument/2006/relationships/hyperlink" Target="https://womenwriteaboutcomics.com/2018/12/panels-and-prompts-talking-about-creating-content-at-geekgirlcon-2018/" TargetMode="External"/><Relationship Id="rId193" Type="http://schemas.openxmlformats.org/officeDocument/2006/relationships/hyperlink" Target="https://www.teentix.org/blog/unique-and-romantic-ibts-dracula-equals-halloween-fun" TargetMode="External"/><Relationship Id="rId13" Type="http://schemas.openxmlformats.org/officeDocument/2006/relationships/hyperlink" Target="https://youtu.be/ziuma1eFLf4" TargetMode="External"/><Relationship Id="rId109" Type="http://schemas.openxmlformats.org/officeDocument/2006/relationships/hyperlink" Target="https://womenwriteaboutcomics.com/2020/12/review-marvels-voices-indigenous-voices-1/" TargetMode="External"/><Relationship Id="rId34" Type="http://schemas.openxmlformats.org/officeDocument/2006/relationships/hyperlink" Target="https://alexandriaarchive.org/2024/06/06/tag-were-it-a-recap-of-tag-santa-fe/" TargetMode="External"/><Relationship Id="rId55" Type="http://schemas.openxmlformats.org/officeDocument/2006/relationships/hyperlink" Target="https://alexandriaarchive.org/2023/06/15/data-feminism-an-aai-reads-video/" TargetMode="External"/><Relationship Id="rId76" Type="http://schemas.openxmlformats.org/officeDocument/2006/relationships/hyperlink" Target="https://alexandriaarchive.org/2022/09/15/tapping-away-at-at-our-tutorial-series/" TargetMode="External"/><Relationship Id="rId97" Type="http://schemas.openxmlformats.org/officeDocument/2006/relationships/hyperlink" Target="https://alexandriaarchive.org/2021/09/23/a-week-full-of-workshops/" TargetMode="External"/><Relationship Id="rId120" Type="http://schemas.openxmlformats.org/officeDocument/2006/relationships/hyperlink" Target="https://danielhkwan.com/podcast/2017/3/31/cif-018-representation-in-hollywood-beyond" TargetMode="External"/><Relationship Id="rId141" Type="http://schemas.openxmlformats.org/officeDocument/2006/relationships/hyperlink" Target="https://womenwriteaboutcomics.com/2022/01/review-beyond-forgetting-is-an-imperfect-memoir/" TargetMode="External"/><Relationship Id="rId7" Type="http://schemas.openxmlformats.org/officeDocument/2006/relationships/endnotes" Target="endnotes.xml"/><Relationship Id="rId71" Type="http://schemas.openxmlformats.org/officeDocument/2006/relationships/hyperlink" Target="https://alexandriaarchive.org/2022/10/13/act-7-sharing-our-stories/" TargetMode="External"/><Relationship Id="rId92" Type="http://schemas.openxmlformats.org/officeDocument/2006/relationships/hyperlink" Target="https://alexandriaarchive.org/2022/01/27/act-4-revising-our-story/" TargetMode="External"/><Relationship Id="rId162" Type="http://schemas.openxmlformats.org/officeDocument/2006/relationships/hyperlink" Target="https://womenwriteaboutcomics.com/2020/04/a-reread-a-recommendation-and-a-rando-reviews-of-recently-acquired-manga/" TargetMode="External"/><Relationship Id="rId183" Type="http://schemas.openxmlformats.org/officeDocument/2006/relationships/hyperlink" Target="http://msenscene.com/2018/07/08/nyaff-neomanila-the-neo-noir-youve-been-waiting-for/" TargetMode="External"/><Relationship Id="rId2" Type="http://schemas.openxmlformats.org/officeDocument/2006/relationships/numbering" Target="numbering.xml"/><Relationship Id="rId29" Type="http://schemas.openxmlformats.org/officeDocument/2006/relationships/hyperlink" Target="https://alexandriaarchive.org/2024/08/09/creative-commons-basics/" TargetMode="External"/><Relationship Id="rId24" Type="http://schemas.openxmlformats.org/officeDocument/2006/relationships/hyperlink" Target="https://alexandriaarchive.org/2025/01/02/finding-fun-archaeology-related-fiction/" TargetMode="External"/><Relationship Id="rId40" Type="http://schemas.openxmlformats.org/officeDocument/2006/relationships/hyperlink" Target="https://alexandriaarchive.org/2024/02/15/intersecting-interactive-ideas-for-data-literacy/" TargetMode="External"/><Relationship Id="rId45" Type="http://schemas.openxmlformats.org/officeDocument/2006/relationships/hyperlink" Target="https://alexandriaarchive.org/2023/11/09/stop-and-smellthe-material-culture-an-archaeology-data-centric-slow-observation-guide/" TargetMode="External"/><Relationship Id="rId66" Type="http://schemas.openxmlformats.org/officeDocument/2006/relationships/hyperlink" Target="https://alexandriaarchive.org/2023/02/02/keep-it-creative/" TargetMode="External"/><Relationship Id="rId87" Type="http://schemas.openxmlformats.org/officeDocument/2006/relationships/hyperlink" Target="https://alexandriaarchive.org/2022/04/04/act-5-where-were-we-in-our-story/" TargetMode="External"/><Relationship Id="rId110" Type="http://schemas.openxmlformats.org/officeDocument/2006/relationships/hyperlink" Target="https://www.youtube.com/watch?v=LIKbd8xIn-0" TargetMode="External"/><Relationship Id="rId115" Type="http://schemas.openxmlformats.org/officeDocument/2006/relationships/hyperlink" Target="https://archyfantasies.com/creative-outreach-and-geek-cons-with-paulina-przystupa-archaeological-fantasies-episode-95/" TargetMode="External"/><Relationship Id="rId131" Type="http://schemas.openxmlformats.org/officeDocument/2006/relationships/hyperlink" Target="https://womenwriteaboutcomics.com/2023/01/review-the-night-eaters-book-one-needs-another-helping/" TargetMode="External"/><Relationship Id="rId136" Type="http://schemas.openxmlformats.org/officeDocument/2006/relationships/hyperlink" Target="https://womenwriteaboutcomics.com/2022/09/review-fujimotos-look-back-lures-you-in-and-leaves-you/" TargetMode="External"/><Relationship Id="rId157" Type="http://schemas.openxmlformats.org/officeDocument/2006/relationships/hyperlink" Target="https://womenwriteaboutcomics.com/2020/07/rolled-told-vol-2-merrily-we-roleplay-along/" TargetMode="External"/><Relationship Id="rId178" Type="http://schemas.openxmlformats.org/officeDocument/2006/relationships/hyperlink" Target="https://womenwriteaboutcomics.com/2018/09/wwacommendations-x-23-the-wilds-the-wendy-project-mermaids-promise-and-more/" TargetMode="External"/><Relationship Id="rId61" Type="http://schemas.openxmlformats.org/officeDocument/2006/relationships/hyperlink" Target="https://alexandriaarchive.org/2023/04/07/act-9-sailing-stories/" TargetMode="External"/><Relationship Id="rId82" Type="http://schemas.openxmlformats.org/officeDocument/2006/relationships/hyperlink" Target="https://womenwriteaboutcomics.com/2022/06/review-the-legend-of-auntie-po-we-make-our-own-gods/" TargetMode="External"/><Relationship Id="rId152" Type="http://schemas.openxmlformats.org/officeDocument/2006/relationships/hyperlink" Target="https://womenwriteaboutcomics.com/2020/10/review-revolutionary-girl-utena-after-the-revolution-is-less-than-revolutionary/" TargetMode="External"/><Relationship Id="rId173" Type="http://schemas.openxmlformats.org/officeDocument/2006/relationships/hyperlink" Target="https://womenwriteaboutcomics.com/2018/11/should-you-grab-it-the-life-of-captain-marvel-1-3/" TargetMode="External"/><Relationship Id="rId194" Type="http://schemas.openxmlformats.org/officeDocument/2006/relationships/hyperlink" Target="https://www.teentix.org/blog/smart-witty-and-fast-the-women-just-ropes-you-in" TargetMode="External"/><Relationship Id="rId19" Type="http://schemas.openxmlformats.org/officeDocument/2006/relationships/hyperlink" Target="https://alexandriaarchive.org/2025/02/17/pubs-no-drinks-included-publications-that-cultivate-data-literacy/" TargetMode="External"/><Relationship Id="rId14" Type="http://schemas.openxmlformats.org/officeDocument/2006/relationships/hyperlink" Target="https://www.youtube.com/watch?v=7PHxwzgEWss" TargetMode="External"/><Relationship Id="rId30" Type="http://schemas.openxmlformats.org/officeDocument/2006/relationships/hyperlink" Target="https://alexandriaarchive.org/2024/08/02/basics-of-public-domain/" TargetMode="External"/><Relationship Id="rId35" Type="http://schemas.openxmlformats.org/officeDocument/2006/relationships/hyperlink" Target="https://alexandriaarchive.org/2024/05/30/act-13-stories-in-storage/" TargetMode="External"/><Relationship Id="rId56" Type="http://schemas.openxmlformats.org/officeDocument/2006/relationships/hyperlink" Target="https://alexandriaarchive.org/2023/06/08/weapons-of-math-destruction-an-aai-reads-video/" TargetMode="External"/><Relationship Id="rId77" Type="http://schemas.openxmlformats.org/officeDocument/2006/relationships/hyperlink" Target="https://alexandriaarchive.org/2022/08/23/call-for-a-sensitivity-reader/" TargetMode="External"/><Relationship Id="rId100" Type="http://schemas.openxmlformats.org/officeDocument/2006/relationships/hyperlink" Target="https://alexandriaarchive.org/2021/09/02/recipe-for-a-good-tutorial/" TargetMode="External"/><Relationship Id="rId105" Type="http://schemas.openxmlformats.org/officeDocument/2006/relationships/hyperlink" Target="https://alexandriaarchive.org/2021/07/01/act-2-the-creation-of-a-data-story/" TargetMode="External"/><Relationship Id="rId126" Type="http://schemas.openxmlformats.org/officeDocument/2006/relationships/hyperlink" Target="https://womenwriteaboutcomics.com/2023/06/wwacomendations-family-style-and-more/" TargetMode="External"/><Relationship Id="rId147" Type="http://schemas.openxmlformats.org/officeDocument/2006/relationships/hyperlink" Target="https://womenwriteaboutcomics.com/2021/02/review-the-legend-of-shang-chi-1-doesnt-land-the-blow/" TargetMode="External"/><Relationship Id="rId168" Type="http://schemas.openxmlformats.org/officeDocument/2006/relationships/hyperlink" Target="https://womenwriteaboutcomics.com/2020/01/comics-new-years-resolutions/" TargetMode="External"/><Relationship Id="rId8" Type="http://schemas.openxmlformats.org/officeDocument/2006/relationships/hyperlink" Target="mailto:ciszka@opencontext.org" TargetMode="External"/><Relationship Id="rId51" Type="http://schemas.openxmlformats.org/officeDocument/2006/relationships/hyperlink" Target="https://alexandriaarchive.org/2023/07/20/its-all-in-the-wrist-bones-archaeological-data-as-artistic-inspiration/" TargetMode="External"/><Relationship Id="rId72" Type="http://schemas.openxmlformats.org/officeDocument/2006/relationships/hyperlink" Target="https://alexandriaarchive.org/2022/10/01/archaeological-art-for-a-data-driven-archink/" TargetMode="External"/><Relationship Id="rId93" Type="http://schemas.openxmlformats.org/officeDocument/2006/relationships/hyperlink" Target="https://alexandriaarchive.org/2022/01/14/highlights-from-the-archaeological-institute-of-america-aia-and-society-for-classical-studies-scs-joint-annual-meeting/" TargetMode="External"/><Relationship Id="rId98" Type="http://schemas.openxmlformats.org/officeDocument/2006/relationships/hyperlink" Target="https://womenwriteaboutcomics.com/2021/09/review-marvels-voices-identity-1-and-identities-in-crisis/" TargetMode="External"/><Relationship Id="rId121" Type="http://schemas.openxmlformats.org/officeDocument/2006/relationships/hyperlink" Target="https://womenwriteaboutcomics.com/2024/06/review-comics-and-archaeology-didnt-do-the-reading/" TargetMode="External"/><Relationship Id="rId142" Type="http://schemas.openxmlformats.org/officeDocument/2006/relationships/hyperlink" Target="https://womenwriteaboutcomics.com/2021/12/wwacs-favorite-indies-small-press-comics-and-webcomics-of-2021/" TargetMode="External"/><Relationship Id="rId163" Type="http://schemas.openxmlformats.org/officeDocument/2006/relationships/hyperlink" Target="https://womenwriteaboutcomics.com/2020/04/wicked-things-1-something-wicked-cool-this-way-comes/" TargetMode="External"/><Relationship Id="rId184" Type="http://schemas.openxmlformats.org/officeDocument/2006/relationships/hyperlink" Target="https://womenwriteaboutcomics.com/2018/06/marvel-universe-of-superheroes-at-mopop/" TargetMode="External"/><Relationship Id="rId189" Type="http://schemas.openxmlformats.org/officeDocument/2006/relationships/hyperlink" Target="https://www.teentix.org/blog/a-fresh-though-classic-flower" TargetMode="External"/><Relationship Id="rId3" Type="http://schemas.openxmlformats.org/officeDocument/2006/relationships/styles" Target="styles.xml"/><Relationship Id="rId25" Type="http://schemas.openxmlformats.org/officeDocument/2006/relationships/hyperlink" Target="https://alexandriaarchive.org/2024/12/05/the-aai-in-the-november-2024-issue-of-tsar/" TargetMode="External"/><Relationship Id="rId46" Type="http://schemas.openxmlformats.org/officeDocument/2006/relationships/hyperlink" Target="https://alexandriaarchive.org/2023/11/02/the-road-most-traveled-an-archaeology-data-centric-slow-observation-guide/" TargetMode="External"/><Relationship Id="rId67" Type="http://schemas.openxmlformats.org/officeDocument/2006/relationships/hyperlink" Target="https://alexandriaarchive.org/2023/01/12/act-8-editing-our-stories/" TargetMode="External"/><Relationship Id="rId116" Type="http://schemas.openxmlformats.org/officeDocument/2006/relationships/hyperlink" Target="https://web.archive.org/web/20200905072223/http://msenscene.com/2018/07/04/crafting-lara-croft/" TargetMode="External"/><Relationship Id="rId137" Type="http://schemas.openxmlformats.org/officeDocument/2006/relationships/hyperlink" Target="https://womenwriteaboutcomics.com/2022/08/review-i-want-to-be-a-wall-is-a-winner/" TargetMode="External"/><Relationship Id="rId158" Type="http://schemas.openxmlformats.org/officeDocument/2006/relationships/hyperlink" Target="https://womenwriteaboutcomics.com/2020/07/wicked-things-2-wicked-little-crimes/" TargetMode="External"/><Relationship Id="rId20" Type="http://schemas.openxmlformats.org/officeDocument/2006/relationships/hyperlink" Target="https://alexandriaarchive.org/2025/02/06/where-to-find-reusable-images/" TargetMode="External"/><Relationship Id="rId41" Type="http://schemas.openxmlformats.org/officeDocument/2006/relationships/hyperlink" Target="https://alexandriaarchive.org/2024/02/08/our-favorite-moments-of-sha-2024/" TargetMode="External"/><Relationship Id="rId62" Type="http://schemas.openxmlformats.org/officeDocument/2006/relationships/hyperlink" Target="https://alexandriaarchive.org/2023/03/30/our-favorite-moments-of-sca-2023/" TargetMode="External"/><Relationship Id="rId83" Type="http://schemas.openxmlformats.org/officeDocument/2006/relationships/hyperlink" Target="https://alexandriaarchive.org/2022/06/23/aai-reads-data-feminism/" TargetMode="External"/><Relationship Id="rId88" Type="http://schemas.openxmlformats.org/officeDocument/2006/relationships/hyperlink" Target="https://alexandriaarchive.org/2022/03/30/who-writes-popular-science/" TargetMode="External"/><Relationship Id="rId111" Type="http://schemas.openxmlformats.org/officeDocument/2006/relationships/hyperlink" Target="https://web.archive.org/web/20201025014050/https:/womenwriteaboutcomics.com/2020/03/starship-down-1-something-old-and-something-new/" TargetMode="External"/><Relationship Id="rId132" Type="http://schemas.openxmlformats.org/officeDocument/2006/relationships/hyperlink" Target="https://womenwriteaboutcomics.com/2023/01/wwacs-favorite-manga-of-2022/" TargetMode="External"/><Relationship Id="rId153" Type="http://schemas.openxmlformats.org/officeDocument/2006/relationships/hyperlink" Target="https://womenwriteaboutcomics.com/2020/10/review-wicked-things-5-wicked-wonders/" TargetMode="External"/><Relationship Id="rId174" Type="http://schemas.openxmlformats.org/officeDocument/2006/relationships/hyperlink" Target="https://womenwriteaboutcomics.com/2018/11/a-place-for-the-displaced-monstress-volume-3/" TargetMode="External"/><Relationship Id="rId179" Type="http://schemas.openxmlformats.org/officeDocument/2006/relationships/hyperlink" Target="http://msenscene.com/2018/08/30/the-ponysitters-club/" TargetMode="External"/><Relationship Id="rId195" Type="http://schemas.openxmlformats.org/officeDocument/2006/relationships/footer" Target="footer1.xml"/><Relationship Id="rId190" Type="http://schemas.openxmlformats.org/officeDocument/2006/relationships/hyperlink" Target="https://www.teentix.org/blog/review-afloat-or-not" TargetMode="External"/><Relationship Id="rId15" Type="http://schemas.openxmlformats.org/officeDocument/2006/relationships/hyperlink" Target="https://news.berkeley.edu/2022/02/11/berkeley-talks-archaeology-and-comics/" TargetMode="External"/><Relationship Id="rId36" Type="http://schemas.openxmlformats.org/officeDocument/2006/relationships/hyperlink" Target="https://alexandriaarchive.org/2024/05/23/a-pun-goes-here-the-aai-reads-fiction-book-club/" TargetMode="External"/><Relationship Id="rId57" Type="http://schemas.openxmlformats.org/officeDocument/2006/relationships/hyperlink" Target="https://alexandriaarchive.org/2023/06/01/braiding-sweetgrass-an-aai-reads-video/" TargetMode="External"/><Relationship Id="rId106" Type="http://schemas.openxmlformats.org/officeDocument/2006/relationships/hyperlink" Target="https://womenwriteaboutcomics.com/2021/06/seen-but-not-satisfied-prejudice-in-shadow-and-bone/" TargetMode="External"/><Relationship Id="rId127" Type="http://schemas.openxmlformats.org/officeDocument/2006/relationships/hyperlink" Target="https://womenwriteaboutcomics.com/2023/06/roundtable-pride-month-manga-edition/" TargetMode="External"/><Relationship Id="rId10" Type="http://schemas.openxmlformats.org/officeDocument/2006/relationships/hyperlink" Target="https://codeberg.org/ciszka" TargetMode="External"/><Relationship Id="rId31" Type="http://schemas.openxmlformats.org/officeDocument/2006/relationships/hyperlink" Target="https://alexandriaarchive.org/2024/07/19/act-14-stories-gaining-steam/" TargetMode="External"/><Relationship Id="rId52" Type="http://schemas.openxmlformats.org/officeDocument/2006/relationships/hyperlink" Target="https://alexandriaarchive.org/2023/07/06/act-10-a-series-of-stories/" TargetMode="External"/><Relationship Id="rId73" Type="http://schemas.openxmlformats.org/officeDocument/2006/relationships/hyperlink" Target="https://alexandriaarchive.org/2022/09/27/the-fall-2022-data-stories-table-of-contents/" TargetMode="External"/><Relationship Id="rId78" Type="http://schemas.openxmlformats.org/officeDocument/2006/relationships/hyperlink" Target="https://alexandriaarchive.org/2022/09/08/winning-them-over-to-the-data-side-an-arf-workshop-on-data-lit-and-viz/" TargetMode="External"/><Relationship Id="rId94" Type="http://schemas.openxmlformats.org/officeDocument/2006/relationships/hyperlink" Target="https://alexandriaarchive.org/2021/12/02/defining-a-data-story/" TargetMode="External"/><Relationship Id="rId99" Type="http://schemas.openxmlformats.org/officeDocument/2006/relationships/hyperlink" Target="https://alexandriaarchive.org/2021/09/09/archaeological-data-literacy-the-teaching-and-learning-in-archaeology-and-heritage-conference/" TargetMode="External"/><Relationship Id="rId101" Type="http://schemas.openxmlformats.org/officeDocument/2006/relationships/hyperlink" Target="https://alexandriaarchive.org/2021/08/19/call-for-comments-national-artificial-intelligence-research-resource/" TargetMode="External"/><Relationship Id="rId122" Type="http://schemas.openxmlformats.org/officeDocument/2006/relationships/hyperlink" Target="https://womenwriteaboutcomics.com/2020/11/review-wonder-woman-and-captain-marvel-militarism-and-feminism-in-comics-and-film/" TargetMode="External"/><Relationship Id="rId143" Type="http://schemas.openxmlformats.org/officeDocument/2006/relationships/hyperlink" Target="https://womenwriteaboutcomics.com/2021/12/review-fullmetal-alchemist-a-new-beginning-feels-like-returning-to-the-start/" TargetMode="External"/><Relationship Id="rId148" Type="http://schemas.openxmlformats.org/officeDocument/2006/relationships/hyperlink" Target="https://womenwriteaboutcomics.com/2020/12/best-small-press-webcomics-of-2020/" TargetMode="External"/><Relationship Id="rId164" Type="http://schemas.openxmlformats.org/officeDocument/2006/relationships/hyperlink" Target="https://womenwriteaboutcomics.com/2020/03/wwacommendations-the-girl-downstairs-femme-magnifique-taproot-crowded-and-more/" TargetMode="External"/><Relationship Id="rId169" Type="http://schemas.openxmlformats.org/officeDocument/2006/relationships/hyperlink" Target="https://womenwriteaboutcomics.com/2019/12/casting-call-why-a-mixed-race-kate-bishop-in-hawkeye-makes-sense/" TargetMode="External"/><Relationship Id="rId185" Type="http://schemas.openxmlformats.org/officeDocument/2006/relationships/hyperlink" Target="https://womenwriteaboutcomics.com/2018/05/my-first-comic-paulina/" TargetMode="External"/><Relationship Id="rId4" Type="http://schemas.openxmlformats.org/officeDocument/2006/relationships/settings" Target="settings.xml"/><Relationship Id="rId9" Type="http://schemas.openxmlformats.org/officeDocument/2006/relationships/hyperlink" Target="mailto:ciszka@unm.edu" TargetMode="External"/><Relationship Id="rId180" Type="http://schemas.openxmlformats.org/officeDocument/2006/relationships/hyperlink" Target="https://womenwriteaboutcomics.com/2018/08/the-re-re-invention-of-psylocke/" TargetMode="External"/><Relationship Id="rId26" Type="http://schemas.openxmlformats.org/officeDocument/2006/relationships/hyperlink" Target="https://alexandriaarchive.org/2024/11/21/archaeological-data-literacy-and-maps/" TargetMode="External"/><Relationship Id="rId47" Type="http://schemas.openxmlformats.org/officeDocument/2006/relationships/hyperlink" Target="https://alexandriaarchive.org/2023/10/19/aai-pacp-and-friends-at-atalm/" TargetMode="External"/><Relationship Id="rId68" Type="http://schemas.openxmlformats.org/officeDocument/2006/relationships/hyperlink" Target="https://soundcloud.com/godigahole/ep88" TargetMode="External"/><Relationship Id="rId89" Type="http://schemas.openxmlformats.org/officeDocument/2006/relationships/hyperlink" Target="https://alexandriaarchive.org/2022/03/10/the-alexandria-archives-reads/" TargetMode="External"/><Relationship Id="rId112" Type="http://schemas.openxmlformats.org/officeDocument/2006/relationships/hyperlink" Target="https://womenwriteaboutcomics.com/?p=122417&amp;preview=true&amp;preview_id=122417" TargetMode="External"/><Relationship Id="rId133" Type="http://schemas.openxmlformats.org/officeDocument/2006/relationships/hyperlink" Target="https://womenwriteaboutcomics.com/2022/12/review-idws-earthdivers-dives-right-in/" TargetMode="External"/><Relationship Id="rId154" Type="http://schemas.openxmlformats.org/officeDocument/2006/relationships/hyperlink" Target="https://womenwriteaboutcomics.com/2020/09/review-wicked-things-4-wicked-switches/" TargetMode="External"/><Relationship Id="rId175" Type="http://schemas.openxmlformats.org/officeDocument/2006/relationships/hyperlink" Target="https://msenscene.com/2018/11/02/daredevil-once-again-misuses-its-characters-of-color/" TargetMode="External"/><Relationship Id="rId196" Type="http://schemas.openxmlformats.org/officeDocument/2006/relationships/fontTable" Target="fontTable.xml"/><Relationship Id="rId16" Type="http://schemas.openxmlformats.org/officeDocument/2006/relationships/hyperlink" Target="https://www.youtube.com/watch?v=vpoVjQQHIaE" TargetMode="External"/><Relationship Id="rId37" Type="http://schemas.openxmlformats.org/officeDocument/2006/relationships/hyperlink" Target="https://alexandriaarchive.org/2024/05/09/how-do-science-fiction-or-fantasy-novels-utilize-archaeological-information-an-aai-reads-theme/" TargetMode="External"/><Relationship Id="rId58" Type="http://schemas.openxmlformats.org/officeDocument/2006/relationships/hyperlink" Target="https://alexandriaarchive.org/2023/05/25/solo-steady-and-structured-data-literacy/" TargetMode="External"/><Relationship Id="rId79" Type="http://schemas.openxmlformats.org/officeDocument/2006/relationships/hyperlink" Target="https://alexandriaarchive.org/2022/08/08/the-digital-data-stories-series/" TargetMode="External"/><Relationship Id="rId102" Type="http://schemas.openxmlformats.org/officeDocument/2006/relationships/hyperlink" Target="https://soundcloud.com/godigahole/ep80%206%20August%202021" TargetMode="External"/><Relationship Id="rId123" Type="http://schemas.openxmlformats.org/officeDocument/2006/relationships/hyperlink" Target="https://womenwriteaboutcomics.com/2023/12/whats-wwac-watching-superstore-schmigadoon-northern-exposure/" TargetMode="External"/><Relationship Id="rId144" Type="http://schemas.openxmlformats.org/officeDocument/2006/relationships/hyperlink" Target="https://womenwriteaboutcomics.com/2021/11/review-weeaboo-is-a-love-letter-to-weebs-everywhere/" TargetMode="External"/><Relationship Id="rId90" Type="http://schemas.openxmlformats.org/officeDocument/2006/relationships/hyperlink" Target="https://alexandriaarchive.org/2022/02/10/considering-equity-diversity-and-inclusion-in-cultivating-data-literacy-aai-and-edi/" TargetMode="External"/><Relationship Id="rId165" Type="http://schemas.openxmlformats.org/officeDocument/2006/relationships/hyperlink" Target="https://womenwriteaboutcomics.com/2020/03/birds-of-prey-and-fantabulous-feminist-fight-choreography/" TargetMode="External"/><Relationship Id="rId186" Type="http://schemas.openxmlformats.org/officeDocument/2006/relationships/hyperlink" Target="https://womenwriteaboutcomics.com/2018/04/big-goodbye-jessica-jones-18/" TargetMode="External"/><Relationship Id="rId27" Type="http://schemas.openxmlformats.org/officeDocument/2006/relationships/hyperlink" Target="https://alexandriaarchive.org/2024/11/07/act-15-simmering-stories/" TargetMode="External"/><Relationship Id="rId48" Type="http://schemas.openxmlformats.org/officeDocument/2006/relationships/hyperlink" Target="https://alexandriaarchive.org/2023/10/12/act-11-choose-your-story/" TargetMode="External"/><Relationship Id="rId69" Type="http://schemas.openxmlformats.org/officeDocument/2006/relationships/hyperlink" Target="https://alexandriaarchive.org/2022/11/01/writing-with-archaeological-inspiration/" TargetMode="External"/><Relationship Id="rId113" Type="http://schemas.openxmlformats.org/officeDocument/2006/relationships/hyperlink" Target="https://web.archive.org/web/20200925194304/https:/womenwriteaboutcomics.com/2018/12/tomb-raider-inferno-an-archaeologists-take/" TargetMode="External"/><Relationship Id="rId134" Type="http://schemas.openxmlformats.org/officeDocument/2006/relationships/hyperlink" Target="https://womenwriteaboutcomics.com/2022/11/wwacommendations-robo-sapiens-and-more/" TargetMode="External"/><Relationship Id="rId80" Type="http://schemas.openxmlformats.org/officeDocument/2006/relationships/hyperlink" Target="https://alexandriaarchive.org/2022/07/08/demographics-and-data-stories/" TargetMode="External"/><Relationship Id="rId155" Type="http://schemas.openxmlformats.org/officeDocument/2006/relationships/hyperlink" Target="https://womenwriteaboutcomics.com/2020/08/review-wicked-things-3-wicked-wishes/" TargetMode="External"/><Relationship Id="rId176" Type="http://schemas.openxmlformats.org/officeDocument/2006/relationships/hyperlink" Target="https://womenwriteaboutcomics.com/2018/10/wwacommendations-generation-x-josephine-baker-sanity-tallulah-and-more/" TargetMode="External"/><Relationship Id="rId197" Type="http://schemas.openxmlformats.org/officeDocument/2006/relationships/theme" Target="theme/theme1.xml"/><Relationship Id="rId17" Type="http://schemas.openxmlformats.org/officeDocument/2006/relationships/hyperlink" Target="https://youtu.be/6r7GoJNJlrs" TargetMode="External"/><Relationship Id="rId38" Type="http://schemas.openxmlformats.org/officeDocument/2006/relationships/hyperlink" Target="https://alexandriaarchive.org/2024/05/02/can-you-tell-an-archaeologist-wrote-this-an-aai-reads-video-theme/" TargetMode="External"/><Relationship Id="rId59" Type="http://schemas.openxmlformats.org/officeDocument/2006/relationships/hyperlink" Target="https://alexandriaarchive.org/2023/04/27/the-creativity-clarion-call/" TargetMode="External"/><Relationship Id="rId103" Type="http://schemas.openxmlformats.org/officeDocument/2006/relationships/hyperlink" Target="https://alexandriaarchive.org/2021/07/15/testing-testing-testing/" TargetMode="External"/><Relationship Id="rId124" Type="http://schemas.openxmlformats.org/officeDocument/2006/relationships/hyperlink" Target="https://womenwriteaboutcomics.com/2023/11/wwacommendations-gender-queer-and-more/" TargetMode="External"/><Relationship Id="rId70" Type="http://schemas.openxmlformats.org/officeDocument/2006/relationships/hyperlink" Target="https://alexandriaarchive.org/2022/10/27/what-are-nanowrimo-acwrimo-and-archwrimo/" TargetMode="External"/><Relationship Id="rId91" Type="http://schemas.openxmlformats.org/officeDocument/2006/relationships/hyperlink" Target="https://alexandriaarchive.org/2022/02/03/archaeology-and-comics-pop-and-material-culture-an-arf-brownbag/" TargetMode="External"/><Relationship Id="rId145" Type="http://schemas.openxmlformats.org/officeDocument/2006/relationships/hyperlink" Target="https://womenwriteaboutcomics.com/2021/04/review-the-way-of-the-househusband-anime-has-lost-its-way/" TargetMode="External"/><Relationship Id="rId166" Type="http://schemas.openxmlformats.org/officeDocument/2006/relationships/hyperlink" Target="https://womenwriteaboutcomics.com/2020/03/artemis-and-the-assassin-1-hits-the-wrong-target/" TargetMode="External"/><Relationship Id="rId187" Type="http://schemas.openxmlformats.org/officeDocument/2006/relationships/hyperlink" Target="https://www.teentix.org/blog/heavy-stuff-a-thin-place" TargetMode="External"/><Relationship Id="rId1" Type="http://schemas.openxmlformats.org/officeDocument/2006/relationships/customXml" Target="../customXml/item1.xml"/><Relationship Id="rId28" Type="http://schemas.openxmlformats.org/officeDocument/2006/relationships/hyperlink" Target="https://alexandriaarchive.org/2024/10/10/introduction-to-citation-and-attribution/" TargetMode="External"/><Relationship Id="rId49" Type="http://schemas.openxmlformats.org/officeDocument/2006/relationships/hyperlink" Target="https://alexandriaarchive.org/2023/09/19/playtest-some-prototypes-in-pensacola/" TargetMode="External"/><Relationship Id="rId114" Type="http://schemas.openxmlformats.org/officeDocument/2006/relationships/hyperlink" Target="https://womenwriteaboutcomics.com/2018/11/prism-stalker-a-primer-on-a-sordid-past/" TargetMode="External"/><Relationship Id="rId60" Type="http://schemas.openxmlformats.org/officeDocument/2006/relationships/hyperlink" Target="https://alexandriaarchive.org/2023/04/13/the-voyage-of-the-data-story/" TargetMode="External"/><Relationship Id="rId81" Type="http://schemas.openxmlformats.org/officeDocument/2006/relationships/hyperlink" Target="https://alexandriaarchive.org/2022/06/30/act-6-publishing-our-stories/" TargetMode="External"/><Relationship Id="rId135" Type="http://schemas.openxmlformats.org/officeDocument/2006/relationships/hyperlink" Target="https://womenwriteaboutcomics.com/2022/10/wwacommendations-elvira-and-more/" TargetMode="External"/><Relationship Id="rId156" Type="http://schemas.openxmlformats.org/officeDocument/2006/relationships/hyperlink" Target="https://womenwriteaboutcomics.com/2020/08/tokyo-tarareba-girls/" TargetMode="External"/><Relationship Id="rId177" Type="http://schemas.openxmlformats.org/officeDocument/2006/relationships/hyperlink" Target="http://msenscene.com/2018/09/17/the-most-forgettable-characters-in-the-mcu/" TargetMode="External"/><Relationship Id="rId18" Type="http://schemas.openxmlformats.org/officeDocument/2006/relationships/hyperlink" Target="https://alexandriaarchive.org/2025/04/16/see-us-at-the-2025-denver-saas/" TargetMode="External"/><Relationship Id="rId39" Type="http://schemas.openxmlformats.org/officeDocument/2006/relationships/hyperlink" Target="https://alexandriaarchive.org/2024/04/25/fair-finds-using-twine-in-archaeological-education/" TargetMode="External"/><Relationship Id="rId50" Type="http://schemas.openxmlformats.org/officeDocument/2006/relationships/hyperlink" Target="https://alexandriaarchive.org/2023/07/29/30-days-to-an-article-archaeological-inspiration-for-your-writing/" TargetMode="External"/><Relationship Id="rId104" Type="http://schemas.openxmlformats.org/officeDocument/2006/relationships/hyperlink" Target="https://womenwriteaboutcomics.com/2021/07/review-blood-anthology-has-a-beating-heart/" TargetMode="External"/><Relationship Id="rId125" Type="http://schemas.openxmlformats.org/officeDocument/2006/relationships/hyperlink" Target="https://womenwriteaboutcomics.com/2023/09/whats-wwac-watching-jumanji-horimiya-contra-cuerdas/" TargetMode="External"/><Relationship Id="rId146" Type="http://schemas.openxmlformats.org/officeDocument/2006/relationships/hyperlink" Target="https://womenwriteaboutcomics.com/2021/04/xs-and-i-c-ss-comics-and-comix/" TargetMode="External"/><Relationship Id="rId167" Type="http://schemas.openxmlformats.org/officeDocument/2006/relationships/hyperlink" Target="https://womenwriteaboutcomics.com/2020/02/wwacommendations-webtoons-utena-how-to-be-a-werewolf-investigators-and-more/" TargetMode="External"/><Relationship Id="rId188" Type="http://schemas.openxmlformats.org/officeDocument/2006/relationships/hyperlink" Target="https://www.teentix.org/blog/keeping-up-with-the-shakespear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010A5-4A0F-454E-BF9C-FD99EDE5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12949</Words>
  <Characters>73813</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Przystupa</dc:creator>
  <cp:keywords/>
  <dc:description/>
  <cp:lastModifiedBy>Jennifer George</cp:lastModifiedBy>
  <cp:revision>2</cp:revision>
  <dcterms:created xsi:type="dcterms:W3CDTF">2025-05-05T15:52:00Z</dcterms:created>
  <dcterms:modified xsi:type="dcterms:W3CDTF">2025-05-05T15:52:00Z</dcterms:modified>
</cp:coreProperties>
</file>