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16719" w:rsidRDefault="00D133A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June</w:t>
      </w:r>
      <w:r w:rsidR="004863FA">
        <w:rPr>
          <w:sz w:val="22"/>
          <w:szCs w:val="22"/>
        </w:rPr>
        <w:t xml:space="preserve"> </w:t>
      </w:r>
      <w:r w:rsidR="00624FBF">
        <w:rPr>
          <w:sz w:val="22"/>
          <w:szCs w:val="22"/>
        </w:rPr>
        <w:t>2022</w:t>
      </w:r>
      <w:r>
        <w:rPr>
          <w:sz w:val="22"/>
          <w:szCs w:val="22"/>
        </w:rPr>
        <w:t xml:space="preserve"> </w:t>
      </w:r>
    </w:p>
    <w:p w:rsidR="00C16719" w:rsidRDefault="00D133A3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Rebecca L. McGuire </w:t>
      </w:r>
    </w:p>
    <w:p w:rsidR="00C16719" w:rsidRDefault="00DD58C5" w:rsidP="00DD58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6200 Eubank Blvd NE </w:t>
      </w:r>
      <w:r w:rsidR="001D7B05">
        <w:rPr>
          <w:sz w:val="22"/>
          <w:szCs w:val="22"/>
        </w:rPr>
        <w:t>Apt 1824</w:t>
      </w:r>
    </w:p>
    <w:p w:rsidR="001D7B05" w:rsidRDefault="001D7B05" w:rsidP="00DD58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Albuquerque, </w:t>
      </w:r>
      <w:r w:rsidR="00330AD2">
        <w:rPr>
          <w:sz w:val="22"/>
          <w:szCs w:val="22"/>
        </w:rPr>
        <w:t>NM 87111</w:t>
      </w:r>
    </w:p>
    <w:p w:rsidR="00C16719" w:rsidRDefault="00D133A3">
      <w:pPr>
        <w:jc w:val="center"/>
        <w:rPr>
          <w:sz w:val="22"/>
          <w:szCs w:val="22"/>
        </w:rPr>
      </w:pPr>
      <w:r>
        <w:rPr>
          <w:sz w:val="22"/>
          <w:szCs w:val="22"/>
        </w:rPr>
        <w:t>660-998-3358</w:t>
      </w:r>
    </w:p>
    <w:p w:rsidR="00C16719" w:rsidRDefault="00330AD2">
      <w:pPr>
        <w:jc w:val="center"/>
        <w:rPr>
          <w:sz w:val="22"/>
          <w:szCs w:val="22"/>
        </w:rPr>
      </w:pPr>
      <w:r>
        <w:rPr>
          <w:sz w:val="22"/>
          <w:szCs w:val="22"/>
        </w:rPr>
        <w:t>Rlmcguire1@unm.edu</w:t>
      </w:r>
    </w:p>
    <w:p w:rsidR="00C16719" w:rsidRDefault="00C16719">
      <w:pPr>
        <w:rPr>
          <w:sz w:val="22"/>
          <w:szCs w:val="22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16719">
        <w:trPr>
          <w:trHeight w:val="315"/>
        </w:trPr>
        <w:tc>
          <w:tcPr>
            <w:tcW w:w="8856" w:type="dxa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</w:tcPr>
          <w:p w:rsidR="00C16719" w:rsidRDefault="00D133A3">
            <w:pPr>
              <w:pStyle w:val="Heading1"/>
              <w:rPr>
                <w:rFonts w:ascii="Times New Roman" w:hAnsi="Times New Roman"/>
                <w:b/>
                <w:caps w:val="0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 w:val="0"/>
                <w:smallCaps/>
                <w:sz w:val="24"/>
                <w:szCs w:val="24"/>
              </w:rPr>
              <w:t>Education</w:t>
            </w:r>
          </w:p>
        </w:tc>
      </w:tr>
    </w:tbl>
    <w:p w:rsidR="00C16719" w:rsidRDefault="00D133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C16719" w:rsidRDefault="00D133A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2016-2020</w:t>
      </w:r>
      <w:r>
        <w:rPr>
          <w:sz w:val="22"/>
          <w:szCs w:val="22"/>
        </w:rPr>
        <w:tab/>
        <w:t xml:space="preserve">Columbia College, Graduated May 2020 </w:t>
      </w:r>
    </w:p>
    <w:p w:rsidR="00C16719" w:rsidRDefault="00D133A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Bachelor of Arts in Sociology (3.7 GPA)</w:t>
      </w:r>
    </w:p>
    <w:p w:rsidR="00C16719" w:rsidRDefault="00D133A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Emphasis in Culture and Globalization </w:t>
      </w:r>
    </w:p>
    <w:p w:rsidR="00C16719" w:rsidRDefault="00D133A3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Study Abroad Student Ambassador </w:t>
      </w:r>
    </w:p>
    <w:p w:rsidR="00C16719" w:rsidRDefault="00D133A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High School Diploma, Salt Fork Home School (3.7 GPA)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ACT results: 25 Composite, 23 Writing, 19 Math, 32 Reading </w:t>
      </w:r>
    </w:p>
    <w:p w:rsidR="00C16719" w:rsidRDefault="00C16719">
      <w:pPr>
        <w:tabs>
          <w:tab w:val="left" w:pos="0"/>
        </w:tabs>
        <w:rPr>
          <w:sz w:val="22"/>
          <w:szCs w:val="22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16719">
        <w:trPr>
          <w:trHeight w:val="315"/>
        </w:trPr>
        <w:tc>
          <w:tcPr>
            <w:tcW w:w="8856" w:type="dxa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</w:tcPr>
          <w:p w:rsidR="00C16719" w:rsidRDefault="00D133A3">
            <w:pPr>
              <w:pStyle w:val="Heading1"/>
              <w:rPr>
                <w:rFonts w:ascii="Times New Roman" w:hAnsi="Times New Roman"/>
                <w:b/>
                <w:caps w:val="0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 w:val="0"/>
                <w:smallCaps/>
                <w:sz w:val="24"/>
                <w:szCs w:val="24"/>
              </w:rPr>
              <w:t>employment</w:t>
            </w:r>
          </w:p>
        </w:tc>
      </w:tr>
    </w:tbl>
    <w:p w:rsidR="00C16719" w:rsidRDefault="00D133A3">
      <w:pPr>
        <w:tabs>
          <w:tab w:val="left" w:pos="1122"/>
          <w:tab w:val="num" w:pos="28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668FD" w:rsidRDefault="00606210">
      <w:pPr>
        <w:tabs>
          <w:tab w:val="left" w:pos="1122"/>
          <w:tab w:val="num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2021-2022         </w:t>
      </w:r>
      <w:r w:rsidR="003B3F1C">
        <w:rPr>
          <w:sz w:val="22"/>
          <w:szCs w:val="22"/>
        </w:rPr>
        <w:t xml:space="preserve">Recreation Cast Member, Walt Disney World Resort, </w:t>
      </w:r>
      <w:r w:rsidR="00E43824">
        <w:rPr>
          <w:sz w:val="22"/>
          <w:szCs w:val="22"/>
        </w:rPr>
        <w:t>Orlando, FL</w:t>
      </w:r>
    </w:p>
    <w:p w:rsidR="00791676" w:rsidRDefault="00791676">
      <w:pPr>
        <w:tabs>
          <w:tab w:val="left" w:pos="1122"/>
          <w:tab w:val="num" w:pos="2880"/>
        </w:tabs>
        <w:rPr>
          <w:sz w:val="22"/>
          <w:szCs w:val="22"/>
        </w:rPr>
      </w:pPr>
    </w:p>
    <w:p w:rsidR="00F906B2" w:rsidRDefault="00F906B2">
      <w:pPr>
        <w:tabs>
          <w:tab w:val="left" w:pos="1122"/>
          <w:tab w:val="num" w:pos="2880"/>
        </w:tabs>
        <w:rPr>
          <w:sz w:val="22"/>
          <w:szCs w:val="22"/>
        </w:rPr>
      </w:pPr>
      <w:r>
        <w:rPr>
          <w:sz w:val="22"/>
          <w:szCs w:val="22"/>
        </w:rPr>
        <w:t>2020-2021</w:t>
      </w:r>
      <w:r w:rsidR="00A8747B">
        <w:rPr>
          <w:sz w:val="22"/>
          <w:szCs w:val="22"/>
        </w:rPr>
        <w:t xml:space="preserve">         </w:t>
      </w:r>
      <w:r w:rsidR="004D7D87">
        <w:rPr>
          <w:sz w:val="22"/>
          <w:szCs w:val="22"/>
        </w:rPr>
        <w:t xml:space="preserve">Hy-Vee </w:t>
      </w:r>
      <w:r w:rsidR="000774A9">
        <w:rPr>
          <w:sz w:val="22"/>
          <w:szCs w:val="22"/>
        </w:rPr>
        <w:t xml:space="preserve">Customer Service Representative, Columbia, </w:t>
      </w:r>
      <w:r w:rsidR="00DB0711">
        <w:rPr>
          <w:sz w:val="22"/>
          <w:szCs w:val="22"/>
        </w:rPr>
        <w:t>MO</w:t>
      </w:r>
    </w:p>
    <w:p w:rsidR="00791676" w:rsidRDefault="00791676">
      <w:pPr>
        <w:tabs>
          <w:tab w:val="left" w:pos="1122"/>
          <w:tab w:val="num" w:pos="2880"/>
        </w:tabs>
        <w:rPr>
          <w:sz w:val="22"/>
          <w:szCs w:val="22"/>
        </w:rPr>
      </w:pPr>
    </w:p>
    <w:p w:rsidR="00C16719" w:rsidRDefault="00D133A3">
      <w:pPr>
        <w:tabs>
          <w:tab w:val="left" w:pos="1122"/>
          <w:tab w:val="num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2019-2020     </w:t>
      </w:r>
      <w:r w:rsidR="000774A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Internship with Disney College Program, Walt Disney World Resort, Orlando, FL</w:t>
      </w:r>
    </w:p>
    <w:p w:rsidR="00C16719" w:rsidRDefault="00C16719">
      <w:pPr>
        <w:tabs>
          <w:tab w:val="left" w:pos="1122"/>
          <w:tab w:val="num" w:pos="2880"/>
        </w:tabs>
        <w:rPr>
          <w:b/>
          <w:sz w:val="22"/>
          <w:szCs w:val="22"/>
        </w:rPr>
      </w:pPr>
    </w:p>
    <w:p w:rsidR="00C16719" w:rsidRDefault="00D133A3">
      <w:pPr>
        <w:tabs>
          <w:tab w:val="left" w:pos="0"/>
          <w:tab w:val="left" w:pos="1496"/>
        </w:tabs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2017-2019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Aquatics Director and Certified Life Guard, Randolph County YMCA, Moberly, MO</w:t>
      </w:r>
    </w:p>
    <w:p w:rsidR="00C16719" w:rsidRDefault="00D133A3">
      <w:pPr>
        <w:tabs>
          <w:tab w:val="left" w:pos="0"/>
          <w:tab w:val="left" w:pos="1496"/>
        </w:tabs>
        <w:spacing w:line="36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Duties included overseeing safety, serving the public, scheduling the life guard personnel, meeting with upper management, members and guests, handling hazardous chemicals with p</w:t>
      </w:r>
      <w:r>
        <w:rPr>
          <w:sz w:val="22"/>
          <w:szCs w:val="22"/>
        </w:rPr>
        <w:t xml:space="preserve">roper care and attention, equipment maintenance, ordering supplies </w:t>
      </w:r>
    </w:p>
    <w:p w:rsidR="00C16719" w:rsidRDefault="00D133A3">
      <w:pPr>
        <w:tabs>
          <w:tab w:val="left" w:pos="0"/>
          <w:tab w:val="left" w:pos="1496"/>
        </w:tabs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2015-2017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Certified Life Guard, Fayette Municipal Pool, Fayette, MO</w:t>
      </w:r>
    </w:p>
    <w:p w:rsidR="00C16719" w:rsidRDefault="00D133A3">
      <w:pPr>
        <w:tabs>
          <w:tab w:val="left" w:pos="0"/>
          <w:tab w:val="left" w:pos="1496"/>
        </w:tabs>
        <w:spacing w:line="36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Duties include overseeing safety, serving the public, record-keeping, organization, equipment maintenance</w:t>
      </w:r>
    </w:p>
    <w:p w:rsidR="00C16719" w:rsidRDefault="00E43824">
      <w:pPr>
        <w:tabs>
          <w:tab w:val="left" w:pos="0"/>
          <w:tab w:val="left" w:pos="1496"/>
        </w:tabs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2012-2021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Housekeeping business</w:t>
      </w:r>
    </w:p>
    <w:p w:rsidR="00C16719" w:rsidRDefault="00D133A3">
      <w:pPr>
        <w:tabs>
          <w:tab w:val="left" w:pos="0"/>
          <w:tab w:val="left" w:pos="1496"/>
        </w:tabs>
        <w:spacing w:line="36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Duties include household organization, maintenance, cleaning and pet care for several individual households and commercial work places</w:t>
      </w:r>
    </w:p>
    <w:p w:rsidR="00C16719" w:rsidRDefault="00D133A3">
      <w:pPr>
        <w:tabs>
          <w:tab w:val="left" w:pos="0"/>
          <w:tab w:val="left" w:pos="1496"/>
        </w:tabs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2014-2018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Babysitting Services</w:t>
      </w:r>
    </w:p>
    <w:p w:rsidR="00C16719" w:rsidRDefault="00D133A3">
      <w:pPr>
        <w:tabs>
          <w:tab w:val="left" w:pos="0"/>
          <w:tab w:val="left" w:pos="149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Duties include care and welfare of young children, often overnight</w:t>
      </w:r>
    </w:p>
    <w:p w:rsidR="00C16719" w:rsidRDefault="00C16719">
      <w:pPr>
        <w:tabs>
          <w:tab w:val="left" w:pos="0"/>
          <w:tab w:val="left" w:pos="1496"/>
        </w:tabs>
        <w:rPr>
          <w:sz w:val="22"/>
          <w:szCs w:val="22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16719">
        <w:trPr>
          <w:trHeight w:val="315"/>
        </w:trPr>
        <w:tc>
          <w:tcPr>
            <w:tcW w:w="8856" w:type="dxa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</w:tcPr>
          <w:p w:rsidR="00C16719" w:rsidRDefault="00D133A3">
            <w:pPr>
              <w:pStyle w:val="Heading1"/>
              <w:rPr>
                <w:rFonts w:ascii="Times New Roman" w:hAnsi="Times New Roman"/>
                <w:b/>
                <w:caps w:val="0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 w:val="0"/>
                <w:smallCaps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b/>
                <w:caps w:val="0"/>
                <w:smallCaps/>
                <w:sz w:val="24"/>
                <w:szCs w:val="24"/>
              </w:rPr>
              <w:t>rvice</w:t>
            </w:r>
          </w:p>
        </w:tc>
      </w:tr>
    </w:tbl>
    <w:p w:rsidR="00C16719" w:rsidRDefault="00C16719">
      <w:pPr>
        <w:ind w:left="1440" w:hanging="1440"/>
        <w:rPr>
          <w:sz w:val="22"/>
          <w:szCs w:val="22"/>
        </w:rPr>
      </w:pPr>
    </w:p>
    <w:p w:rsidR="00C16719" w:rsidRDefault="00D133A3">
      <w:pPr>
        <w:spacing w:line="360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2018-20</w:t>
      </w:r>
      <w:r w:rsidR="00FF5CC7">
        <w:rPr>
          <w:sz w:val="22"/>
          <w:szCs w:val="22"/>
        </w:rPr>
        <w:t>20</w:t>
      </w:r>
      <w:r>
        <w:rPr>
          <w:sz w:val="22"/>
          <w:szCs w:val="22"/>
        </w:rPr>
        <w:tab/>
        <w:t xml:space="preserve">Volunteer with Girl Scouts of Missouri Heartland, </w:t>
      </w:r>
      <w:proofErr w:type="spellStart"/>
      <w:r>
        <w:rPr>
          <w:sz w:val="22"/>
          <w:szCs w:val="22"/>
        </w:rPr>
        <w:t>Higbee</w:t>
      </w:r>
      <w:proofErr w:type="spellEnd"/>
      <w:r>
        <w:rPr>
          <w:sz w:val="22"/>
          <w:szCs w:val="22"/>
        </w:rPr>
        <w:t>, MO Troop #71749</w:t>
      </w:r>
    </w:p>
    <w:p w:rsidR="00C16719" w:rsidRDefault="00C16719">
      <w:pPr>
        <w:spacing w:line="360" w:lineRule="auto"/>
        <w:ind w:left="1440" w:hanging="1440"/>
        <w:rPr>
          <w:sz w:val="22"/>
          <w:szCs w:val="22"/>
        </w:rPr>
      </w:pPr>
    </w:p>
    <w:p w:rsidR="00C16719" w:rsidRDefault="00D133A3">
      <w:pPr>
        <w:spacing w:line="360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2018-2019</w:t>
      </w:r>
      <w:r>
        <w:rPr>
          <w:sz w:val="22"/>
          <w:szCs w:val="22"/>
        </w:rPr>
        <w:tab/>
        <w:t xml:space="preserve">Columbia College Study Abroad Student Ambassador </w:t>
      </w:r>
    </w:p>
    <w:p w:rsidR="00C16719" w:rsidRDefault="00D133A3">
      <w:pPr>
        <w:spacing w:line="360" w:lineRule="auto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Duties include presenting the College Study Abroad program, interacting with faculty and </w:t>
      </w:r>
      <w:r>
        <w:rPr>
          <w:sz w:val="22"/>
          <w:szCs w:val="22"/>
        </w:rPr>
        <w:t>students utilizing the program, and providing outreach to draw in additional participants</w:t>
      </w:r>
    </w:p>
    <w:p w:rsidR="00C16719" w:rsidRDefault="00D133A3">
      <w:pPr>
        <w:spacing w:line="360" w:lineRule="auto"/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2017-2018        Clover Kids Leader, Fayette 4H Club, Fayette, MO </w:t>
      </w:r>
    </w:p>
    <w:p w:rsidR="00C16719" w:rsidRDefault="00D133A3">
      <w:pPr>
        <w:spacing w:line="360" w:lineRule="auto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Worked with the Clover kids (5-7 year old youths) for the community 4H club, Fayette Fellowship, h</w:t>
      </w:r>
      <w:r>
        <w:rPr>
          <w:sz w:val="22"/>
          <w:szCs w:val="22"/>
        </w:rPr>
        <w:t xml:space="preserve">elping with meetings, arts and crafts, fair preparations </w:t>
      </w:r>
    </w:p>
    <w:p w:rsidR="00C16719" w:rsidRDefault="00D133A3">
      <w:pPr>
        <w:spacing w:line="360" w:lineRule="auto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2015-2018        Youth Student Assistant, Faith Family Church, Fayette, MO </w:t>
      </w:r>
    </w:p>
    <w:p w:rsidR="00C16719" w:rsidRDefault="00D133A3">
      <w:pPr>
        <w:spacing w:line="36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Worked with youth (preschool –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grade) for several years as a support person for programs like Vacation Bible School, a</w:t>
      </w:r>
      <w:r>
        <w:rPr>
          <w:sz w:val="22"/>
          <w:szCs w:val="22"/>
        </w:rPr>
        <w:t xml:space="preserve">nd helping with community service days through the church </w:t>
      </w:r>
      <w:r>
        <w:rPr>
          <w:sz w:val="22"/>
          <w:szCs w:val="22"/>
        </w:rPr>
        <w:tab/>
      </w:r>
    </w:p>
    <w:p w:rsidR="00C16719" w:rsidRDefault="00C16719">
      <w:pPr>
        <w:rPr>
          <w:sz w:val="22"/>
          <w:szCs w:val="22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16719">
        <w:trPr>
          <w:trHeight w:val="315"/>
        </w:trPr>
        <w:tc>
          <w:tcPr>
            <w:tcW w:w="8856" w:type="dxa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</w:tcPr>
          <w:p w:rsidR="00C16719" w:rsidRDefault="00D133A3">
            <w:pPr>
              <w:pStyle w:val="Heading1"/>
              <w:rPr>
                <w:rFonts w:ascii="Times New Roman" w:hAnsi="Times New Roman"/>
                <w:b/>
                <w:caps w:val="0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 w:val="0"/>
                <w:smallCaps/>
                <w:sz w:val="24"/>
                <w:szCs w:val="24"/>
              </w:rPr>
              <w:t xml:space="preserve">awards </w:t>
            </w:r>
          </w:p>
        </w:tc>
      </w:tr>
    </w:tbl>
    <w:p w:rsidR="00C16719" w:rsidRDefault="00C16719">
      <w:pPr>
        <w:rPr>
          <w:b/>
          <w:sz w:val="22"/>
          <w:szCs w:val="22"/>
        </w:rPr>
      </w:pPr>
    </w:p>
    <w:p w:rsidR="00C16719" w:rsidRDefault="00D133A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2017- </w:t>
      </w:r>
      <w:r w:rsidR="00FF5CC7"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Columbia College Dean’s List </w:t>
      </w:r>
    </w:p>
    <w:p w:rsidR="00C16719" w:rsidRDefault="00D133A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Columbia College Student Ambassador Scholarship  </w:t>
      </w:r>
    </w:p>
    <w:p w:rsidR="00C16719" w:rsidRDefault="00C16719">
      <w:pPr>
        <w:rPr>
          <w:sz w:val="22"/>
          <w:szCs w:val="22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16719">
        <w:trPr>
          <w:trHeight w:val="315"/>
        </w:trPr>
        <w:tc>
          <w:tcPr>
            <w:tcW w:w="8856" w:type="dxa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</w:tcPr>
          <w:p w:rsidR="00C16719" w:rsidRDefault="00D133A3">
            <w:pPr>
              <w:pStyle w:val="Heading1"/>
              <w:rPr>
                <w:rFonts w:ascii="Times New Roman" w:hAnsi="Times New Roman"/>
                <w:b/>
                <w:caps w:val="0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 w:val="0"/>
                <w:smallCaps/>
                <w:sz w:val="24"/>
                <w:szCs w:val="24"/>
              </w:rPr>
              <w:t>Scholarships</w:t>
            </w:r>
          </w:p>
        </w:tc>
      </w:tr>
    </w:tbl>
    <w:p w:rsidR="00C16719" w:rsidRDefault="00C16719">
      <w:pPr>
        <w:rPr>
          <w:sz w:val="22"/>
          <w:szCs w:val="22"/>
        </w:rPr>
      </w:pPr>
    </w:p>
    <w:p w:rsidR="00C16719" w:rsidRDefault="00F70D9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2014-2020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Rothwell</w:t>
      </w:r>
      <w:proofErr w:type="spellEnd"/>
      <w:r>
        <w:rPr>
          <w:sz w:val="22"/>
          <w:szCs w:val="22"/>
        </w:rPr>
        <w:t xml:space="preserve"> Living Trust Scholarship Recipient </w:t>
      </w:r>
    </w:p>
    <w:p w:rsidR="00C16719" w:rsidRDefault="00C16719">
      <w:pPr>
        <w:rPr>
          <w:sz w:val="22"/>
          <w:szCs w:val="22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16719">
        <w:trPr>
          <w:trHeight w:val="315"/>
        </w:trPr>
        <w:tc>
          <w:tcPr>
            <w:tcW w:w="8856" w:type="dxa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</w:tcPr>
          <w:p w:rsidR="00C16719" w:rsidRDefault="00D133A3">
            <w:pPr>
              <w:pStyle w:val="Heading1"/>
              <w:rPr>
                <w:rFonts w:ascii="Times New Roman" w:hAnsi="Times New Roman"/>
                <w:b/>
                <w:caps w:val="0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 w:val="0"/>
                <w:smallCaps/>
                <w:sz w:val="24"/>
                <w:szCs w:val="24"/>
              </w:rPr>
              <w:t>Intangibles</w:t>
            </w:r>
          </w:p>
        </w:tc>
      </w:tr>
    </w:tbl>
    <w:p w:rsidR="00C16719" w:rsidRDefault="00D133A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C16719" w:rsidRDefault="00D133A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Very self-motivated, strong work ethic, ability to work with little supervision</w:t>
      </w:r>
    </w:p>
    <w:p w:rsidR="00C16719" w:rsidRDefault="00D133A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People-oriented and extremely comfortable with public speaking</w:t>
      </w:r>
    </w:p>
    <w:p w:rsidR="00C16719" w:rsidRDefault="00D133A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Many years’ experience working with children, individu</w:t>
      </w:r>
      <w:r>
        <w:rPr>
          <w:sz w:val="22"/>
          <w:szCs w:val="22"/>
        </w:rPr>
        <w:t>ally and in groups</w:t>
      </w:r>
    </w:p>
    <w:p w:rsidR="00C16719" w:rsidRDefault="00D133A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Red Cross First Aid/CPR certified (continued certification for 5+ years)</w:t>
      </w:r>
    </w:p>
    <w:p w:rsidR="00C16719" w:rsidRDefault="00D133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16719">
        <w:trPr>
          <w:trHeight w:val="315"/>
        </w:trPr>
        <w:tc>
          <w:tcPr>
            <w:tcW w:w="8856" w:type="dxa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</w:tcPr>
          <w:p w:rsidR="00C16719" w:rsidRDefault="00D133A3">
            <w:pPr>
              <w:pStyle w:val="Heading1"/>
              <w:rPr>
                <w:rFonts w:ascii="Times New Roman" w:hAnsi="Times New Roman"/>
                <w:b/>
                <w:caps w:val="0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 w:val="0"/>
                <w:smallCaps/>
                <w:sz w:val="24"/>
                <w:szCs w:val="24"/>
              </w:rPr>
              <w:t>References</w:t>
            </w:r>
          </w:p>
        </w:tc>
      </w:tr>
    </w:tbl>
    <w:p w:rsidR="00C16719" w:rsidRDefault="00C16719">
      <w:pPr>
        <w:rPr>
          <w:sz w:val="22"/>
          <w:szCs w:val="22"/>
        </w:rPr>
      </w:pPr>
    </w:p>
    <w:p w:rsidR="00C16719" w:rsidRDefault="00D133A3">
      <w:pPr>
        <w:rPr>
          <w:sz w:val="22"/>
          <w:szCs w:val="22"/>
        </w:rPr>
      </w:pPr>
      <w:r>
        <w:rPr>
          <w:sz w:val="22"/>
          <w:szCs w:val="22"/>
        </w:rPr>
        <w:t xml:space="preserve">Barb Nelson </w:t>
      </w:r>
    </w:p>
    <w:p w:rsidR="00C16719" w:rsidRDefault="00D133A3">
      <w:pPr>
        <w:rPr>
          <w:sz w:val="22"/>
          <w:szCs w:val="22"/>
        </w:rPr>
      </w:pPr>
      <w:r>
        <w:rPr>
          <w:sz w:val="22"/>
          <w:szCs w:val="22"/>
        </w:rPr>
        <w:t>2781 State Route O</w:t>
      </w:r>
    </w:p>
    <w:p w:rsidR="00C16719" w:rsidRDefault="00D133A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Higbee</w:t>
      </w:r>
      <w:proofErr w:type="spellEnd"/>
      <w:r>
        <w:rPr>
          <w:sz w:val="22"/>
          <w:szCs w:val="22"/>
        </w:rPr>
        <w:t>, MO 65257</w:t>
      </w:r>
    </w:p>
    <w:p w:rsidR="00C16719" w:rsidRDefault="00D133A3">
      <w:pPr>
        <w:rPr>
          <w:sz w:val="22"/>
          <w:szCs w:val="22"/>
        </w:rPr>
      </w:pPr>
      <w:hyperlink r:id="rId6" w:history="1">
        <w:r>
          <w:rPr>
            <w:rStyle w:val="Hyperlink"/>
            <w:sz w:val="22"/>
            <w:szCs w:val="22"/>
          </w:rPr>
          <w:t>barbara@socket.net</w:t>
        </w:r>
      </w:hyperlink>
    </w:p>
    <w:p w:rsidR="00C16719" w:rsidRDefault="00D133A3">
      <w:pPr>
        <w:rPr>
          <w:sz w:val="22"/>
          <w:szCs w:val="22"/>
        </w:rPr>
      </w:pPr>
      <w:r>
        <w:rPr>
          <w:sz w:val="22"/>
          <w:szCs w:val="22"/>
        </w:rPr>
        <w:t>660-248-3889</w:t>
      </w:r>
    </w:p>
    <w:p w:rsidR="00C16719" w:rsidRDefault="00D133A3">
      <w:pPr>
        <w:rPr>
          <w:sz w:val="22"/>
          <w:szCs w:val="22"/>
        </w:rPr>
      </w:pPr>
      <w:r>
        <w:rPr>
          <w:sz w:val="22"/>
          <w:szCs w:val="22"/>
        </w:rPr>
        <w:t>573-808-3655</w:t>
      </w:r>
    </w:p>
    <w:p w:rsidR="00C16719" w:rsidRDefault="00C16719">
      <w:pPr>
        <w:rPr>
          <w:sz w:val="22"/>
          <w:szCs w:val="22"/>
        </w:rPr>
      </w:pPr>
    </w:p>
    <w:p w:rsidR="00C16719" w:rsidRDefault="00D133A3">
      <w:r>
        <w:t xml:space="preserve">Miranda </w:t>
      </w:r>
      <w:proofErr w:type="spellStart"/>
      <w:r>
        <w:t>Ickler</w:t>
      </w:r>
      <w:proofErr w:type="spellEnd"/>
    </w:p>
    <w:p w:rsidR="00C16719" w:rsidRDefault="00D133A3">
      <w:r>
        <w:t>Finance Manager</w:t>
      </w:r>
    </w:p>
    <w:p w:rsidR="00C16719" w:rsidRDefault="00D133A3">
      <w:r>
        <w:t>Marietta Family YMCA</w:t>
      </w:r>
    </w:p>
    <w:p w:rsidR="00C16719" w:rsidRDefault="00D133A3">
      <w:r>
        <w:t>168 Kinderhook Ridge Road</w:t>
      </w:r>
    </w:p>
    <w:p w:rsidR="00C16719" w:rsidRDefault="00D133A3">
      <w:r>
        <w:t>Newport, OH 45768</w:t>
      </w:r>
    </w:p>
    <w:p w:rsidR="00C16719" w:rsidRDefault="00D133A3">
      <w:r>
        <w:lastRenderedPageBreak/>
        <w:t>740-516-2729</w:t>
      </w:r>
    </w:p>
    <w:p w:rsidR="00C16719" w:rsidRDefault="00D133A3">
      <w:hyperlink r:id="rId7" w:history="1">
        <w:r>
          <w:rPr>
            <w:rStyle w:val="Hyperlink"/>
          </w:rPr>
          <w:t>icklermiranda@gmail.com</w:t>
        </w:r>
      </w:hyperlink>
      <w:r>
        <w:t xml:space="preserve"> </w:t>
      </w:r>
    </w:p>
    <w:p w:rsidR="00C16719" w:rsidRDefault="00D133A3">
      <w:pPr>
        <w:rPr>
          <w:sz w:val="22"/>
          <w:szCs w:val="22"/>
        </w:rPr>
      </w:pPr>
      <w:hyperlink r:id="rId8" w:history="1">
        <w:r>
          <w:rPr>
            <w:rStyle w:val="Hyperlink"/>
            <w:sz w:val="22"/>
            <w:szCs w:val="22"/>
          </w:rPr>
          <w:t>mickler@marie</w:t>
        </w:r>
        <w:r>
          <w:rPr>
            <w:rStyle w:val="Hyperlink"/>
            <w:sz w:val="22"/>
            <w:szCs w:val="22"/>
          </w:rPr>
          <w:t>ttaymca.org</w:t>
        </w:r>
      </w:hyperlink>
      <w:r>
        <w:rPr>
          <w:sz w:val="22"/>
          <w:szCs w:val="22"/>
        </w:rPr>
        <w:t xml:space="preserve"> </w:t>
      </w:r>
    </w:p>
    <w:p w:rsidR="00C16719" w:rsidRDefault="00C16719"/>
    <w:p w:rsidR="00C16719" w:rsidRDefault="00D133A3">
      <w:r>
        <w:t xml:space="preserve">Cheri </w:t>
      </w:r>
      <w:proofErr w:type="spellStart"/>
      <w:r>
        <w:t>Huster</w:t>
      </w:r>
      <w:proofErr w:type="spellEnd"/>
    </w:p>
    <w:p w:rsidR="00C16719" w:rsidRDefault="00D133A3">
      <w:r>
        <w:t>Daly Elementary Principal</w:t>
      </w:r>
    </w:p>
    <w:p w:rsidR="00C16719" w:rsidRDefault="00D133A3">
      <w:r>
        <w:t>Fayette R-III School District</w:t>
      </w:r>
    </w:p>
    <w:p w:rsidR="00C16719" w:rsidRDefault="00D133A3">
      <w:r>
        <w:t>381 County Road 300</w:t>
      </w:r>
    </w:p>
    <w:p w:rsidR="00C16719" w:rsidRDefault="00D133A3">
      <w:r>
        <w:t>Fayette, MO 65248</w:t>
      </w:r>
    </w:p>
    <w:p w:rsidR="00C16719" w:rsidRDefault="00D133A3">
      <w:r>
        <w:t>660-537-1675</w:t>
      </w:r>
    </w:p>
    <w:p w:rsidR="00D26213" w:rsidRDefault="00D133A3">
      <w:hyperlink r:id="rId9" w:history="1">
        <w:r>
          <w:rPr>
            <w:rStyle w:val="Hyperlink"/>
          </w:rPr>
          <w:t>chuster@fayetteschool.org</w:t>
        </w:r>
      </w:hyperlink>
      <w:r>
        <w:t xml:space="preserve"> </w:t>
      </w:r>
    </w:p>
    <w:sectPr w:rsidR="00D26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213" w:rsidRDefault="00D26213">
      <w:r>
        <w:separator/>
      </w:r>
    </w:p>
  </w:endnote>
  <w:endnote w:type="continuationSeparator" w:id="0">
    <w:p w:rsidR="00D26213" w:rsidRDefault="00D2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719" w:rsidRDefault="00D13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719" w:rsidRDefault="00C167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719" w:rsidRDefault="00C1671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E53" w:rsidRDefault="003A7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213" w:rsidRDefault="00D26213">
      <w:r>
        <w:separator/>
      </w:r>
    </w:p>
  </w:footnote>
  <w:footnote w:type="continuationSeparator" w:id="0">
    <w:p w:rsidR="00D26213" w:rsidRDefault="00D2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E53" w:rsidRDefault="003A7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E53" w:rsidRDefault="003A7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6719" w:rsidRDefault="00D133A3">
    <w:pPr>
      <w:pStyle w:val="Header"/>
    </w:pPr>
    <w:r>
      <w:t>[Type text]</w:t>
    </w:r>
  </w:p>
  <w:p w:rsidR="00C16719" w:rsidRDefault="00C16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revisionView w:inkAnnotations="0"/>
  <w:doNotTrackFormatting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53"/>
    <w:rsid w:val="00021811"/>
    <w:rsid w:val="00034D4C"/>
    <w:rsid w:val="00041013"/>
    <w:rsid w:val="00054E51"/>
    <w:rsid w:val="000774A9"/>
    <w:rsid w:val="0008595B"/>
    <w:rsid w:val="00087FA0"/>
    <w:rsid w:val="000D5188"/>
    <w:rsid w:val="000E4443"/>
    <w:rsid w:val="000E7350"/>
    <w:rsid w:val="00102336"/>
    <w:rsid w:val="0010533A"/>
    <w:rsid w:val="00112CC5"/>
    <w:rsid w:val="00113C74"/>
    <w:rsid w:val="001140D0"/>
    <w:rsid w:val="001229AA"/>
    <w:rsid w:val="00122BAB"/>
    <w:rsid w:val="00147E45"/>
    <w:rsid w:val="00147F5F"/>
    <w:rsid w:val="00182142"/>
    <w:rsid w:val="00195FA6"/>
    <w:rsid w:val="00196402"/>
    <w:rsid w:val="001A1D57"/>
    <w:rsid w:val="001C0103"/>
    <w:rsid w:val="001C29F9"/>
    <w:rsid w:val="001C4939"/>
    <w:rsid w:val="001D5810"/>
    <w:rsid w:val="001D7B05"/>
    <w:rsid w:val="001E4C28"/>
    <w:rsid w:val="002626F6"/>
    <w:rsid w:val="002811EF"/>
    <w:rsid w:val="00286146"/>
    <w:rsid w:val="00286344"/>
    <w:rsid w:val="002874D8"/>
    <w:rsid w:val="00295DC3"/>
    <w:rsid w:val="002B0331"/>
    <w:rsid w:val="002B6918"/>
    <w:rsid w:val="002B7EE6"/>
    <w:rsid w:val="002C735A"/>
    <w:rsid w:val="002D2D5C"/>
    <w:rsid w:val="002D3FF1"/>
    <w:rsid w:val="002E6863"/>
    <w:rsid w:val="002E7970"/>
    <w:rsid w:val="002F1BB4"/>
    <w:rsid w:val="0032782D"/>
    <w:rsid w:val="00330618"/>
    <w:rsid w:val="00330AD2"/>
    <w:rsid w:val="0033731E"/>
    <w:rsid w:val="00355266"/>
    <w:rsid w:val="003662CB"/>
    <w:rsid w:val="0037383E"/>
    <w:rsid w:val="00377D37"/>
    <w:rsid w:val="00377F1C"/>
    <w:rsid w:val="00391260"/>
    <w:rsid w:val="003A1800"/>
    <w:rsid w:val="003A2165"/>
    <w:rsid w:val="003A7E53"/>
    <w:rsid w:val="003B3F1C"/>
    <w:rsid w:val="003C304F"/>
    <w:rsid w:val="003E3C35"/>
    <w:rsid w:val="004140D4"/>
    <w:rsid w:val="00465400"/>
    <w:rsid w:val="004668FD"/>
    <w:rsid w:val="00470BE9"/>
    <w:rsid w:val="00480F00"/>
    <w:rsid w:val="00480F76"/>
    <w:rsid w:val="004863FA"/>
    <w:rsid w:val="004B5F65"/>
    <w:rsid w:val="004C2B72"/>
    <w:rsid w:val="004C4776"/>
    <w:rsid w:val="004D05FB"/>
    <w:rsid w:val="004D774B"/>
    <w:rsid w:val="004D7B39"/>
    <w:rsid w:val="004D7D87"/>
    <w:rsid w:val="004F309C"/>
    <w:rsid w:val="005120BA"/>
    <w:rsid w:val="005317DA"/>
    <w:rsid w:val="00572BA1"/>
    <w:rsid w:val="00573D98"/>
    <w:rsid w:val="00586128"/>
    <w:rsid w:val="00592757"/>
    <w:rsid w:val="005A0AD9"/>
    <w:rsid w:val="005B41D3"/>
    <w:rsid w:val="005C6DCA"/>
    <w:rsid w:val="005D5BA6"/>
    <w:rsid w:val="005F0884"/>
    <w:rsid w:val="005F531A"/>
    <w:rsid w:val="00606210"/>
    <w:rsid w:val="00610790"/>
    <w:rsid w:val="00624FBF"/>
    <w:rsid w:val="0063282B"/>
    <w:rsid w:val="00682C1D"/>
    <w:rsid w:val="006A54DD"/>
    <w:rsid w:val="006A5B31"/>
    <w:rsid w:val="006B23ED"/>
    <w:rsid w:val="006B3D9E"/>
    <w:rsid w:val="006C16B8"/>
    <w:rsid w:val="006E14D7"/>
    <w:rsid w:val="006E300F"/>
    <w:rsid w:val="0070727C"/>
    <w:rsid w:val="00713E94"/>
    <w:rsid w:val="00715793"/>
    <w:rsid w:val="00722991"/>
    <w:rsid w:val="00736733"/>
    <w:rsid w:val="0077227C"/>
    <w:rsid w:val="007761FE"/>
    <w:rsid w:val="00780511"/>
    <w:rsid w:val="00791676"/>
    <w:rsid w:val="007B10A0"/>
    <w:rsid w:val="007B4CD2"/>
    <w:rsid w:val="007D1AB4"/>
    <w:rsid w:val="007F210A"/>
    <w:rsid w:val="007F5108"/>
    <w:rsid w:val="00816527"/>
    <w:rsid w:val="00831BA6"/>
    <w:rsid w:val="0083432A"/>
    <w:rsid w:val="00841948"/>
    <w:rsid w:val="00860185"/>
    <w:rsid w:val="00865F6A"/>
    <w:rsid w:val="0087607B"/>
    <w:rsid w:val="00887EE7"/>
    <w:rsid w:val="008A4EF6"/>
    <w:rsid w:val="008A5547"/>
    <w:rsid w:val="008B09B7"/>
    <w:rsid w:val="008B1A06"/>
    <w:rsid w:val="008B2F3B"/>
    <w:rsid w:val="008B4BF1"/>
    <w:rsid w:val="008C23E0"/>
    <w:rsid w:val="008C40CA"/>
    <w:rsid w:val="008C73CC"/>
    <w:rsid w:val="008D4F85"/>
    <w:rsid w:val="008E7119"/>
    <w:rsid w:val="008F27FE"/>
    <w:rsid w:val="008F63CC"/>
    <w:rsid w:val="009144E8"/>
    <w:rsid w:val="00931672"/>
    <w:rsid w:val="00944292"/>
    <w:rsid w:val="00956777"/>
    <w:rsid w:val="00957EE7"/>
    <w:rsid w:val="00962027"/>
    <w:rsid w:val="00962605"/>
    <w:rsid w:val="009703A7"/>
    <w:rsid w:val="00995976"/>
    <w:rsid w:val="00995F3D"/>
    <w:rsid w:val="009D6E65"/>
    <w:rsid w:val="009D7661"/>
    <w:rsid w:val="009E1E5C"/>
    <w:rsid w:val="00A01161"/>
    <w:rsid w:val="00A01FA0"/>
    <w:rsid w:val="00A0725E"/>
    <w:rsid w:val="00A32122"/>
    <w:rsid w:val="00A63A85"/>
    <w:rsid w:val="00A64011"/>
    <w:rsid w:val="00A71F42"/>
    <w:rsid w:val="00A76622"/>
    <w:rsid w:val="00A8747B"/>
    <w:rsid w:val="00AA15B0"/>
    <w:rsid w:val="00AD0724"/>
    <w:rsid w:val="00AD2A6B"/>
    <w:rsid w:val="00AD5D09"/>
    <w:rsid w:val="00AE69CD"/>
    <w:rsid w:val="00B01E39"/>
    <w:rsid w:val="00B059FE"/>
    <w:rsid w:val="00B07DA6"/>
    <w:rsid w:val="00B204AF"/>
    <w:rsid w:val="00B4056A"/>
    <w:rsid w:val="00B43B9D"/>
    <w:rsid w:val="00B662A2"/>
    <w:rsid w:val="00B749BB"/>
    <w:rsid w:val="00B8252F"/>
    <w:rsid w:val="00B95B33"/>
    <w:rsid w:val="00BA18F6"/>
    <w:rsid w:val="00BD215B"/>
    <w:rsid w:val="00BD3086"/>
    <w:rsid w:val="00BF77F9"/>
    <w:rsid w:val="00C16719"/>
    <w:rsid w:val="00C36CC4"/>
    <w:rsid w:val="00C45BB0"/>
    <w:rsid w:val="00C55434"/>
    <w:rsid w:val="00C6082B"/>
    <w:rsid w:val="00C773ED"/>
    <w:rsid w:val="00C877D0"/>
    <w:rsid w:val="00C87F3D"/>
    <w:rsid w:val="00CA6C38"/>
    <w:rsid w:val="00CB0D4C"/>
    <w:rsid w:val="00CC1A09"/>
    <w:rsid w:val="00CE1164"/>
    <w:rsid w:val="00CE5B1A"/>
    <w:rsid w:val="00D005C5"/>
    <w:rsid w:val="00D00B7E"/>
    <w:rsid w:val="00D133A3"/>
    <w:rsid w:val="00D246AF"/>
    <w:rsid w:val="00D2474D"/>
    <w:rsid w:val="00D26213"/>
    <w:rsid w:val="00D27139"/>
    <w:rsid w:val="00D338F4"/>
    <w:rsid w:val="00D46BC9"/>
    <w:rsid w:val="00D810B4"/>
    <w:rsid w:val="00DA082E"/>
    <w:rsid w:val="00DA7DDA"/>
    <w:rsid w:val="00DB0711"/>
    <w:rsid w:val="00DC3647"/>
    <w:rsid w:val="00DD1EFF"/>
    <w:rsid w:val="00DD2F0A"/>
    <w:rsid w:val="00DD58C5"/>
    <w:rsid w:val="00DF0B1B"/>
    <w:rsid w:val="00DF3377"/>
    <w:rsid w:val="00DF5F28"/>
    <w:rsid w:val="00DF743C"/>
    <w:rsid w:val="00DF7E78"/>
    <w:rsid w:val="00E2309A"/>
    <w:rsid w:val="00E27AA0"/>
    <w:rsid w:val="00E43824"/>
    <w:rsid w:val="00E44694"/>
    <w:rsid w:val="00E5183B"/>
    <w:rsid w:val="00E61074"/>
    <w:rsid w:val="00E74894"/>
    <w:rsid w:val="00E87A61"/>
    <w:rsid w:val="00EC4BFA"/>
    <w:rsid w:val="00ED6F74"/>
    <w:rsid w:val="00EF191F"/>
    <w:rsid w:val="00F14F56"/>
    <w:rsid w:val="00F35A3F"/>
    <w:rsid w:val="00F40405"/>
    <w:rsid w:val="00F42E88"/>
    <w:rsid w:val="00F530BE"/>
    <w:rsid w:val="00F63A9E"/>
    <w:rsid w:val="00F70D96"/>
    <w:rsid w:val="00F87B47"/>
    <w:rsid w:val="00F906B2"/>
    <w:rsid w:val="00F9455A"/>
    <w:rsid w:val="00F950CB"/>
    <w:rsid w:val="00F963E5"/>
    <w:rsid w:val="00FA1431"/>
    <w:rsid w:val="00FA5833"/>
    <w:rsid w:val="00FB110A"/>
    <w:rsid w:val="00FB1258"/>
    <w:rsid w:val="00FC2656"/>
    <w:rsid w:val="00FD6C77"/>
    <w:rsid w:val="00FD788C"/>
    <w:rsid w:val="00FE57D0"/>
    <w:rsid w:val="00FF12DE"/>
    <w:rsid w:val="00FF5C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23B5A9"/>
  <w15:chartTrackingRefBased/>
  <w15:docId w15:val="{1C512290-25CC-0A4D-98F8-ECC5F997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80" w:after="60" w:line="220" w:lineRule="exact"/>
      <w:outlineLvl w:val="0"/>
    </w:pPr>
    <w:rPr>
      <w:rFonts w:ascii="Tahoma" w:hAnsi="Tahoma"/>
      <w:caps/>
      <w:spacing w:val="10"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pPr>
      <w:spacing w:before="60" w:line="220" w:lineRule="exact"/>
      <w:outlineLvl w:val="1"/>
    </w:pPr>
    <w:rPr>
      <w:rFonts w:ascii="Tahoma" w:hAnsi="Tahoma"/>
      <w:i/>
      <w:spacing w:val="10"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pPr>
      <w:spacing w:line="220" w:lineRule="exact"/>
      <w:outlineLvl w:val="2"/>
    </w:pPr>
    <w:rPr>
      <w:rFonts w:ascii="Tahoma" w:hAnsi="Tahoma"/>
      <w:i/>
      <w:spacing w:val="10"/>
      <w:sz w:val="16"/>
      <w:szCs w:val="16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Pr>
      <w:rFonts w:ascii="Cambria" w:hAnsi="Cambria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rPr>
      <w:rFonts w:ascii="Cambria" w:hAnsi="Cambria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Pr>
      <w:rFonts w:ascii="Cambria" w:hAnsi="Cambria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rPr>
      <w:rFonts w:ascii="Cambria" w:hAnsi="Cambria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rPr>
      <w:rFonts w:ascii="Cambria" w:hAnsi="Cambria"/>
      <w:b/>
      <w:bCs/>
      <w:color w:val="4F81BD"/>
    </w:rPr>
  </w:style>
  <w:style w:type="character" w:customStyle="1" w:styleId="Heading9Char">
    <w:name w:val="Heading 9 Char"/>
    <w:basedOn w:val="DefaultParagraphFont"/>
    <w:link w:val="Heading9"/>
    <w:rPr>
      <w:rFonts w:ascii="Cambria" w:hAnsi="Cambria"/>
      <w:b/>
      <w:bCs/>
      <w:color w:val="4F81BD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6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3Char">
    <w:name w:val="Heading 3 Char"/>
    <w:link w:val="Heading3"/>
    <w:rPr>
      <w:rFonts w:ascii="Tahoma" w:hAnsi="Tahoma"/>
      <w:i/>
      <w:spacing w:val="10"/>
      <w:sz w:val="16"/>
      <w:szCs w:val="16"/>
      <w:lang w:val="en-US" w:eastAsia="en-US" w:bidi="ar-SA"/>
    </w:rPr>
  </w:style>
  <w:style w:type="character" w:customStyle="1" w:styleId="Heading2Char">
    <w:name w:val="Heading 2 Char"/>
    <w:link w:val="Heading2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5C6D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6DC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ler@mariettaymca.org" TargetMode="External" /><Relationship Id="rId13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hyperlink" Target="mailto:icklermiranda@gmail.com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mailto:barbara@socket.net" TargetMode="External" /><Relationship Id="rId11" Type="http://schemas.openxmlformats.org/officeDocument/2006/relationships/header" Target="header2.xml" /><Relationship Id="rId5" Type="http://schemas.openxmlformats.org/officeDocument/2006/relationships/endnotes" Target="end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hyperlink" Target="mailto:chuster@fayetteschool.org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Mom's Desktop</dc:creator>
  <cp:keywords/>
  <cp:lastModifiedBy>Rebecca McGuire</cp:lastModifiedBy>
  <cp:revision>20</cp:revision>
  <dcterms:created xsi:type="dcterms:W3CDTF">2022-08-07T17:19:00Z</dcterms:created>
  <dcterms:modified xsi:type="dcterms:W3CDTF">2022-08-11T14:56:00Z</dcterms:modified>
</cp:coreProperties>
</file>